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roject-vision-document"/>
    <w:p>
      <w:pPr>
        <w:pStyle w:val="Heading1"/>
      </w:pPr>
      <w:r>
        <w:t xml:space="preserve">Project Vision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Tagline:</w:t>
      </w:r>
      <w:r>
        <w:t xml:space="preserve"> </w:t>
      </w:r>
      <w:r>
        <w:rPr>
          <w:i/>
          <w:iCs/>
        </w:rPr>
        <w:t xml:space="preserve">Connecting Hearts, Building Lifelong Bonds.</w:t>
      </w:r>
    </w:p>
    <w:p>
      <w:r>
        <w:pict>
          <v:rect style="width:0;height:1.5pt" o:hralign="center" o:hrstd="t" o:hr="t"/>
        </w:pict>
      </w:r>
    </w:p>
    <w:bookmarkEnd w:id="20"/>
    <w:bookmarkEnd w:id="21"/>
    <w:bookmarkStart w:id="22" w:name="vision-statement"/>
    <w:p>
      <w:pPr>
        <w:pStyle w:val="Heading1"/>
      </w:pPr>
      <w:r>
        <w:t xml:space="preserve">1. Vision Statement</w:t>
      </w:r>
    </w:p>
    <w:p>
      <w:pPr>
        <w:pStyle w:val="FirstParagraph"/>
      </w:pPr>
      <w:r>
        <w:t xml:space="preserve">VivahBandh aims to provide a secure, reliable, and user-friendly digital platform that simplifies the matrimonial matchmaking process for individuals, families, and marriage consultants. The platform will leverage modern technology to help users discover compatible life partners, communicate safely, and manage matrimonial interactions efficiently.</w:t>
      </w:r>
    </w:p>
    <w:p>
      <w:pPr>
        <w:pStyle w:val="BodyText"/>
      </w:pPr>
      <w:r>
        <w:t xml:space="preserve">The vision is to become a trusted matrimonial ecosystem that fosters meaningful connections while ensuring privacy, authenticity, and convenience throughout the matchmaking journey.</w:t>
      </w:r>
    </w:p>
    <w:p>
      <w:r>
        <w:pict>
          <v:rect style="width:0;height:1.5pt" o:hralign="center" o:hrstd="t" o:hr="t"/>
        </w:pict>
      </w:r>
    </w:p>
    <w:bookmarkEnd w:id="22"/>
    <w:bookmarkStart w:id="23" w:name="project-purpose"/>
    <w:p>
      <w:pPr>
        <w:pStyle w:val="Heading1"/>
      </w:pPr>
      <w:r>
        <w:t xml:space="preserve">2. Project Purpose</w:t>
      </w:r>
    </w:p>
    <w:p>
      <w:pPr>
        <w:pStyle w:val="FirstParagraph"/>
      </w:pPr>
      <w:r>
        <w:t xml:space="preserve">Traditional matchmaking processes often involve limited reach, manual coordination, lack of transparency, and significant time investment from families and individuals.</w:t>
      </w:r>
    </w:p>
    <w:p>
      <w:pPr>
        <w:pStyle w:val="BodyText"/>
      </w:pPr>
      <w:r>
        <w:t xml:space="preserve">VivahBandh seeks to address these challenges by offering:</w:t>
      </w:r>
    </w:p>
    <w:p>
      <w:pPr>
        <w:pStyle w:val="Compact"/>
        <w:numPr>
          <w:ilvl w:val="0"/>
          <w:numId w:val="1001"/>
        </w:numPr>
      </w:pPr>
      <w:r>
        <w:t xml:space="preserve">A centralized matrimonial platform</w:t>
      </w:r>
    </w:p>
    <w:p>
      <w:pPr>
        <w:pStyle w:val="Compact"/>
        <w:numPr>
          <w:ilvl w:val="0"/>
          <w:numId w:val="1001"/>
        </w:numPr>
      </w:pPr>
      <w:r>
        <w:t xml:space="preserve">Intelligent profile matching</w:t>
      </w:r>
    </w:p>
    <w:p>
      <w:pPr>
        <w:pStyle w:val="Compact"/>
        <w:numPr>
          <w:ilvl w:val="0"/>
          <w:numId w:val="1001"/>
        </w:numPr>
      </w:pPr>
      <w:r>
        <w:t xml:space="preserve">Secure communication channels</w:t>
      </w:r>
    </w:p>
    <w:p>
      <w:pPr>
        <w:pStyle w:val="Compact"/>
        <w:numPr>
          <w:ilvl w:val="0"/>
          <w:numId w:val="1001"/>
        </w:numPr>
      </w:pPr>
      <w:r>
        <w:t xml:space="preserve">Digital management of marriage interests</w:t>
      </w:r>
    </w:p>
    <w:p>
      <w:pPr>
        <w:pStyle w:val="Compact"/>
        <w:numPr>
          <w:ilvl w:val="0"/>
          <w:numId w:val="1001"/>
        </w:numPr>
      </w:pPr>
      <w:r>
        <w:t xml:space="preserve">Enhanced privacy and verification mechanisms</w:t>
      </w:r>
    </w:p>
    <w:p>
      <w:r>
        <w:pict>
          <v:rect style="width:0;height:1.5pt" o:hralign="center" o:hrstd="t" o:hr="t"/>
        </w:pict>
      </w:r>
    </w:p>
    <w:bookmarkEnd w:id="23"/>
    <w:bookmarkStart w:id="24" w:name="business-problem"/>
    <w:p>
      <w:pPr>
        <w:pStyle w:val="Heading1"/>
      </w:pPr>
      <w:r>
        <w:t xml:space="preserve">3. Business Problem</w:t>
      </w:r>
    </w:p>
    <w:p>
      <w:pPr>
        <w:pStyle w:val="FirstParagraph"/>
      </w:pPr>
      <w:r>
        <w:t xml:space="preserve">Individuals and families face several challenges when searching for suitable marriage partners:</w:t>
      </w:r>
    </w:p>
    <w:p>
      <w:pPr>
        <w:pStyle w:val="Compact"/>
        <w:numPr>
          <w:ilvl w:val="0"/>
          <w:numId w:val="1002"/>
        </w:numPr>
      </w:pPr>
      <w:r>
        <w:t xml:space="preserve">Limited access to compatible profiles</w:t>
      </w:r>
    </w:p>
    <w:p>
      <w:pPr>
        <w:pStyle w:val="Compact"/>
        <w:numPr>
          <w:ilvl w:val="0"/>
          <w:numId w:val="1002"/>
        </w:numPr>
      </w:pPr>
      <w:r>
        <w:t xml:space="preserve">Time-consuming manual matchmaking</w:t>
      </w:r>
    </w:p>
    <w:p>
      <w:pPr>
        <w:pStyle w:val="Compact"/>
        <w:numPr>
          <w:ilvl w:val="0"/>
          <w:numId w:val="1002"/>
        </w:numPr>
      </w:pPr>
      <w:r>
        <w:t xml:space="preserve">Difficulty verifying profile authenticity</w:t>
      </w:r>
    </w:p>
    <w:p>
      <w:pPr>
        <w:pStyle w:val="Compact"/>
        <w:numPr>
          <w:ilvl w:val="0"/>
          <w:numId w:val="1002"/>
        </w:numPr>
      </w:pPr>
      <w:r>
        <w:t xml:space="preserve">Lack of secure communication methods</w:t>
      </w:r>
    </w:p>
    <w:p>
      <w:pPr>
        <w:pStyle w:val="Compact"/>
        <w:numPr>
          <w:ilvl w:val="0"/>
          <w:numId w:val="1002"/>
        </w:numPr>
      </w:pPr>
      <w:r>
        <w:t xml:space="preserve">Challenges in managing multiple proposals</w:t>
      </w:r>
    </w:p>
    <w:p>
      <w:pPr>
        <w:pStyle w:val="Compact"/>
        <w:numPr>
          <w:ilvl w:val="0"/>
          <w:numId w:val="1002"/>
        </w:numPr>
      </w:pPr>
      <w:r>
        <w:t xml:space="preserve">Privacy concerns regarding personal information</w:t>
      </w:r>
    </w:p>
    <w:p>
      <w:pPr>
        <w:pStyle w:val="FirstParagraph"/>
      </w:pPr>
      <w:r>
        <w:t xml:space="preserve">These issues often result in delays, inefficiencies, and reduced trust in the matchmaking process.</w:t>
      </w:r>
    </w:p>
    <w:p>
      <w:r>
        <w:pict>
          <v:rect style="width:0;height:1.5pt" o:hralign="center" o:hrstd="t" o:hr="t"/>
        </w:pict>
      </w:r>
    </w:p>
    <w:bookmarkEnd w:id="24"/>
    <w:bookmarkStart w:id="25" w:name="proposed-solution"/>
    <w:p>
      <w:pPr>
        <w:pStyle w:val="Heading1"/>
      </w:pPr>
      <w:r>
        <w:t xml:space="preserve">4. Proposed Solution</w:t>
      </w:r>
    </w:p>
    <w:p>
      <w:pPr>
        <w:pStyle w:val="FirstParagraph"/>
      </w:pPr>
      <w:r>
        <w:t xml:space="preserve">VivahBandh will provide a comprehensive online matrimonial platform that enables users to:</w:t>
      </w:r>
    </w:p>
    <w:p>
      <w:pPr>
        <w:pStyle w:val="Compact"/>
        <w:numPr>
          <w:ilvl w:val="0"/>
          <w:numId w:val="1003"/>
        </w:numPr>
      </w:pPr>
      <w:r>
        <w:t xml:space="preserve">Create and manage detailed profiles</w:t>
      </w:r>
    </w:p>
    <w:p>
      <w:pPr>
        <w:pStyle w:val="Compact"/>
        <w:numPr>
          <w:ilvl w:val="0"/>
          <w:numId w:val="1003"/>
        </w:numPr>
      </w:pPr>
      <w:r>
        <w:t xml:space="preserve">Search for compatible matches using advanced filters</w:t>
      </w:r>
    </w:p>
    <w:p>
      <w:pPr>
        <w:pStyle w:val="Compact"/>
        <w:numPr>
          <w:ilvl w:val="0"/>
          <w:numId w:val="1003"/>
        </w:numPr>
      </w:pPr>
      <w:r>
        <w:t xml:space="preserve">Receive personalized match recommendations</w:t>
      </w:r>
    </w:p>
    <w:p>
      <w:pPr>
        <w:pStyle w:val="Compact"/>
        <w:numPr>
          <w:ilvl w:val="0"/>
          <w:numId w:val="1003"/>
        </w:numPr>
      </w:pPr>
      <w:r>
        <w:t xml:space="preserve">Express and manage matrimonial interests</w:t>
      </w:r>
    </w:p>
    <w:p>
      <w:pPr>
        <w:pStyle w:val="Compact"/>
        <w:numPr>
          <w:ilvl w:val="0"/>
          <w:numId w:val="1003"/>
        </w:numPr>
      </w:pPr>
      <w:r>
        <w:t xml:space="preserve">Communicate securely through private messaging</w:t>
      </w:r>
    </w:p>
    <w:p>
      <w:pPr>
        <w:pStyle w:val="Compact"/>
        <w:numPr>
          <w:ilvl w:val="0"/>
          <w:numId w:val="1003"/>
        </w:numPr>
      </w:pPr>
      <w:r>
        <w:t xml:space="preserve">Verify profile authenticity</w:t>
      </w:r>
    </w:p>
    <w:p>
      <w:pPr>
        <w:pStyle w:val="Compact"/>
        <w:numPr>
          <w:ilvl w:val="0"/>
          <w:numId w:val="1003"/>
        </w:numPr>
      </w:pPr>
      <w:r>
        <w:t xml:space="preserve">Control privacy and profile visibility</w:t>
      </w:r>
    </w:p>
    <w:p>
      <w:pPr>
        <w:pStyle w:val="FirstParagraph"/>
      </w:pPr>
      <w:r>
        <w:t xml:space="preserve">The platform will also include administrative tools for monitoring, moderation, and platform management.</w:t>
      </w:r>
    </w:p>
    <w:p>
      <w:r>
        <w:pict>
          <v:rect style="width:0;height:1.5pt" o:hralign="center" o:hrstd="t" o:hr="t"/>
        </w:pict>
      </w:r>
    </w:p>
    <w:bookmarkEnd w:id="25"/>
    <w:bookmarkStart w:id="30" w:name="target-audience"/>
    <w:p>
      <w:pPr>
        <w:pStyle w:val="Heading1"/>
      </w:pPr>
      <w:r>
        <w:t xml:space="preserve">5. Target Audience</w:t>
      </w:r>
    </w:p>
    <w:bookmarkStart w:id="26" w:name="primary-users"/>
    <w:p>
      <w:pPr>
        <w:pStyle w:val="Heading3"/>
      </w:pPr>
      <w:r>
        <w:t xml:space="preserve">Primary Users</w:t>
      </w:r>
    </w:p>
    <w:p>
      <w:pPr>
        <w:pStyle w:val="Compact"/>
        <w:numPr>
          <w:ilvl w:val="0"/>
          <w:numId w:val="1004"/>
        </w:numPr>
      </w:pPr>
      <w:r>
        <w:t xml:space="preserve">Individuals seeking marriage partners</w:t>
      </w:r>
    </w:p>
    <w:p>
      <w:pPr>
        <w:pStyle w:val="Compact"/>
        <w:numPr>
          <w:ilvl w:val="0"/>
          <w:numId w:val="1004"/>
        </w:numPr>
      </w:pPr>
      <w:r>
        <w:t xml:space="preserve">Prospective brides and grooms</w:t>
      </w:r>
    </w:p>
    <w:bookmarkEnd w:id="26"/>
    <w:bookmarkStart w:id="27" w:name="secondary-users"/>
    <w:p>
      <w:pPr>
        <w:pStyle w:val="Heading3"/>
      </w:pPr>
      <w:r>
        <w:t xml:space="preserve">Secondary Users</w:t>
      </w:r>
    </w:p>
    <w:p>
      <w:pPr>
        <w:pStyle w:val="Compact"/>
        <w:numPr>
          <w:ilvl w:val="0"/>
          <w:numId w:val="1005"/>
        </w:numPr>
      </w:pPr>
      <w:r>
        <w:t xml:space="preserve">Parents and guardians</w:t>
      </w:r>
    </w:p>
    <w:p>
      <w:pPr>
        <w:pStyle w:val="Compact"/>
        <w:numPr>
          <w:ilvl w:val="0"/>
          <w:numId w:val="1005"/>
        </w:numPr>
      </w:pPr>
      <w:r>
        <w:t xml:space="preserve">Family members involved in matchmaking</w:t>
      </w:r>
    </w:p>
    <w:bookmarkEnd w:id="27"/>
    <w:bookmarkStart w:id="28" w:name="business-users"/>
    <w:p>
      <w:pPr>
        <w:pStyle w:val="Heading3"/>
      </w:pPr>
      <w:r>
        <w:t xml:space="preserve">Business Users</w:t>
      </w:r>
    </w:p>
    <w:p>
      <w:pPr>
        <w:pStyle w:val="Compact"/>
        <w:numPr>
          <w:ilvl w:val="0"/>
          <w:numId w:val="1006"/>
        </w:numPr>
      </w:pPr>
      <w:r>
        <w:t xml:space="preserve">Marriage consultants</w:t>
      </w:r>
    </w:p>
    <w:p>
      <w:pPr>
        <w:pStyle w:val="Compact"/>
        <w:numPr>
          <w:ilvl w:val="0"/>
          <w:numId w:val="1006"/>
        </w:numPr>
      </w:pPr>
      <w:r>
        <w:t xml:space="preserve">Matchmaking agencies</w:t>
      </w:r>
    </w:p>
    <w:bookmarkEnd w:id="28"/>
    <w:bookmarkStart w:id="29" w:name="administrative-users"/>
    <w:p>
      <w:pPr>
        <w:pStyle w:val="Heading3"/>
      </w:pPr>
      <w:r>
        <w:t xml:space="preserve">Administrative Users</w:t>
      </w:r>
    </w:p>
    <w:p>
      <w:pPr>
        <w:pStyle w:val="Compact"/>
        <w:numPr>
          <w:ilvl w:val="0"/>
          <w:numId w:val="1007"/>
        </w:numPr>
      </w:pPr>
      <w:r>
        <w:t xml:space="preserve">Platform administrators</w:t>
      </w:r>
    </w:p>
    <w:p>
      <w:pPr>
        <w:pStyle w:val="Compact"/>
        <w:numPr>
          <w:ilvl w:val="0"/>
          <w:numId w:val="1007"/>
        </w:numPr>
      </w:pPr>
      <w:r>
        <w:t xml:space="preserve">Moderators and support staff</w:t>
      </w:r>
    </w:p>
    <w:p>
      <w:r>
        <w:pict>
          <v:rect style="width:0;height:1.5pt" o:hralign="center" o:hrstd="t" o:hr="t"/>
        </w:pict>
      </w:r>
    </w:p>
    <w:bookmarkEnd w:id="29"/>
    <w:bookmarkEnd w:id="30"/>
    <w:bookmarkStart w:id="37" w:name="strategic-objectives"/>
    <w:p>
      <w:pPr>
        <w:pStyle w:val="Heading1"/>
      </w:pPr>
      <w:r>
        <w:t xml:space="preserve">6. Strategic Objectives</w:t>
      </w:r>
    </w:p>
    <w:bookmarkStart w:id="31" w:name="objective-1"/>
    <w:p>
      <w:pPr>
        <w:pStyle w:val="Heading3"/>
      </w:pPr>
      <w:r>
        <w:t xml:space="preserve">Objective 1</w:t>
      </w:r>
    </w:p>
    <w:p>
      <w:pPr>
        <w:pStyle w:val="FirstParagraph"/>
      </w:pPr>
      <w:r>
        <w:t xml:space="preserve">Create a trusted and secure matrimonial platform.</w:t>
      </w:r>
    </w:p>
    <w:bookmarkEnd w:id="31"/>
    <w:bookmarkStart w:id="32" w:name="objective-2"/>
    <w:p>
      <w:pPr>
        <w:pStyle w:val="Heading3"/>
      </w:pPr>
      <w:r>
        <w:t xml:space="preserve">Objective 2</w:t>
      </w:r>
    </w:p>
    <w:p>
      <w:pPr>
        <w:pStyle w:val="FirstParagraph"/>
      </w:pPr>
      <w:r>
        <w:t xml:space="preserve">Reduce the time required to find suitable marriage matches.</w:t>
      </w:r>
    </w:p>
    <w:bookmarkEnd w:id="32"/>
    <w:bookmarkStart w:id="33" w:name="objective-3"/>
    <w:p>
      <w:pPr>
        <w:pStyle w:val="Heading3"/>
      </w:pPr>
      <w:r>
        <w:t xml:space="preserve">Objective 3</w:t>
      </w:r>
    </w:p>
    <w:p>
      <w:pPr>
        <w:pStyle w:val="FirstParagraph"/>
      </w:pPr>
      <w:r>
        <w:t xml:space="preserve">Improve matchmaking efficiency through advanced search and recommendation systems.</w:t>
      </w:r>
    </w:p>
    <w:bookmarkEnd w:id="33"/>
    <w:bookmarkStart w:id="34" w:name="objective-4"/>
    <w:p>
      <w:pPr>
        <w:pStyle w:val="Heading3"/>
      </w:pPr>
      <w:r>
        <w:t xml:space="preserve">Objective 4</w:t>
      </w:r>
    </w:p>
    <w:p>
      <w:pPr>
        <w:pStyle w:val="FirstParagraph"/>
      </w:pPr>
      <w:r>
        <w:t xml:space="preserve">Ensure user privacy and data protection.</w:t>
      </w:r>
    </w:p>
    <w:bookmarkEnd w:id="34"/>
    <w:bookmarkStart w:id="35" w:name="objective-5"/>
    <w:p>
      <w:pPr>
        <w:pStyle w:val="Heading3"/>
      </w:pPr>
      <w:r>
        <w:t xml:space="preserve">Objective 5</w:t>
      </w:r>
    </w:p>
    <w:p>
      <w:pPr>
        <w:pStyle w:val="FirstParagraph"/>
      </w:pPr>
      <w:r>
        <w:t xml:space="preserve">Provide a scalable platform capable of serving a large user base.</w:t>
      </w:r>
    </w:p>
    <w:bookmarkEnd w:id="35"/>
    <w:bookmarkStart w:id="36" w:name="objective-6"/>
    <w:p>
      <w:pPr>
        <w:pStyle w:val="Heading3"/>
      </w:pPr>
      <w:r>
        <w:t xml:space="preserve">Objective 6</w:t>
      </w:r>
    </w:p>
    <w:p>
      <w:pPr>
        <w:pStyle w:val="FirstParagraph"/>
      </w:pPr>
      <w:r>
        <w:t xml:space="preserve">Facilitate transparent communication between interested parties.</w:t>
      </w:r>
    </w:p>
    <w:p>
      <w:r>
        <w:pict>
          <v:rect style="width:0;height:1.5pt" o:hralign="center" o:hrstd="t" o:hr="t"/>
        </w:pict>
      </w:r>
    </w:p>
    <w:bookmarkEnd w:id="36"/>
    <w:bookmarkEnd w:id="37"/>
    <w:bookmarkStart w:id="44" w:name="key-features-overview"/>
    <w:p>
      <w:pPr>
        <w:pStyle w:val="Heading1"/>
      </w:pPr>
      <w:r>
        <w:t xml:space="preserve">7. Key Features Overview</w:t>
      </w:r>
    </w:p>
    <w:bookmarkStart w:id="38" w:name="user-management"/>
    <w:p>
      <w:pPr>
        <w:pStyle w:val="Heading3"/>
      </w:pPr>
      <w:r>
        <w:t xml:space="preserve">User Management</w:t>
      </w:r>
    </w:p>
    <w:p>
      <w:pPr>
        <w:pStyle w:val="Compact"/>
        <w:numPr>
          <w:ilvl w:val="0"/>
          <w:numId w:val="1008"/>
        </w:numPr>
      </w:pPr>
      <w:r>
        <w:t xml:space="preserve">Registration</w:t>
      </w:r>
    </w:p>
    <w:p>
      <w:pPr>
        <w:pStyle w:val="Compact"/>
        <w:numPr>
          <w:ilvl w:val="0"/>
          <w:numId w:val="1008"/>
        </w:numPr>
      </w:pPr>
      <w:r>
        <w:t xml:space="preserve">Login</w:t>
      </w:r>
    </w:p>
    <w:p>
      <w:pPr>
        <w:pStyle w:val="Compact"/>
        <w:numPr>
          <w:ilvl w:val="0"/>
          <w:numId w:val="1008"/>
        </w:numPr>
      </w:pPr>
      <w:r>
        <w:t xml:space="preserve">Password Recovery</w:t>
      </w:r>
    </w:p>
    <w:p>
      <w:pPr>
        <w:pStyle w:val="Compact"/>
        <w:numPr>
          <w:ilvl w:val="0"/>
          <w:numId w:val="1008"/>
        </w:numPr>
      </w:pPr>
      <w:r>
        <w:t xml:space="preserve">User Verification</w:t>
      </w:r>
    </w:p>
    <w:bookmarkEnd w:id="38"/>
    <w:bookmarkStart w:id="39" w:name="profile-management"/>
    <w:p>
      <w:pPr>
        <w:pStyle w:val="Heading3"/>
      </w:pPr>
      <w:r>
        <w:t xml:space="preserve">Profile Management</w:t>
      </w:r>
    </w:p>
    <w:p>
      <w:pPr>
        <w:pStyle w:val="Compact"/>
        <w:numPr>
          <w:ilvl w:val="0"/>
          <w:numId w:val="1009"/>
        </w:numPr>
      </w:pPr>
      <w:r>
        <w:t xml:space="preserve">Personal Details</w:t>
      </w:r>
    </w:p>
    <w:p>
      <w:pPr>
        <w:pStyle w:val="Compact"/>
        <w:numPr>
          <w:ilvl w:val="0"/>
          <w:numId w:val="1009"/>
        </w:numPr>
      </w:pPr>
      <w:r>
        <w:t xml:space="preserve">Education Information</w:t>
      </w:r>
    </w:p>
    <w:p>
      <w:pPr>
        <w:pStyle w:val="Compact"/>
        <w:numPr>
          <w:ilvl w:val="0"/>
          <w:numId w:val="1009"/>
        </w:numPr>
      </w:pPr>
      <w:r>
        <w:t xml:space="preserve">Career Information</w:t>
      </w:r>
    </w:p>
    <w:p>
      <w:pPr>
        <w:pStyle w:val="Compact"/>
        <w:numPr>
          <w:ilvl w:val="0"/>
          <w:numId w:val="1009"/>
        </w:numPr>
      </w:pPr>
      <w:r>
        <w:t xml:space="preserve">Family Details</w:t>
      </w:r>
    </w:p>
    <w:p>
      <w:pPr>
        <w:pStyle w:val="Compact"/>
        <w:numPr>
          <w:ilvl w:val="0"/>
          <w:numId w:val="1009"/>
        </w:numPr>
      </w:pPr>
      <w:r>
        <w:t xml:space="preserve">Photo Management</w:t>
      </w:r>
    </w:p>
    <w:bookmarkEnd w:id="39"/>
    <w:bookmarkStart w:id="40" w:name="matchmaking-features"/>
    <w:p>
      <w:pPr>
        <w:pStyle w:val="Heading3"/>
      </w:pPr>
      <w:r>
        <w:t xml:space="preserve">Matchmaking Features</w:t>
      </w:r>
    </w:p>
    <w:p>
      <w:pPr>
        <w:pStyle w:val="Compact"/>
        <w:numPr>
          <w:ilvl w:val="0"/>
          <w:numId w:val="1010"/>
        </w:numPr>
      </w:pPr>
      <w:r>
        <w:t xml:space="preserve">Advanced Search</w:t>
      </w:r>
    </w:p>
    <w:p>
      <w:pPr>
        <w:pStyle w:val="Compact"/>
        <w:numPr>
          <w:ilvl w:val="0"/>
          <w:numId w:val="1010"/>
        </w:numPr>
      </w:pPr>
      <w:r>
        <w:t xml:space="preserve">Smart Recommendations</w:t>
      </w:r>
    </w:p>
    <w:p>
      <w:pPr>
        <w:pStyle w:val="Compact"/>
        <w:numPr>
          <w:ilvl w:val="0"/>
          <w:numId w:val="1010"/>
        </w:numPr>
      </w:pPr>
      <w:r>
        <w:t xml:space="preserve">Interest Management</w:t>
      </w:r>
    </w:p>
    <w:p>
      <w:pPr>
        <w:pStyle w:val="Compact"/>
        <w:numPr>
          <w:ilvl w:val="0"/>
          <w:numId w:val="1010"/>
        </w:numPr>
      </w:pPr>
      <w:r>
        <w:t xml:space="preserve">Shortlisting</w:t>
      </w:r>
    </w:p>
    <w:bookmarkEnd w:id="40"/>
    <w:bookmarkStart w:id="41" w:name="communication"/>
    <w:p>
      <w:pPr>
        <w:pStyle w:val="Heading3"/>
      </w:pPr>
      <w:r>
        <w:t xml:space="preserve">Communication</w:t>
      </w:r>
    </w:p>
    <w:p>
      <w:pPr>
        <w:pStyle w:val="Compact"/>
        <w:numPr>
          <w:ilvl w:val="0"/>
          <w:numId w:val="1011"/>
        </w:numPr>
      </w:pPr>
      <w:r>
        <w:t xml:space="preserve">Secure Messaging</w:t>
      </w:r>
    </w:p>
    <w:p>
      <w:pPr>
        <w:pStyle w:val="Compact"/>
        <w:numPr>
          <w:ilvl w:val="0"/>
          <w:numId w:val="1011"/>
        </w:numPr>
      </w:pPr>
      <w:r>
        <w:t xml:space="preserve">Notification System</w:t>
      </w:r>
    </w:p>
    <w:bookmarkEnd w:id="41"/>
    <w:bookmarkStart w:id="42" w:name="security-privacy"/>
    <w:p>
      <w:pPr>
        <w:pStyle w:val="Heading3"/>
      </w:pPr>
      <w:r>
        <w:t xml:space="preserve">Security &amp; Privacy</w:t>
      </w:r>
    </w:p>
    <w:p>
      <w:pPr>
        <w:pStyle w:val="Compact"/>
        <w:numPr>
          <w:ilvl w:val="0"/>
          <w:numId w:val="1012"/>
        </w:numPr>
      </w:pPr>
      <w:r>
        <w:t xml:space="preserve">Profile Verification</w:t>
      </w:r>
    </w:p>
    <w:p>
      <w:pPr>
        <w:pStyle w:val="Compact"/>
        <w:numPr>
          <w:ilvl w:val="0"/>
          <w:numId w:val="1012"/>
        </w:numPr>
      </w:pPr>
      <w:r>
        <w:t xml:space="preserve">User Blocking</w:t>
      </w:r>
    </w:p>
    <w:p>
      <w:pPr>
        <w:pStyle w:val="Compact"/>
        <w:numPr>
          <w:ilvl w:val="0"/>
          <w:numId w:val="1012"/>
        </w:numPr>
      </w:pPr>
      <w:r>
        <w:t xml:space="preserve">User Reporting</w:t>
      </w:r>
    </w:p>
    <w:p>
      <w:pPr>
        <w:pStyle w:val="Compact"/>
        <w:numPr>
          <w:ilvl w:val="0"/>
          <w:numId w:val="1012"/>
        </w:numPr>
      </w:pPr>
      <w:r>
        <w:t xml:space="preserve">Privacy Controls</w:t>
      </w:r>
    </w:p>
    <w:bookmarkEnd w:id="42"/>
    <w:bookmarkStart w:id="43" w:name="administration"/>
    <w:p>
      <w:pPr>
        <w:pStyle w:val="Heading3"/>
      </w:pPr>
      <w:r>
        <w:t xml:space="preserve">Administration</w:t>
      </w:r>
    </w:p>
    <w:p>
      <w:pPr>
        <w:pStyle w:val="Compact"/>
        <w:numPr>
          <w:ilvl w:val="0"/>
          <w:numId w:val="1013"/>
        </w:numPr>
      </w:pPr>
      <w:r>
        <w:t xml:space="preserve">User Management</w:t>
      </w:r>
    </w:p>
    <w:p>
      <w:pPr>
        <w:pStyle w:val="Compact"/>
        <w:numPr>
          <w:ilvl w:val="0"/>
          <w:numId w:val="1013"/>
        </w:numPr>
      </w:pPr>
      <w:r>
        <w:t xml:space="preserve">Complaint Handling</w:t>
      </w:r>
    </w:p>
    <w:p>
      <w:pPr>
        <w:pStyle w:val="Compact"/>
        <w:numPr>
          <w:ilvl w:val="0"/>
          <w:numId w:val="1013"/>
        </w:numPr>
      </w:pPr>
      <w:r>
        <w:t xml:space="preserve">Analytics Dashboard</w:t>
      </w:r>
    </w:p>
    <w:p>
      <w:pPr>
        <w:pStyle w:val="Compact"/>
        <w:numPr>
          <w:ilvl w:val="0"/>
          <w:numId w:val="1013"/>
        </w:numPr>
      </w:pPr>
      <w:r>
        <w:t xml:space="preserve">Platform Monitoring</w:t>
      </w:r>
    </w:p>
    <w:p>
      <w:r>
        <w:pict>
          <v:rect style="width:0;height:1.5pt" o:hralign="center" o:hrstd="t" o:hr="t"/>
        </w:pict>
      </w:r>
    </w:p>
    <w:bookmarkEnd w:id="43"/>
    <w:bookmarkEnd w:id="44"/>
    <w:bookmarkStart w:id="48" w:name="expected-business-benefits"/>
    <w:p>
      <w:pPr>
        <w:pStyle w:val="Heading1"/>
      </w:pPr>
      <w:r>
        <w:t xml:space="preserve">8. Expected Business Benefits</w:t>
      </w:r>
    </w:p>
    <w:bookmarkStart w:id="45" w:name="for-users"/>
    <w:p>
      <w:pPr>
        <w:pStyle w:val="Heading3"/>
      </w:pPr>
      <w:r>
        <w:t xml:space="preserve">For Users</w:t>
      </w:r>
    </w:p>
    <w:p>
      <w:pPr>
        <w:pStyle w:val="Compact"/>
        <w:numPr>
          <w:ilvl w:val="0"/>
          <w:numId w:val="1014"/>
        </w:numPr>
      </w:pPr>
      <w:r>
        <w:t xml:space="preserve">Easier partner discovery</w:t>
      </w:r>
    </w:p>
    <w:p>
      <w:pPr>
        <w:pStyle w:val="Compact"/>
        <w:numPr>
          <w:ilvl w:val="0"/>
          <w:numId w:val="1014"/>
        </w:numPr>
      </w:pPr>
      <w:r>
        <w:t xml:space="preserve">Better match quality</w:t>
      </w:r>
    </w:p>
    <w:p>
      <w:pPr>
        <w:pStyle w:val="Compact"/>
        <w:numPr>
          <w:ilvl w:val="0"/>
          <w:numId w:val="1014"/>
        </w:numPr>
      </w:pPr>
      <w:r>
        <w:t xml:space="preserve">Secure interactions</w:t>
      </w:r>
    </w:p>
    <w:p>
      <w:pPr>
        <w:pStyle w:val="Compact"/>
        <w:numPr>
          <w:ilvl w:val="0"/>
          <w:numId w:val="1014"/>
        </w:numPr>
      </w:pPr>
      <w:r>
        <w:t xml:space="preserve">Reduced matchmaking effort</w:t>
      </w:r>
    </w:p>
    <w:bookmarkEnd w:id="45"/>
    <w:bookmarkStart w:id="46" w:name="for-families"/>
    <w:p>
      <w:pPr>
        <w:pStyle w:val="Heading3"/>
      </w:pPr>
      <w:r>
        <w:t xml:space="preserve">For Families</w:t>
      </w:r>
    </w:p>
    <w:p>
      <w:pPr>
        <w:pStyle w:val="Compact"/>
        <w:numPr>
          <w:ilvl w:val="0"/>
          <w:numId w:val="1015"/>
        </w:numPr>
      </w:pPr>
      <w:r>
        <w:t xml:space="preserve">Simplified proposal management</w:t>
      </w:r>
    </w:p>
    <w:p>
      <w:pPr>
        <w:pStyle w:val="Compact"/>
        <w:numPr>
          <w:ilvl w:val="0"/>
          <w:numId w:val="1015"/>
        </w:numPr>
      </w:pPr>
      <w:r>
        <w:t xml:space="preserve">Increased transparency</w:t>
      </w:r>
    </w:p>
    <w:p>
      <w:pPr>
        <w:pStyle w:val="Compact"/>
        <w:numPr>
          <w:ilvl w:val="0"/>
          <w:numId w:val="1015"/>
        </w:numPr>
      </w:pPr>
      <w:r>
        <w:t xml:space="preserve">Larger pool of potential matches</w:t>
      </w:r>
    </w:p>
    <w:bookmarkEnd w:id="46"/>
    <w:bookmarkStart w:id="47" w:name="for-platform-owners"/>
    <w:p>
      <w:pPr>
        <w:pStyle w:val="Heading3"/>
      </w:pPr>
      <w:r>
        <w:t xml:space="preserve">For Platform Owners</w:t>
      </w:r>
    </w:p>
    <w:p>
      <w:pPr>
        <w:pStyle w:val="Compact"/>
        <w:numPr>
          <w:ilvl w:val="0"/>
          <w:numId w:val="1016"/>
        </w:numPr>
      </w:pPr>
      <w:r>
        <w:t xml:space="preserve">Increased user engagement</w:t>
      </w:r>
    </w:p>
    <w:p>
      <w:pPr>
        <w:pStyle w:val="Compact"/>
        <w:numPr>
          <w:ilvl w:val="0"/>
          <w:numId w:val="1016"/>
        </w:numPr>
      </w:pPr>
      <w:r>
        <w:t xml:space="preserve">Monetization opportunities</w:t>
      </w:r>
    </w:p>
    <w:p>
      <w:pPr>
        <w:pStyle w:val="Compact"/>
        <w:numPr>
          <w:ilvl w:val="0"/>
          <w:numId w:val="1016"/>
        </w:numPr>
      </w:pPr>
      <w:r>
        <w:t xml:space="preserve">Scalable business growth</w:t>
      </w:r>
    </w:p>
    <w:p>
      <w:pPr>
        <w:pStyle w:val="Compact"/>
        <w:numPr>
          <w:ilvl w:val="0"/>
          <w:numId w:val="1016"/>
        </w:numPr>
      </w:pPr>
      <w:r>
        <w:t xml:space="preserve">Strong brand trust</w:t>
      </w:r>
    </w:p>
    <w:p>
      <w:r>
        <w:pict>
          <v:rect style="width:0;height:1.5pt" o:hralign="center" o:hrstd="t" o:hr="t"/>
        </w:pict>
      </w:r>
    </w:p>
    <w:bookmarkEnd w:id="47"/>
    <w:bookmarkEnd w:id="48"/>
    <w:bookmarkStart w:id="49" w:name="success-criteria"/>
    <w:p>
      <w:pPr>
        <w:pStyle w:val="Heading1"/>
      </w:pPr>
      <w:r>
        <w:t xml:space="preserve">9. Success Criteria</w:t>
      </w:r>
    </w:p>
    <w:p>
      <w:pPr>
        <w:pStyle w:val="FirstParagraph"/>
      </w:pPr>
      <w:r>
        <w:t xml:space="preserve">The project will be considered successful if:</w:t>
      </w:r>
    </w:p>
    <w:p>
      <w:pPr>
        <w:pStyle w:val="Compact"/>
        <w:numPr>
          <w:ilvl w:val="0"/>
          <w:numId w:val="1017"/>
        </w:numPr>
      </w:pPr>
      <w:r>
        <w:t xml:space="preserve">Users can successfully register and create profiles.</w:t>
      </w:r>
    </w:p>
    <w:p>
      <w:pPr>
        <w:pStyle w:val="Compact"/>
        <w:numPr>
          <w:ilvl w:val="0"/>
          <w:numId w:val="1017"/>
        </w:numPr>
      </w:pPr>
      <w:r>
        <w:t xml:space="preserve">Match discovery process is efficient and user-friendly.</w:t>
      </w:r>
    </w:p>
    <w:p>
      <w:pPr>
        <w:pStyle w:val="Compact"/>
        <w:numPr>
          <w:ilvl w:val="0"/>
          <w:numId w:val="1017"/>
        </w:numPr>
      </w:pPr>
      <w:r>
        <w:t xml:space="preserve">Communication remains secure and privacy-controlled.</w:t>
      </w:r>
    </w:p>
    <w:p>
      <w:pPr>
        <w:pStyle w:val="Compact"/>
        <w:numPr>
          <w:ilvl w:val="0"/>
          <w:numId w:val="1017"/>
        </w:numPr>
      </w:pPr>
      <w:r>
        <w:t xml:space="preserve">Profile verification mechanisms reduce fake accounts.</w:t>
      </w:r>
    </w:p>
    <w:p>
      <w:pPr>
        <w:pStyle w:val="Compact"/>
        <w:numPr>
          <w:ilvl w:val="0"/>
          <w:numId w:val="1017"/>
        </w:numPr>
      </w:pPr>
      <w:r>
        <w:t xml:space="preserve">Administrative tools effectively manage platform activities.</w:t>
      </w:r>
    </w:p>
    <w:p>
      <w:pPr>
        <w:pStyle w:val="Compact"/>
        <w:numPr>
          <w:ilvl w:val="0"/>
          <w:numId w:val="1017"/>
        </w:numPr>
      </w:pPr>
      <w:r>
        <w:t xml:space="preserve">Users report positive matchmaking experiences.</w:t>
      </w:r>
    </w:p>
    <w:p>
      <w:r>
        <w:pict>
          <v:rect style="width:0;height:1.5pt" o:hralign="center" o:hrstd="t" o:hr="t"/>
        </w:pict>
      </w:r>
    </w:p>
    <w:bookmarkEnd w:id="49"/>
    <w:bookmarkStart w:id="50" w:name="long-term-vision"/>
    <w:p>
      <w:pPr>
        <w:pStyle w:val="Heading1"/>
      </w:pPr>
      <w:r>
        <w:t xml:space="preserve">10. Long-Term Vision</w:t>
      </w:r>
    </w:p>
    <w:p>
      <w:pPr>
        <w:pStyle w:val="FirstParagraph"/>
      </w:pPr>
      <w:r>
        <w:t xml:space="preserve">To establish VivahBandh as one of the most trusted matrimonial platforms by combining technology, security, and meaningful human connections, ultimately helping individuals and families build lifelong relationships through a modern digital experience.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2026-06-06T06:18:57Z</dcterms:created>
  <dcterms:modified xsi:type="dcterms:W3CDTF">2026-06-06T06:18:57Z</dcterms:modified>
</cp:coreProperties>
</file>

<file path=docProps/custom.xml><?xml version="1.0" encoding="utf-8"?>
<Properties xmlns="http://schemas.openxmlformats.org/officeDocument/2006/custom-properties" xmlns:vt="http://schemas.openxmlformats.org/officeDocument/2006/docPropsVTypes"/>
</file>