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nvironment-configuration-document"/>
    <w:p>
      <w:pPr>
        <w:pStyle w:val="Heading1"/>
      </w:pPr>
      <w:r>
        <w:t xml:space="preserve">Environment Configuration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Environment Configuration &amp; Developer Setup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complete environment setup and configuration requirements for the VivahBandh Matrimonial Portal.</w:t>
      </w:r>
    </w:p>
    <w:p>
      <w:pPr>
        <w:pStyle w:val="BodyText"/>
      </w:pPr>
      <w:r>
        <w:t xml:space="preserve">This guide enables:</w:t>
      </w:r>
    </w:p>
    <w:p>
      <w:pPr>
        <w:pStyle w:val="Compact"/>
        <w:numPr>
          <w:ilvl w:val="0"/>
          <w:numId w:val="1001"/>
        </w:numPr>
      </w:pPr>
      <w:r>
        <w:t xml:space="preserve">Backend Developers</w:t>
      </w:r>
    </w:p>
    <w:p>
      <w:pPr>
        <w:pStyle w:val="Compact"/>
        <w:numPr>
          <w:ilvl w:val="0"/>
          <w:numId w:val="1001"/>
        </w:numPr>
      </w:pPr>
      <w:r>
        <w:t xml:space="preserve">Frontend Developers</w:t>
      </w:r>
    </w:p>
    <w:p>
      <w:pPr>
        <w:pStyle w:val="Compact"/>
        <w:numPr>
          <w:ilvl w:val="0"/>
          <w:numId w:val="1001"/>
        </w:numPr>
      </w:pPr>
      <w:r>
        <w:t xml:space="preserve">DevOps Engineers</w:t>
      </w:r>
    </w:p>
    <w:p>
      <w:pPr>
        <w:pStyle w:val="Compact"/>
        <w:numPr>
          <w:ilvl w:val="0"/>
          <w:numId w:val="1001"/>
        </w:numPr>
      </w:pPr>
      <w:r>
        <w:t xml:space="preserve">QA Engineers</w:t>
      </w:r>
    </w:p>
    <w:p>
      <w:pPr>
        <w:pStyle w:val="FirstParagraph"/>
      </w:pPr>
      <w:r>
        <w:t xml:space="preserve">to configure local, staging, and production environments consistently.</w:t>
      </w:r>
    </w:p>
    <w:p>
      <w:r>
        <w:pict>
          <v:rect style="width:0;height:1.5pt" o:hralign="center" o:hrstd="t" o:hr="t"/>
        </w:pict>
      </w:r>
    </w:p>
    <w:bookmarkEnd w:id="22"/>
    <w:bookmarkStart w:id="26" w:name="system-requirements"/>
    <w:p>
      <w:pPr>
        <w:pStyle w:val="Heading1"/>
      </w:pPr>
      <w:r>
        <w:t xml:space="preserve">2. System Requirements</w:t>
      </w:r>
    </w:p>
    <w:bookmarkStart w:id="23" w:name="operating-systems"/>
    <w:p>
      <w:pPr>
        <w:pStyle w:val="Heading2"/>
      </w:pPr>
      <w:r>
        <w:t xml:space="preserve">Operating Systems</w:t>
      </w:r>
    </w:p>
    <w:p>
      <w:pPr>
        <w:pStyle w:val="FirstParagraph"/>
      </w:pPr>
      <w:r>
        <w:t xml:space="preserve">Supported:</w:t>
      </w:r>
    </w:p>
    <w:p>
      <w:pPr>
        <w:pStyle w:val="Compact"/>
        <w:numPr>
          <w:ilvl w:val="0"/>
          <w:numId w:val="1002"/>
        </w:numPr>
      </w:pPr>
      <w:r>
        <w:t xml:space="preserve">Windows 11+</w:t>
      </w:r>
    </w:p>
    <w:p>
      <w:pPr>
        <w:pStyle w:val="Compact"/>
        <w:numPr>
          <w:ilvl w:val="0"/>
          <w:numId w:val="1002"/>
        </w:numPr>
      </w:pPr>
      <w:r>
        <w:t xml:space="preserve">Ubuntu 22.04+</w:t>
      </w:r>
    </w:p>
    <w:p>
      <w:pPr>
        <w:pStyle w:val="Compact"/>
        <w:numPr>
          <w:ilvl w:val="0"/>
          <w:numId w:val="1002"/>
        </w:numPr>
      </w:pPr>
      <w:r>
        <w:t xml:space="preserve">macOS 14+</w:t>
      </w:r>
    </w:p>
    <w:p>
      <w:r>
        <w:pict>
          <v:rect style="width:0;height:1.5pt" o:hralign="center" o:hrstd="t" o:hr="t"/>
        </w:pict>
      </w:r>
    </w:p>
    <w:bookmarkEnd w:id="23"/>
    <w:bookmarkStart w:id="24" w:name="minimum-hardware"/>
    <w:p>
      <w:pPr>
        <w:pStyle w:val="Heading2"/>
      </w:pPr>
      <w:r>
        <w:t xml:space="preserve">Minimum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20 GB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commended-hardware"/>
    <w:p>
      <w:pPr>
        <w:pStyle w:val="Heading2"/>
      </w:pPr>
      <w:r>
        <w:t xml:space="preserve">Recommended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16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High Speed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required-software"/>
    <w:p>
      <w:pPr>
        <w:pStyle w:val="Heading1"/>
      </w:pPr>
      <w:r>
        <w:t xml:space="preserve">3. Required Software</w:t>
      </w:r>
    </w:p>
    <w:bookmarkStart w:id="27" w:name="node.js"/>
    <w:p>
      <w:pPr>
        <w:pStyle w:val="Heading2"/>
      </w:pPr>
      <w:r>
        <w:t xml:space="preserve">Node.js</w:t>
      </w:r>
    </w:p>
    <w:p>
      <w:pPr>
        <w:pStyle w:val="FirstParagraph"/>
      </w:pPr>
      <w:r>
        <w:t xml:space="preserve">Version:</w:t>
      </w:r>
    </w:p>
    <w:p>
      <w:pPr>
        <w:pStyle w:val="BodyText"/>
      </w:pPr>
      <w:r>
        <w:rPr>
          <w:rStyle w:val="VerbatimChar"/>
        </w:rPr>
        <w:t xml:space="preserve">text id="env1" v22 LTS</w:t>
      </w:r>
    </w:p>
    <w:p>
      <w:pPr>
        <w:pStyle w:val="BodyText"/>
      </w:pPr>
      <w:r>
        <w:t xml:space="preserve">Verify:</w:t>
      </w:r>
    </w:p>
    <w:p>
      <w:pPr>
        <w:pStyle w:val="BodyText"/>
      </w:pPr>
      <w:r>
        <w:rPr>
          <w:rStyle w:val="VerbatimChar"/>
        </w:rPr>
        <w:t xml:space="preserve">bash id="env2" node -v</w:t>
      </w:r>
    </w:p>
    <w:p>
      <w:r>
        <w:pict>
          <v:rect style="width:0;height:1.5pt" o:hralign="center" o:hrstd="t" o:hr="t"/>
        </w:pict>
      </w:r>
    </w:p>
    <w:bookmarkEnd w:id="27"/>
    <w:bookmarkStart w:id="28" w:name="npm"/>
    <w:p>
      <w:pPr>
        <w:pStyle w:val="Heading2"/>
      </w:pPr>
      <w:r>
        <w:t xml:space="preserve">NPM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rPr>
          <w:rStyle w:val="VerbatimChar"/>
        </w:rPr>
        <w:t xml:space="preserve">bash id="env3" npm -v</w:t>
      </w:r>
    </w:p>
    <w:p>
      <w:r>
        <w:pict>
          <v:rect style="width:0;height:1.5pt" o:hralign="center" o:hrstd="t" o:hr="t"/>
        </w:pict>
      </w:r>
    </w:p>
    <w:bookmarkEnd w:id="28"/>
    <w:bookmarkStart w:id="29" w:name="git"/>
    <w:p>
      <w:pPr>
        <w:pStyle w:val="Heading2"/>
      </w:pPr>
      <w:r>
        <w:t xml:space="preserve">Git</w:t>
      </w:r>
    </w:p>
    <w:p>
      <w:pPr>
        <w:pStyle w:val="FirstParagraph"/>
      </w:pPr>
      <w:r>
        <w:t xml:space="preserve">Version:</w:t>
      </w:r>
    </w:p>
    <w:p>
      <w:pPr>
        <w:pStyle w:val="BodyText"/>
      </w:pPr>
      <w:r>
        <w:rPr>
          <w:rStyle w:val="VerbatimChar"/>
        </w:rPr>
        <w:t xml:space="preserve">text id="env4" Latest Stable Version</w:t>
      </w:r>
    </w:p>
    <w:p>
      <w:pPr>
        <w:pStyle w:val="BodyText"/>
      </w:pPr>
      <w:r>
        <w:t xml:space="preserve">Verify:</w:t>
      </w:r>
    </w:p>
    <w:p>
      <w:pPr>
        <w:pStyle w:val="BodyText"/>
      </w:pPr>
      <w:r>
        <w:rPr>
          <w:rStyle w:val="VerbatimChar"/>
        </w:rPr>
        <w:t xml:space="preserve">bash id="env5" git --version</w:t>
      </w:r>
    </w:p>
    <w:p>
      <w:r>
        <w:pict>
          <v:rect style="width:0;height:1.5pt" o:hralign="center" o:hrstd="t" o:hr="t"/>
        </w:pict>
      </w:r>
    </w:p>
    <w:bookmarkEnd w:id="29"/>
    <w:bookmarkStart w:id="30" w:name="postgresql"/>
    <w:p>
      <w:pPr>
        <w:pStyle w:val="Heading2"/>
      </w:pPr>
      <w:r>
        <w:t xml:space="preserve">PostgreSQL</w:t>
      </w:r>
    </w:p>
    <w:p>
      <w:pPr>
        <w:pStyle w:val="FirstParagraph"/>
      </w:pPr>
      <w:r>
        <w:t xml:space="preserve">Version:</w:t>
      </w:r>
    </w:p>
    <w:p>
      <w:pPr>
        <w:pStyle w:val="BodyText"/>
      </w:pPr>
      <w:r>
        <w:rPr>
          <w:rStyle w:val="VerbatimChar"/>
        </w:rPr>
        <w:t xml:space="preserve">text id="env6" PostgreSQL 17+</w:t>
      </w:r>
    </w:p>
    <w:p>
      <w:r>
        <w:pict>
          <v:rect style="width:0;height:1.5pt" o:hralign="center" o:hrstd="t" o:hr="t"/>
        </w:pict>
      </w:r>
    </w:p>
    <w:bookmarkEnd w:id="30"/>
    <w:bookmarkStart w:id="31" w:name="redis"/>
    <w:p>
      <w:pPr>
        <w:pStyle w:val="Heading2"/>
      </w:pPr>
      <w:r>
        <w:t xml:space="preserve">Redis</w:t>
      </w:r>
    </w:p>
    <w:p>
      <w:pPr>
        <w:pStyle w:val="FirstParagraph"/>
      </w:pPr>
      <w:r>
        <w:t xml:space="preserve">Version:</w:t>
      </w:r>
    </w:p>
    <w:p>
      <w:pPr>
        <w:pStyle w:val="BodyText"/>
      </w:pPr>
      <w:r>
        <w:rPr>
          <w:rStyle w:val="VerbatimChar"/>
        </w:rPr>
        <w:t xml:space="preserve">text id="env7" Redis 7+</w:t>
      </w:r>
    </w:p>
    <w:p>
      <w:r>
        <w:pict>
          <v:rect style="width:0;height:1.5pt" o:hralign="center" o:hrstd="t" o:hr="t"/>
        </w:pict>
      </w:r>
    </w:p>
    <w:bookmarkEnd w:id="31"/>
    <w:bookmarkStart w:id="32" w:name="docker"/>
    <w:p>
      <w:pPr>
        <w:pStyle w:val="Heading2"/>
      </w:pPr>
      <w:r>
        <w:t xml:space="preserve">Docker</w:t>
      </w:r>
    </w:p>
    <w:p>
      <w:pPr>
        <w:pStyle w:val="FirstParagraph"/>
      </w:pPr>
      <w:r>
        <w:t xml:space="preserve">Version:</w:t>
      </w:r>
    </w:p>
    <w:p>
      <w:pPr>
        <w:pStyle w:val="BodyText"/>
      </w:pPr>
      <w:r>
        <w:rPr>
          <w:rStyle w:val="VerbatimChar"/>
        </w:rPr>
        <w:t xml:space="preserve">text id="env8" Docker 28+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oject-setup"/>
    <w:p>
      <w:pPr>
        <w:pStyle w:val="Heading1"/>
      </w:pPr>
      <w:r>
        <w:t xml:space="preserve">4. Project Setup</w:t>
      </w:r>
    </w:p>
    <w:p>
      <w:pPr>
        <w:pStyle w:val="FirstParagraph"/>
      </w:pPr>
      <w:r>
        <w:t xml:space="preserve">Clone Repository:</w:t>
      </w:r>
    </w:p>
    <w:p>
      <w:pPr>
        <w:pStyle w:val="BodyText"/>
      </w:pPr>
      <w:r>
        <w:rPr>
          <w:rStyle w:val="VerbatimChar"/>
        </w:rPr>
        <w:t xml:space="preserve">bash id="env9" git clone https://github.com/company/vivahbandh.git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Navigate:</w:t>
      </w:r>
    </w:p>
    <w:p>
      <w:pPr>
        <w:pStyle w:val="BodyText"/>
      </w:pPr>
      <w:r>
        <w:rPr>
          <w:rStyle w:val="VerbatimChar"/>
        </w:rPr>
        <w:t xml:space="preserve">bash id="env10" cd vivahbandh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Install Dependencies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rPr>
          <w:rStyle w:val="VerbatimChar"/>
        </w:rPr>
        <w:t xml:space="preserve">bash id="env11" cd backend npm install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rPr>
          <w:rStyle w:val="VerbatimChar"/>
        </w:rPr>
        <w:t xml:space="preserve">bash id="env12" cd frontend npm install</w:t>
      </w:r>
    </w:p>
    <w:p>
      <w:r>
        <w:pict>
          <v:rect style="width:0;height:1.5pt" o:hralign="center" o:hrstd="t" o:hr="t"/>
        </w:pict>
      </w:r>
    </w:p>
    <w:bookmarkEnd w:id="34"/>
    <w:bookmarkStart w:id="35" w:name="environment-files"/>
    <w:p>
      <w:pPr>
        <w:pStyle w:val="Heading1"/>
      </w:pPr>
      <w:r>
        <w:t xml:space="preserve">5. Environment Files</w:t>
      </w:r>
    </w:p>
    <w:p>
      <w:pPr>
        <w:pStyle w:val="FirstParagraph"/>
      </w:pPr>
      <w:r>
        <w:t xml:space="preserve">Backend:</w:t>
      </w:r>
    </w:p>
    <w:p>
      <w:pPr>
        <w:pStyle w:val="BodyText"/>
      </w:pPr>
      <w:r>
        <w:rPr>
          <w:rStyle w:val="VerbatimChar"/>
        </w:rPr>
        <w:t xml:space="preserve">text id="env13" .env .env.development .env.staging .env.production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rPr>
          <w:rStyle w:val="VerbatimChar"/>
        </w:rPr>
        <w:t xml:space="preserve">text id="env14" .env.local .env.development .env.production</w:t>
      </w:r>
    </w:p>
    <w:p>
      <w:r>
        <w:pict>
          <v:rect style="width:0;height:1.5pt" o:hralign="center" o:hrstd="t" o:hr="t"/>
        </w:pict>
      </w:r>
    </w:p>
    <w:bookmarkEnd w:id="35"/>
    <w:bookmarkStart w:id="38" w:name="backend-environment-variables"/>
    <w:p>
      <w:pPr>
        <w:pStyle w:val="Heading1"/>
      </w:pPr>
      <w:r>
        <w:t xml:space="preserve">6. Backend Environment Variables</w:t>
      </w:r>
    </w:p>
    <w:bookmarkStart w:id="36" w:name="application"/>
    <w:p>
      <w:pPr>
        <w:pStyle w:val="Heading2"/>
      </w:pPr>
      <w:r>
        <w:t xml:space="preserve">Application</w:t>
      </w:r>
    </w:p>
    <w:p>
      <w:pPr>
        <w:pStyle w:val="FirstParagraph"/>
      </w:pPr>
      <w:r>
        <w:t xml:space="preserve">```env id=</w:t>
      </w:r>
      <w:r>
        <w:t xml:space="preserve">“env15”</w:t>
      </w:r>
      <w:r>
        <w:t xml:space="preserve"> </w:t>
      </w:r>
      <w:r>
        <w:t xml:space="preserve">NODE_ENV=development</w:t>
      </w:r>
    </w:p>
    <w:p>
      <w:pPr>
        <w:pStyle w:val="BodyText"/>
      </w:pPr>
      <w:r>
        <w:t xml:space="preserve">PORT=5000</w:t>
      </w:r>
    </w:p>
    <w:p>
      <w:pPr>
        <w:pStyle w:val="BodyText"/>
      </w:pPr>
      <w:r>
        <w:t xml:space="preserve">APP_NAME=VivahBandh</w:t>
      </w:r>
    </w:p>
    <w:p>
      <w:pPr>
        <w:pStyle w:val="BodyText"/>
      </w:pPr>
      <w:r>
        <w:t xml:space="preserve">APP_URL=http://localhost:5000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Database Configuration</w:t>
      </w:r>
      <w:r>
        <w:br/>
      </w:r>
      <w:r>
        <w:br/>
      </w:r>
      <w:r>
        <w:rPr>
          <w:rStyle w:val="VerbatimChar"/>
        </w:rPr>
        <w:t xml:space="preserve">## PostgreSQL</w:t>
      </w:r>
      <w:r>
        <w:br/>
      </w:r>
      <w:r>
        <w:br/>
      </w:r>
      <w:r>
        <w:rPr>
          <w:rStyle w:val="VerbatimChar"/>
        </w:rPr>
        <w:t xml:space="preserve">```env id="env16"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br/>
      </w:r>
      <w:r>
        <w:rPr>
          <w:rStyle w:val="VerbatimChar"/>
        </w:rPr>
        <w:t xml:space="preserve">DB_PORT=5432</w:t>
      </w:r>
      <w:r>
        <w:br/>
      </w:r>
      <w:r>
        <w:br/>
      </w:r>
      <w:r>
        <w:rPr>
          <w:rStyle w:val="VerbatimChar"/>
        </w:rPr>
        <w:t xml:space="preserve">DB_NAME=vivahbandh</w:t>
      </w:r>
      <w:r>
        <w:br/>
      </w:r>
      <w:r>
        <w:br/>
      </w:r>
      <w:r>
        <w:rPr>
          <w:rStyle w:val="VerbatimChar"/>
        </w:rPr>
        <w:t xml:space="preserve">DB_USER=postgres</w:t>
      </w:r>
      <w:r>
        <w:br/>
      </w:r>
      <w:r>
        <w:br/>
      </w:r>
      <w:r>
        <w:rPr>
          <w:rStyle w:val="VerbatimChar"/>
        </w:rPr>
        <w:t xml:space="preserve">DB_PASSWORD=password</w:t>
      </w:r>
    </w:p>
    <w:p>
      <w:r>
        <w:pict>
          <v:rect style="width:0;height:1.5pt" o:hralign="center" o:hrstd="t" o:hr="t"/>
        </w:pict>
      </w:r>
    </w:p>
    <w:bookmarkEnd w:id="36"/>
    <w:bookmarkStart w:id="37" w:name="database-url"/>
    <w:p>
      <w:pPr>
        <w:pStyle w:val="Heading2"/>
      </w:pPr>
      <w:r>
        <w:t xml:space="preserve">Database URL</w:t>
      </w:r>
    </w:p>
    <w:p>
      <w:pPr>
        <w:pStyle w:val="FirstParagraph"/>
      </w:pPr>
      <w:r>
        <w:rPr>
          <w:rStyle w:val="VerbatimChar"/>
        </w:rPr>
        <w:t xml:space="preserve">env id="env17" DATABASE_URL=postgresql://postgres:password@localhost:5432/vivahbandh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isma-configuration"/>
    <w:p>
      <w:pPr>
        <w:pStyle w:val="Heading1"/>
      </w:pPr>
      <w:r>
        <w:t xml:space="preserve">8. Prisma Configuration</w:t>
      </w:r>
    </w:p>
    <w:p>
      <w:pPr>
        <w:pStyle w:val="FirstParagraph"/>
      </w:pPr>
      <w:r>
        <w:t xml:space="preserve">Migration:</w:t>
      </w:r>
    </w:p>
    <w:p>
      <w:pPr>
        <w:pStyle w:val="BodyText"/>
      </w:pPr>
      <w:r>
        <w:rPr>
          <w:rStyle w:val="VerbatimChar"/>
        </w:rPr>
        <w:t xml:space="preserve">bash id="env18" npx prisma migrate 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Client:</w:t>
      </w:r>
    </w:p>
    <w:p>
      <w:pPr>
        <w:pStyle w:val="BodyText"/>
      </w:pPr>
      <w:r>
        <w:rPr>
          <w:rStyle w:val="VerbatimChar"/>
        </w:rPr>
        <w:t xml:space="preserve">bash id="env19" npx prisma generate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Seed Database:</w:t>
      </w:r>
    </w:p>
    <w:p>
      <w:pPr>
        <w:pStyle w:val="BodyText"/>
      </w:pPr>
      <w:r>
        <w:rPr>
          <w:rStyle w:val="VerbatimChar"/>
        </w:rPr>
        <w:t xml:space="preserve">bash id="env20" npm run seed</w:t>
      </w:r>
    </w:p>
    <w:p>
      <w:r>
        <w:pict>
          <v:rect style="width:0;height:1.5pt" o:hralign="center" o:hrstd="t" o:hr="t"/>
        </w:pict>
      </w:r>
    </w:p>
    <w:bookmarkEnd w:id="39"/>
    <w:bookmarkStart w:id="40" w:name="redis-configuration"/>
    <w:p>
      <w:pPr>
        <w:pStyle w:val="Heading1"/>
      </w:pPr>
      <w:r>
        <w:t xml:space="preserve">9. Redis Configuration</w:t>
      </w:r>
    </w:p>
    <w:p>
      <w:pPr>
        <w:pStyle w:val="FirstParagraph"/>
      </w:pPr>
      <w:r>
        <w:t xml:space="preserve">```env id=</w:t>
      </w:r>
      <w:r>
        <w:t xml:space="preserve">“env21”</w:t>
      </w:r>
      <w:r>
        <w:t xml:space="preserve"> </w:t>
      </w:r>
      <w:r>
        <w:t xml:space="preserve">REDIS_HOST=localhost</w:t>
      </w:r>
    </w:p>
    <w:p>
      <w:pPr>
        <w:pStyle w:val="BodyText"/>
      </w:pPr>
      <w:r>
        <w:t xml:space="preserve">REDIS_PORT=6379</w:t>
      </w:r>
    </w:p>
    <w:p>
      <w:pPr>
        <w:pStyle w:val="BodyText"/>
      </w:pPr>
      <w:r>
        <w:t xml:space="preserve">REDIS_PASSWORD=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Uses:</w:t>
      </w:r>
      <w:r>
        <w:br/>
      </w:r>
      <w:r>
        <w:br/>
      </w:r>
      <w:r>
        <w:rPr>
          <w:rStyle w:val="VerbatimChar"/>
        </w:rPr>
        <w:t xml:space="preserve">- OTP Storage</w:t>
      </w:r>
      <w:r>
        <w:br/>
      </w:r>
      <w:r>
        <w:rPr>
          <w:rStyle w:val="VerbatimChar"/>
        </w:rPr>
        <w:t xml:space="preserve">- Session Cache</w:t>
      </w:r>
      <w:r>
        <w:br/>
      </w:r>
      <w:r>
        <w:rPr>
          <w:rStyle w:val="VerbatimChar"/>
        </w:rPr>
        <w:t xml:space="preserve">- Rate Limiting</w:t>
      </w:r>
      <w:r>
        <w:br/>
      </w:r>
      <w:r>
        <w:rPr>
          <w:rStyle w:val="VerbatimChar"/>
        </w:rPr>
        <w:t xml:space="preserve">- Notification Queue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10. JWT Configuration</w:t>
      </w:r>
      <w:r>
        <w:br/>
      </w:r>
      <w:r>
        <w:br/>
      </w:r>
      <w:r>
        <w:rPr>
          <w:rStyle w:val="VerbatimChar"/>
        </w:rPr>
        <w:t xml:space="preserve">```env id="env22"</w:t>
      </w:r>
      <w:r>
        <w:br/>
      </w:r>
      <w:r>
        <w:rPr>
          <w:rStyle w:val="VerbatimChar"/>
        </w:rPr>
        <w:t xml:space="preserve">JWT_SECRET=</w:t>
      </w:r>
      <w:r>
        <w:br/>
      </w:r>
      <w:r>
        <w:br/>
      </w:r>
      <w:r>
        <w:rPr>
          <w:rStyle w:val="VerbatimChar"/>
        </w:rPr>
        <w:t xml:space="preserve">JWT_EXPIRES_IN=1h</w:t>
      </w:r>
      <w:r>
        <w:br/>
      </w:r>
      <w:r>
        <w:br/>
      </w:r>
      <w:r>
        <w:rPr>
          <w:rStyle w:val="VerbatimChar"/>
        </w:rPr>
        <w:t xml:space="preserve">JWT_REFRESH_SECRET=</w:t>
      </w:r>
      <w:r>
        <w:br/>
      </w:r>
      <w:r>
        <w:br/>
      </w:r>
      <w:r>
        <w:rPr>
          <w:rStyle w:val="VerbatimChar"/>
        </w:rPr>
        <w:t xml:space="preserve">JWT_REFRESH_EXPIRES_IN=7d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Requirement:</w:t>
      </w:r>
    </w:p>
    <w:p>
      <w:pPr>
        <w:pStyle w:val="BodyText"/>
      </w:pPr>
      <w:r>
        <w:t xml:space="preserve">Minimum:</w:t>
      </w:r>
    </w:p>
    <w:p>
      <w:pPr>
        <w:pStyle w:val="BodyText"/>
      </w:pPr>
      <w:r>
        <w:rPr>
          <w:rStyle w:val="VerbatimChar"/>
        </w:rPr>
        <w:t xml:space="preserve">text id="env23" 64 Character Secret</w:t>
      </w:r>
    </w:p>
    <w:p>
      <w:r>
        <w:pict>
          <v:rect style="width:0;height:1.5pt" o:hralign="center" o:hrstd="t" o:hr="t"/>
        </w:pict>
      </w:r>
    </w:p>
    <w:bookmarkEnd w:id="40"/>
    <w:bookmarkStart w:id="42" w:name="email-configuration"/>
    <w:p>
      <w:pPr>
        <w:pStyle w:val="Heading1"/>
      </w:pPr>
      <w:r>
        <w:t xml:space="preserve">11. Email Configuration</w:t>
      </w:r>
    </w:p>
    <w:bookmarkStart w:id="41" w:name="smtp"/>
    <w:p>
      <w:pPr>
        <w:pStyle w:val="Heading2"/>
      </w:pPr>
      <w:r>
        <w:t xml:space="preserve">SMTP</w:t>
      </w:r>
    </w:p>
    <w:p>
      <w:pPr>
        <w:pStyle w:val="FirstParagraph"/>
      </w:pPr>
      <w:r>
        <w:t xml:space="preserve">```env id=</w:t>
      </w:r>
      <w:r>
        <w:t xml:space="preserve">“env24”</w:t>
      </w:r>
      <w:r>
        <w:t xml:space="preserve"> </w:t>
      </w:r>
      <w:r>
        <w:t xml:space="preserve">MAIL_HOST=smtp.gmail.com</w:t>
      </w:r>
    </w:p>
    <w:p>
      <w:pPr>
        <w:pStyle w:val="BodyText"/>
      </w:pPr>
      <w:r>
        <w:t xml:space="preserve">MAIL_PORT=587</w:t>
      </w:r>
    </w:p>
    <w:p>
      <w:pPr>
        <w:pStyle w:val="BodyText"/>
      </w:pPr>
      <w:r>
        <w:t xml:space="preserve">MAIL_USERNAME=</w:t>
      </w:r>
    </w:p>
    <w:p>
      <w:pPr>
        <w:pStyle w:val="BodyText"/>
      </w:pPr>
      <w:r>
        <w:t xml:space="preserve">MAIL_PASSWORD=</w:t>
      </w:r>
    </w:p>
    <w:p>
      <w:pPr>
        <w:pStyle w:val="BodyText"/>
      </w:pPr>
      <w:r>
        <w:t xml:space="preserve">MAIL_FROM=noreply@vivahbandh.com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SendGrid Alternative</w:t>
      </w:r>
      <w:r>
        <w:br/>
      </w:r>
      <w:r>
        <w:br/>
      </w:r>
      <w:r>
        <w:rPr>
          <w:rStyle w:val="VerbatimChar"/>
        </w:rPr>
        <w:t xml:space="preserve">```env id="env25"</w:t>
      </w:r>
      <w:r>
        <w:br/>
      </w:r>
      <w:r>
        <w:rPr>
          <w:rStyle w:val="VerbatimChar"/>
        </w:rPr>
        <w:t xml:space="preserve">SENDGRID_API_KEY=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ms-configuration"/>
    <w:p>
      <w:pPr>
        <w:pStyle w:val="Heading1"/>
      </w:pPr>
      <w:r>
        <w:t xml:space="preserve">12. SMS Configuration</w:t>
      </w:r>
    </w:p>
    <w:bookmarkStart w:id="43" w:name="msg91"/>
    <w:p>
      <w:pPr>
        <w:pStyle w:val="Heading2"/>
      </w:pPr>
      <w:r>
        <w:t xml:space="preserve">MSG91</w:t>
      </w:r>
    </w:p>
    <w:p>
      <w:pPr>
        <w:pStyle w:val="FirstParagraph"/>
      </w:pPr>
      <w:r>
        <w:t xml:space="preserve">```env id=</w:t>
      </w:r>
      <w:r>
        <w:t xml:space="preserve">“env26”</w:t>
      </w:r>
      <w:r>
        <w:t xml:space="preserve"> </w:t>
      </w:r>
      <w:r>
        <w:t xml:space="preserve">MSG91_AUTH_KEY=</w:t>
      </w:r>
    </w:p>
    <w:p>
      <w:pPr>
        <w:pStyle w:val="BodyText"/>
      </w:pPr>
      <w:r>
        <w:t xml:space="preserve">MSG91_TEMPLATE_ID=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Twilio Alternative</w:t>
      </w:r>
      <w:r>
        <w:br/>
      </w:r>
      <w:r>
        <w:br/>
      </w:r>
      <w:r>
        <w:rPr>
          <w:rStyle w:val="VerbatimChar"/>
        </w:rPr>
        <w:t xml:space="preserve">```env id="env27"</w:t>
      </w:r>
      <w:r>
        <w:br/>
      </w:r>
      <w:r>
        <w:rPr>
          <w:rStyle w:val="VerbatimChar"/>
        </w:rPr>
        <w:t xml:space="preserve">TWILIO_ACCOUNT_SID=</w:t>
      </w:r>
      <w:r>
        <w:br/>
      </w:r>
      <w:r>
        <w:br/>
      </w:r>
      <w:r>
        <w:rPr>
          <w:rStyle w:val="VerbatimChar"/>
        </w:rPr>
        <w:t xml:space="preserve">TWILIO_AUTH_TOKEN=</w:t>
      </w:r>
      <w:r>
        <w:br/>
      </w:r>
      <w:r>
        <w:br/>
      </w:r>
      <w:r>
        <w:rPr>
          <w:rStyle w:val="VerbatimChar"/>
        </w:rPr>
        <w:t xml:space="preserve">TWILIO_PHONE_NUMBER=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loud-storage-configuration"/>
    <w:p>
      <w:pPr>
        <w:pStyle w:val="Heading1"/>
      </w:pPr>
      <w:r>
        <w:t xml:space="preserve">13. Cloud Storage Configuration</w:t>
      </w:r>
    </w:p>
    <w:bookmarkStart w:id="45" w:name="aws-s3"/>
    <w:p>
      <w:pPr>
        <w:pStyle w:val="Heading2"/>
      </w:pPr>
      <w:r>
        <w:t xml:space="preserve">AWS S3</w:t>
      </w:r>
    </w:p>
    <w:p>
      <w:pPr>
        <w:pStyle w:val="FirstParagraph"/>
      </w:pPr>
      <w:r>
        <w:t xml:space="preserve">```env id=</w:t>
      </w:r>
      <w:r>
        <w:t xml:space="preserve">“env28”</w:t>
      </w:r>
      <w:r>
        <w:t xml:space="preserve"> </w:t>
      </w:r>
      <w:r>
        <w:t xml:space="preserve">AWS_ACCESS_KEY_ID=</w:t>
      </w:r>
    </w:p>
    <w:p>
      <w:pPr>
        <w:pStyle w:val="BodyText"/>
      </w:pPr>
      <w:r>
        <w:t xml:space="preserve">AWS_SECRET_ACCESS_KEY=</w:t>
      </w:r>
    </w:p>
    <w:p>
      <w:pPr>
        <w:pStyle w:val="BodyText"/>
      </w:pPr>
      <w:r>
        <w:t xml:space="preserve">AWS_REGION=ap-south-1</w:t>
      </w:r>
    </w:p>
    <w:p>
      <w:pPr>
        <w:pStyle w:val="BodyText"/>
      </w:pPr>
      <w:r>
        <w:t xml:space="preserve">AWS_BUCKET_NAME=vivahbandh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Cloudinary Alternative</w:t>
      </w:r>
      <w:r>
        <w:br/>
      </w:r>
      <w:r>
        <w:br/>
      </w:r>
      <w:r>
        <w:rPr>
          <w:rStyle w:val="VerbatimChar"/>
        </w:rPr>
        <w:t xml:space="preserve">```env id="env29"</w:t>
      </w:r>
      <w:r>
        <w:br/>
      </w:r>
      <w:r>
        <w:rPr>
          <w:rStyle w:val="VerbatimChar"/>
        </w:rPr>
        <w:t xml:space="preserve">CLOUDINARY_CLOUD_NAME=</w:t>
      </w:r>
      <w:r>
        <w:br/>
      </w:r>
      <w:r>
        <w:br/>
      </w:r>
      <w:r>
        <w:rPr>
          <w:rStyle w:val="VerbatimChar"/>
        </w:rPr>
        <w:t xml:space="preserve">CLOUDINARY_API_KEY=</w:t>
      </w:r>
      <w:r>
        <w:br/>
      </w:r>
      <w:r>
        <w:br/>
      </w:r>
      <w:r>
        <w:rPr>
          <w:rStyle w:val="VerbatimChar"/>
        </w:rPr>
        <w:t xml:space="preserve">CLOUDINARY_API_SECRET=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rontend-environment-variables"/>
    <w:p>
      <w:pPr>
        <w:pStyle w:val="Heading1"/>
      </w:pPr>
      <w:r>
        <w:t xml:space="preserve">14. Frontend Environment Variables</w:t>
      </w:r>
    </w:p>
    <w:p>
      <w:pPr>
        <w:pStyle w:val="FirstParagraph"/>
      </w:pPr>
      <w:r>
        <w:t xml:space="preserve">```env id=</w:t>
      </w:r>
      <w:r>
        <w:t xml:space="preserve">“env30”</w:t>
      </w:r>
      <w:r>
        <w:t xml:space="preserve"> </w:t>
      </w:r>
      <w:r>
        <w:t xml:space="preserve">NEXT_PUBLIC_API_URL=http://localhost:5000/api/v1</w:t>
      </w:r>
    </w:p>
    <w:p>
      <w:pPr>
        <w:pStyle w:val="BodyText"/>
      </w:pPr>
      <w:r>
        <w:t xml:space="preserve">NEXT_PUBLIC_APP_NAME=VivahBandh</w:t>
      </w:r>
    </w:p>
    <w:p>
      <w:pPr>
        <w:pStyle w:val="BodyText"/>
      </w:pPr>
      <w:r>
        <w:t xml:space="preserve">NEXT_PUBLIC_CLOUDINARY_URL=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15. Logging Configuration</w:t>
      </w:r>
      <w:r>
        <w:br/>
      </w:r>
      <w:r>
        <w:br/>
      </w:r>
      <w:r>
        <w:rPr>
          <w:rStyle w:val="VerbatimChar"/>
        </w:rPr>
        <w:t xml:space="preserve">```env id="env31"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br/>
      </w:r>
      <w:r>
        <w:rPr>
          <w:rStyle w:val="VerbatimChar"/>
        </w:rPr>
        <w:t xml:space="preserve">LOG_FILE_PATH=./logs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Available Levels:</w:t>
      </w:r>
    </w:p>
    <w:p>
      <w:pPr>
        <w:pStyle w:val="Compact"/>
        <w:numPr>
          <w:ilvl w:val="0"/>
          <w:numId w:val="1003"/>
        </w:numPr>
      </w:pPr>
      <w:r>
        <w:t xml:space="preserve">info</w:t>
      </w:r>
    </w:p>
    <w:p>
      <w:pPr>
        <w:pStyle w:val="Compact"/>
        <w:numPr>
          <w:ilvl w:val="0"/>
          <w:numId w:val="1003"/>
        </w:numPr>
      </w:pPr>
      <w:r>
        <w:t xml:space="preserve">warn</w:t>
      </w:r>
    </w:p>
    <w:p>
      <w:pPr>
        <w:pStyle w:val="Compact"/>
        <w:numPr>
          <w:ilvl w:val="0"/>
          <w:numId w:val="1003"/>
        </w:numPr>
      </w:pPr>
      <w:r>
        <w:t xml:space="preserve">error</w:t>
      </w:r>
    </w:p>
    <w:p>
      <w:pPr>
        <w:pStyle w:val="Compact"/>
        <w:numPr>
          <w:ilvl w:val="0"/>
          <w:numId w:val="1003"/>
        </w:numPr>
      </w:pPr>
      <w:r>
        <w:t xml:space="preserve">debug</w:t>
      </w:r>
    </w:p>
    <w:p>
      <w:r>
        <w:pict>
          <v:rect style="width:0;height:1.5pt" o:hralign="center" o:hrstd="t" o:hr="t"/>
        </w:pict>
      </w:r>
    </w:p>
    <w:bookmarkEnd w:id="47"/>
    <w:bookmarkStart w:id="48" w:name="file-upload-configuration"/>
    <w:p>
      <w:pPr>
        <w:pStyle w:val="Heading1"/>
      </w:pPr>
      <w:r>
        <w:t xml:space="preserve">16. File Upload Configuration</w:t>
      </w:r>
    </w:p>
    <w:p>
      <w:pPr>
        <w:pStyle w:val="FirstParagraph"/>
      </w:pPr>
      <w:r>
        <w:t xml:space="preserve">```env id=</w:t>
      </w:r>
      <w:r>
        <w:t xml:space="preserve">“env32”</w:t>
      </w:r>
      <w:r>
        <w:t xml:space="preserve"> </w:t>
      </w:r>
      <w:r>
        <w:t xml:space="preserve">MAX_FILE_SIZE=5242880</w:t>
      </w:r>
    </w:p>
    <w:p>
      <w:pPr>
        <w:pStyle w:val="BodyText"/>
      </w:pPr>
      <w:r>
        <w:t xml:space="preserve">MAX_PHOTOS=10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Maximum:</w:t>
      </w:r>
      <w:r>
        <w:br/>
      </w:r>
      <w:r>
        <w:br/>
      </w:r>
      <w:r>
        <w:rPr>
          <w:rStyle w:val="VerbatimChar"/>
        </w:rPr>
        <w:t xml:space="preserve">```text id="env33"</w:t>
      </w:r>
      <w:r>
        <w:br/>
      </w:r>
      <w:r>
        <w:rPr>
          <w:rStyle w:val="VerbatimChar"/>
        </w:rPr>
        <w:t xml:space="preserve">5 MB</w:t>
      </w:r>
    </w:p>
    <w:p>
      <w:r>
        <w:pict>
          <v:rect style="width:0;height:1.5pt" o:hralign="center" o:hrstd="t" o:hr="t"/>
        </w:pict>
      </w:r>
    </w:p>
    <w:bookmarkEnd w:id="48"/>
    <w:bookmarkStart w:id="49" w:name="security-configuration"/>
    <w:p>
      <w:pPr>
        <w:pStyle w:val="Heading1"/>
      </w:pPr>
      <w:r>
        <w:t xml:space="preserve">17. Security Configuration</w:t>
      </w:r>
    </w:p>
    <w:p>
      <w:pPr>
        <w:pStyle w:val="FirstParagraph"/>
      </w:pPr>
      <w:r>
        <w:t xml:space="preserve">```env id=</w:t>
      </w:r>
      <w:r>
        <w:t xml:space="preserve">“env34”</w:t>
      </w:r>
      <w:r>
        <w:t xml:space="preserve"> </w:t>
      </w:r>
      <w:r>
        <w:t xml:space="preserve">BCRYPT_ROUNDS=12</w:t>
      </w:r>
    </w:p>
    <w:p>
      <w:pPr>
        <w:pStyle w:val="BodyText"/>
      </w:pPr>
      <w:r>
        <w:t xml:space="preserve">ENABLE_CSRF=true</w:t>
      </w:r>
    </w:p>
    <w:p>
      <w:pPr>
        <w:pStyle w:val="BodyText"/>
      </w:pPr>
      <w:r>
        <w:t xml:space="preserve">ENABLE_RATE_LIMIT=true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Rate Limiting Configuration</w:t>
      </w:r>
      <w:r>
        <w:br/>
      </w:r>
      <w:r>
        <w:br/>
      </w:r>
      <w:r>
        <w:rPr>
          <w:rStyle w:val="VerbatimChar"/>
        </w:rPr>
        <w:t xml:space="preserve">```env id="env35"</w:t>
      </w:r>
      <w:r>
        <w:br/>
      </w:r>
      <w:r>
        <w:rPr>
          <w:rStyle w:val="VerbatimChar"/>
        </w:rPr>
        <w:t xml:space="preserve">LOGIN_ATTEMPTS=5</w:t>
      </w:r>
      <w:r>
        <w:br/>
      </w:r>
      <w:r>
        <w:br/>
      </w:r>
      <w:r>
        <w:rPr>
          <w:rStyle w:val="VerbatimChar"/>
        </w:rPr>
        <w:t xml:space="preserve">LOGIN_WINDOW_MINUTES=15</w:t>
      </w:r>
      <w:r>
        <w:br/>
      </w:r>
      <w:r>
        <w:br/>
      </w:r>
      <w:r>
        <w:rPr>
          <w:rStyle w:val="VerbatimChar"/>
        </w:rPr>
        <w:t xml:space="preserve">OTP_LIMIT=3</w:t>
      </w:r>
    </w:p>
    <w:p>
      <w:r>
        <w:pict>
          <v:rect style="width:0;height:1.5pt" o:hralign="center" o:hrstd="t" o:hr="t"/>
        </w:pict>
      </w:r>
    </w:p>
    <w:bookmarkEnd w:id="49"/>
    <w:bookmarkStart w:id="51" w:name="docker-configuration"/>
    <w:p>
      <w:pPr>
        <w:pStyle w:val="Heading1"/>
      </w:pPr>
      <w:r>
        <w:t xml:space="preserve">19. Docker Configuration</w:t>
      </w:r>
    </w:p>
    <w:bookmarkStart w:id="50" w:name="backend-dockerfile"/>
    <w:p>
      <w:pPr>
        <w:pStyle w:val="Heading2"/>
      </w:pPr>
      <w:r>
        <w:t xml:space="preserve">Backend Dockerfile</w:t>
      </w:r>
    </w:p>
    <w:p>
      <w:pPr>
        <w:pStyle w:val="FirstParagraph"/>
      </w:pPr>
      <w:r>
        <w:t xml:space="preserve">```dockerfile id=</w:t>
      </w:r>
      <w:r>
        <w:t xml:space="preserve">“env36”</w:t>
      </w:r>
      <w:r>
        <w:t xml:space="preserve"> </w:t>
      </w:r>
      <w:r>
        <w:t xml:space="preserve">FROM node:22-alpine</w:t>
      </w:r>
    </w:p>
    <w:p>
      <w:pPr>
        <w:pStyle w:val="BodyText"/>
      </w:pPr>
      <w:r>
        <w:t xml:space="preserve">WORKDIR /app</w:t>
      </w:r>
    </w:p>
    <w:p>
      <w:pPr>
        <w:pStyle w:val="BodyText"/>
      </w:pPr>
      <w:r>
        <w:t xml:space="preserve">COPY . .</w:t>
      </w:r>
    </w:p>
    <w:p>
      <w:pPr>
        <w:pStyle w:val="BodyText"/>
      </w:pPr>
      <w:r>
        <w:t xml:space="preserve">RUN npm install</w:t>
      </w:r>
    </w:p>
    <w:p>
      <w:pPr>
        <w:pStyle w:val="BodyText"/>
      </w:pPr>
      <w:r>
        <w:t xml:space="preserve">CMD [</w:t>
      </w:r>
      <w:r>
        <w:t xml:space="preserve">“npm”</w:t>
      </w:r>
      <w:r>
        <w:t xml:space="preserve">,</w:t>
      </w:r>
      <w:r>
        <w:t xml:space="preserve">“start”</w:t>
      </w:r>
      <w:r>
        <w:t xml:space="preserve">]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Build Image</w:t>
      </w:r>
      <w:r>
        <w:br/>
      </w:r>
      <w:r>
        <w:br/>
      </w:r>
      <w:r>
        <w:rPr>
          <w:rStyle w:val="VerbatimChar"/>
        </w:rPr>
        <w:t xml:space="preserve">```bash id="env37"</w:t>
      </w:r>
      <w:r>
        <w:br/>
      </w:r>
      <w:r>
        <w:rPr>
          <w:rStyle w:val="VerbatimChar"/>
        </w:rPr>
        <w:t xml:space="preserve">docker build -t vivahbandh-api 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Run Container:</w:t>
      </w:r>
    </w:p>
    <w:p>
      <w:pPr>
        <w:pStyle w:val="BodyText"/>
      </w:pPr>
      <w:r>
        <w:rPr>
          <w:rStyle w:val="VerbatimChar"/>
        </w:rPr>
        <w:t xml:space="preserve">bash id="env38" docker run -p 5000:5000 vivahbandh-api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ocker-compose"/>
    <w:p>
      <w:pPr>
        <w:pStyle w:val="Heading1"/>
      </w:pPr>
      <w:r>
        <w:t xml:space="preserve">20. Docker Compose</w:t>
      </w:r>
    </w:p>
    <w:p>
      <w:pPr>
        <w:pStyle w:val="FirstParagraph"/>
      </w:pPr>
      <w:r>
        <w:t xml:space="preserve">```yaml id=</w:t>
      </w:r>
      <w:r>
        <w:t xml:space="preserve">“env39”</w:t>
      </w:r>
      <w:r>
        <w:t xml:space="preserve"> </w:t>
      </w:r>
      <w:r>
        <w:t xml:space="preserve">services: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t xml:space="preserve">postgres:</w:t>
      </w:r>
    </w:p>
    <w:p>
      <w:pPr>
        <w:pStyle w:val="BodyText"/>
      </w:pPr>
      <w:r>
        <w:t xml:space="preserve">redis:</w:t>
      </w:r>
    </w:p>
    <w:p>
      <w:pPr>
        <w:pStyle w:val="BodyText"/>
      </w:pPr>
      <w:r>
        <w:t xml:space="preserve">frontend: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Run:</w:t>
      </w:r>
      <w:r>
        <w:br/>
      </w:r>
      <w:r>
        <w:br/>
      </w:r>
      <w:r>
        <w:rPr>
          <w:rStyle w:val="VerbatimChar"/>
        </w:rPr>
        <w:t xml:space="preserve">```bash id="env40"</w:t>
      </w:r>
      <w:r>
        <w:br/>
      </w:r>
      <w:r>
        <w:rPr>
          <w:rStyle w:val="VerbatimChar"/>
        </w:rPr>
        <w:t xml:space="preserve">docker compose up -d</w:t>
      </w:r>
    </w:p>
    <w:p>
      <w:r>
        <w:pict>
          <v:rect style="width:0;height:1.5pt" o:hralign="center" o:hrstd="t" o:hr="t"/>
        </w:pict>
      </w:r>
    </w:p>
    <w:bookmarkEnd w:id="52"/>
    <w:bookmarkStart w:id="53" w:name="development-startup"/>
    <w:p>
      <w:pPr>
        <w:pStyle w:val="Heading1"/>
      </w:pPr>
      <w:r>
        <w:t xml:space="preserve">21. Development Startup</w:t>
      </w:r>
    </w:p>
    <w:p>
      <w:pPr>
        <w:pStyle w:val="FirstParagraph"/>
      </w:pPr>
      <w:r>
        <w:t xml:space="preserve">Backend:</w:t>
      </w:r>
    </w:p>
    <w:p>
      <w:pPr>
        <w:pStyle w:val="BodyText"/>
      </w:pPr>
      <w:r>
        <w:rPr>
          <w:rStyle w:val="VerbatimChar"/>
        </w:rPr>
        <w:t xml:space="preserve">bash id="env41" npm run 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Frontend:</w:t>
      </w:r>
    </w:p>
    <w:p>
      <w:pPr>
        <w:pStyle w:val="BodyText"/>
      </w:pPr>
      <w:r>
        <w:rPr>
          <w:rStyle w:val="VerbatimChar"/>
        </w:rPr>
        <w:t xml:space="preserve">bash id="env42" npm run 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URLs:</w:t>
      </w:r>
    </w:p>
    <w:p>
      <w:pPr>
        <w:pStyle w:val="BodyText"/>
      </w:pPr>
      <w:r>
        <w:t xml:space="preserve">Frontend:</w:t>
      </w:r>
    </w:p>
    <w:p>
      <w:pPr>
        <w:pStyle w:val="BodyText"/>
      </w:pPr>
      <w:r>
        <w:rPr>
          <w:rStyle w:val="VerbatimChar"/>
        </w:rPr>
        <w:t xml:space="preserve">text id="env43" http://localhost:3000</w:t>
      </w:r>
    </w:p>
    <w:p>
      <w:pPr>
        <w:pStyle w:val="BodyText"/>
      </w:pPr>
      <w:r>
        <w:t xml:space="preserve">Backend:</w:t>
      </w:r>
    </w:p>
    <w:p>
      <w:pPr>
        <w:pStyle w:val="BodyText"/>
      </w:pPr>
      <w:r>
        <w:rPr>
          <w:rStyle w:val="VerbatimChar"/>
        </w:rPr>
        <w:t xml:space="preserve">text id="env44" http://localhost:5000</w:t>
      </w:r>
    </w:p>
    <w:p>
      <w:r>
        <w:pict>
          <v:rect style="width:0;height:1.5pt" o:hralign="center" o:hrstd="t" o:hr="t"/>
        </w:pict>
      </w:r>
    </w:p>
    <w:bookmarkEnd w:id="53"/>
    <w:bookmarkStart w:id="57" w:name="production-environment"/>
    <w:p>
      <w:pPr>
        <w:pStyle w:val="Heading1"/>
      </w:pPr>
      <w:r>
        <w:t xml:space="preserve">22. Production Environment</w:t>
      </w:r>
    </w:p>
    <w:bookmarkStart w:id="54" w:name="node"/>
    <w:p>
      <w:pPr>
        <w:pStyle w:val="Heading2"/>
      </w:pPr>
      <w:r>
        <w:t xml:space="preserve">Node</w:t>
      </w:r>
    </w:p>
    <w:p>
      <w:pPr>
        <w:pStyle w:val="FirstParagraph"/>
      </w:pPr>
      <w:r>
        <w:rPr>
          <w:rStyle w:val="VerbatimChar"/>
        </w:rPr>
        <w:t xml:space="preserve">env id="env45" NODE_ENV=production</w:t>
      </w:r>
    </w:p>
    <w:p>
      <w:r>
        <w:pict>
          <v:rect style="width:0;height:1.5pt" o:hralign="center" o:hrstd="t" o:hr="t"/>
        </w:pict>
      </w:r>
    </w:p>
    <w:bookmarkEnd w:id="54"/>
    <w:bookmarkStart w:id="55" w:name="ssl"/>
    <w:p>
      <w:pPr>
        <w:pStyle w:val="Heading2"/>
      </w:pPr>
      <w:r>
        <w:t xml:space="preserve">SSL</w:t>
      </w:r>
    </w:p>
    <w:p>
      <w:pPr>
        <w:pStyle w:val="FirstParagraph"/>
      </w:pPr>
      <w:r>
        <w:t xml:space="preserve">Required:</w:t>
      </w:r>
    </w:p>
    <w:p>
      <w:pPr>
        <w:pStyle w:val="BodyText"/>
      </w:pPr>
      <w:r>
        <w:rPr>
          <w:rStyle w:val="VerbatimChar"/>
        </w:rPr>
        <w:t xml:space="preserve">text id="env46" HTTPS Only</w:t>
      </w:r>
    </w:p>
    <w:p>
      <w:r>
        <w:pict>
          <v:rect style="width:0;height:1.5pt" o:hralign="center" o:hrstd="t" o:hr="t"/>
        </w:pict>
      </w:r>
    </w:p>
    <w:bookmarkEnd w:id="55"/>
    <w:bookmarkStart w:id="56" w:name="reverse-proxy"/>
    <w:p>
      <w:pPr>
        <w:pStyle w:val="Heading2"/>
      </w:pPr>
      <w:r>
        <w:t xml:space="preserve">Reverse Proxy</w:t>
      </w:r>
    </w:p>
    <w:p>
      <w:pPr>
        <w:pStyle w:val="FirstParagraph"/>
      </w:pPr>
      <w:r>
        <w:t xml:space="preserve">Recommended:</w:t>
      </w:r>
    </w:p>
    <w:p>
      <w:pPr>
        <w:pStyle w:val="BodyText"/>
      </w:pPr>
      <w:r>
        <w:rPr>
          <w:rStyle w:val="VerbatimChar"/>
        </w:rPr>
        <w:t xml:space="preserve">text id="env47" Nginx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roduction-database"/>
    <w:p>
      <w:pPr>
        <w:pStyle w:val="Heading1"/>
      </w:pPr>
      <w:r>
        <w:t xml:space="preserve">23. Production Database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04"/>
        </w:numPr>
      </w:pPr>
      <w:r>
        <w:t xml:space="preserve">Managed PostgreSQL</w:t>
      </w:r>
    </w:p>
    <w:p>
      <w:pPr>
        <w:pStyle w:val="Compact"/>
        <w:numPr>
          <w:ilvl w:val="0"/>
          <w:numId w:val="1004"/>
        </w:numPr>
      </w:pPr>
      <w:r>
        <w:t xml:space="preserve">Daily Backup</w:t>
      </w:r>
    </w:p>
    <w:p>
      <w:pPr>
        <w:pStyle w:val="Compact"/>
        <w:numPr>
          <w:ilvl w:val="0"/>
          <w:numId w:val="1004"/>
        </w:numPr>
      </w:pPr>
      <w:r>
        <w:t xml:space="preserve">Read Replicas</w:t>
      </w:r>
    </w:p>
    <w:p>
      <w:r>
        <w:pict>
          <v:rect style="width:0;height:1.5pt" o:hralign="center" o:hrstd="t" o:hr="t"/>
        </w:pict>
      </w:r>
    </w:p>
    <w:bookmarkEnd w:id="58"/>
    <w:bookmarkStart w:id="61" w:name="monitoring-configuration"/>
    <w:p>
      <w:pPr>
        <w:pStyle w:val="Heading1"/>
      </w:pPr>
      <w:r>
        <w:t xml:space="preserve">24. Monitoring Configuration</w:t>
      </w:r>
    </w:p>
    <w:bookmarkStart w:id="59" w:name="sentry"/>
    <w:p>
      <w:pPr>
        <w:pStyle w:val="Heading2"/>
      </w:pPr>
      <w:r>
        <w:t xml:space="preserve">Sentry</w:t>
      </w:r>
    </w:p>
    <w:p>
      <w:pPr>
        <w:pStyle w:val="FirstParagraph"/>
      </w:pPr>
      <w:r>
        <w:rPr>
          <w:rStyle w:val="VerbatimChar"/>
        </w:rPr>
        <w:t xml:space="preserve">env id="env48" SENTRY_DSN=</w:t>
      </w:r>
    </w:p>
    <w:p>
      <w:r>
        <w:pict>
          <v:rect style="width:0;height:1.5pt" o:hralign="center" o:hrstd="t" o:hr="t"/>
        </w:pict>
      </w:r>
    </w:p>
    <w:bookmarkEnd w:id="59"/>
    <w:bookmarkStart w:id="60" w:name="prometheus"/>
    <w:p>
      <w:pPr>
        <w:pStyle w:val="Heading2"/>
      </w:pPr>
      <w:r>
        <w:t xml:space="preserve">Prometheus</w:t>
      </w:r>
    </w:p>
    <w:p>
      <w:pPr>
        <w:pStyle w:val="FirstParagraph"/>
      </w:pPr>
      <w:r>
        <w:rPr>
          <w:rStyle w:val="VerbatimChar"/>
        </w:rPr>
        <w:t xml:space="preserve">env id="env49" PROMETHEUS_ENABLED=true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health-check-configuration"/>
    <w:p>
      <w:pPr>
        <w:pStyle w:val="Heading1"/>
      </w:pPr>
      <w:r>
        <w:t xml:space="preserve">25. Health Check Configuration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http id="env50" GET /health</w:t>
      </w:r>
    </w:p>
    <w:p>
      <w:pPr>
        <w:pStyle w:val="BodyText"/>
      </w:pPr>
      <w:r>
        <w:t xml:space="preserve">Expected Response:</w:t>
      </w:r>
    </w:p>
    <w:p>
      <w:pPr>
        <w:pStyle w:val="BodyText"/>
      </w:pPr>
      <w:r>
        <w:rPr>
          <w:rStyle w:val="VerbatimChar"/>
        </w:rPr>
        <w:t xml:space="preserve">json id="env51" {   "status": "UP",   "database": "CONNECTED",   "redis": "CONNECTED" }</w:t>
      </w:r>
    </w:p>
    <w:p>
      <w:r>
        <w:pict>
          <v:rect style="width:0;height:1.5pt" o:hralign="center" o:hrstd="t" o:hr="t"/>
        </w:pict>
      </w:r>
    </w:p>
    <w:bookmarkEnd w:id="62"/>
    <w:bookmarkStart w:id="63" w:name="backup-configuration"/>
    <w:p>
      <w:pPr>
        <w:pStyle w:val="Heading1"/>
      </w:pPr>
      <w:r>
        <w:t xml:space="preserve">26. Backup Configuration</w:t>
      </w:r>
    </w:p>
    <w:p>
      <w:pPr>
        <w:pStyle w:val="FirstParagraph"/>
      </w:pPr>
      <w:r>
        <w:t xml:space="preserve">Database Backup:</w:t>
      </w:r>
    </w:p>
    <w:p>
      <w:pPr>
        <w:pStyle w:val="BodyText"/>
      </w:pPr>
      <w:r>
        <w:rPr>
          <w:rStyle w:val="VerbatimChar"/>
        </w:rPr>
        <w:t xml:space="preserve">bash id="env52" pg_dump</w:t>
      </w:r>
    </w:p>
    <w:p>
      <w:pPr>
        <w:pStyle w:val="BodyText"/>
      </w:pPr>
      <w:r>
        <w:t xml:space="preserve">Frequency:</w:t>
      </w:r>
    </w:p>
    <w:p>
      <w:pPr>
        <w:pStyle w:val="BodyText"/>
      </w:pPr>
      <w:r>
        <w:rPr>
          <w:rStyle w:val="VerbatimChar"/>
        </w:rPr>
        <w:t xml:space="preserve">text id="env53" Daily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Retention:</w:t>
      </w:r>
    </w:p>
    <w:p>
      <w:pPr>
        <w:pStyle w:val="BodyText"/>
      </w:pPr>
      <w:r>
        <w:rPr>
          <w:rStyle w:val="VerbatimChar"/>
        </w:rPr>
        <w:t xml:space="preserve">text id="env54" 30 Days</w:t>
      </w:r>
    </w:p>
    <w:p>
      <w:r>
        <w:pict>
          <v:rect style="width:0;height:1.5pt" o:hralign="center" o:hrstd="t" o:hr="t"/>
        </w:pict>
      </w:r>
    </w:p>
    <w:bookmarkEnd w:id="63"/>
    <w:bookmarkStart w:id="64" w:name="environment-validation-checklist"/>
    <w:p>
      <w:pPr>
        <w:pStyle w:val="Heading1"/>
      </w:pPr>
      <w:r>
        <w:t xml:space="preserve">27. Environment Validation Checklist</w:t>
      </w:r>
    </w:p>
    <w:p>
      <w:pPr>
        <w:pStyle w:val="FirstParagraph"/>
      </w:pPr>
      <w:r>
        <w:t xml:space="preserve">Before Development:</w:t>
      </w:r>
    </w:p>
    <w:p>
      <w:pPr>
        <w:pStyle w:val="BodyText"/>
      </w:pPr>
      <w:r>
        <w:t xml:space="preserve">✓ Node Installed</w:t>
      </w:r>
    </w:p>
    <w:p>
      <w:pPr>
        <w:pStyle w:val="BodyText"/>
      </w:pPr>
      <w:r>
        <w:t xml:space="preserve">✓ PostgreSQL Running</w:t>
      </w:r>
    </w:p>
    <w:p>
      <w:pPr>
        <w:pStyle w:val="BodyText"/>
      </w:pPr>
      <w:r>
        <w:t xml:space="preserve">✓ Redis Running</w:t>
      </w:r>
    </w:p>
    <w:p>
      <w:pPr>
        <w:pStyle w:val="BodyText"/>
      </w:pPr>
      <w:r>
        <w:t xml:space="preserve">✓ Environment Variables Configured</w:t>
      </w:r>
    </w:p>
    <w:p>
      <w:pPr>
        <w:pStyle w:val="BodyText"/>
      </w:pPr>
      <w:r>
        <w:t xml:space="preserve">✓ Database Migrated</w:t>
      </w:r>
    </w:p>
    <w:p>
      <w:pPr>
        <w:pStyle w:val="BodyText"/>
      </w:pPr>
      <w:r>
        <w:t xml:space="preserve">✓ Seed Data Loaded</w:t>
      </w:r>
    </w:p>
    <w:p>
      <w:r>
        <w:pict>
          <v:rect style="width:0;height:1.5pt" o:hralign="center" o:hrstd="t" o:hr="t"/>
        </w:pict>
      </w:r>
    </w:p>
    <w:bookmarkEnd w:id="64"/>
    <w:bookmarkStart w:id="68" w:name="troubleshooting-guide"/>
    <w:p>
      <w:pPr>
        <w:pStyle w:val="Heading1"/>
      </w:pPr>
      <w:r>
        <w:t xml:space="preserve">28. Troubleshooting Guide</w:t>
      </w:r>
    </w:p>
    <w:bookmarkStart w:id="65" w:name="database-connection-error"/>
    <w:p>
      <w:pPr>
        <w:pStyle w:val="Heading2"/>
      </w:pPr>
      <w:r>
        <w:t xml:space="preserve">Database Connection Error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rPr>
          <w:rStyle w:val="VerbatimChar"/>
        </w:rPr>
        <w:t xml:space="preserve">bash id="env55" psql -U postgres</w:t>
      </w:r>
    </w:p>
    <w:p>
      <w:r>
        <w:pict>
          <v:rect style="width:0;height:1.5pt" o:hralign="center" o:hrstd="t" o:hr="t"/>
        </w:pict>
      </w:r>
    </w:p>
    <w:bookmarkEnd w:id="65"/>
    <w:bookmarkStart w:id="66" w:name="redis-error"/>
    <w:p>
      <w:pPr>
        <w:pStyle w:val="Heading2"/>
      </w:pPr>
      <w:r>
        <w:t xml:space="preserve">Redis Error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rPr>
          <w:rStyle w:val="VerbatimChar"/>
        </w:rPr>
        <w:t xml:space="preserve">bash id="env56" redis-cli ping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text id="env57" PONG</w:t>
      </w:r>
    </w:p>
    <w:p>
      <w:r>
        <w:pict>
          <v:rect style="width:0;height:1.5pt" o:hralign="center" o:hrstd="t" o:hr="t"/>
        </w:pict>
      </w:r>
    </w:p>
    <w:bookmarkEnd w:id="66"/>
    <w:bookmarkStart w:id="67" w:name="prisma-error"/>
    <w:p>
      <w:pPr>
        <w:pStyle w:val="Heading2"/>
      </w:pPr>
      <w:r>
        <w:t xml:space="preserve">Prisma Error</w:t>
      </w:r>
    </w:p>
    <w:p>
      <w:pPr>
        <w:pStyle w:val="FirstParagraph"/>
      </w:pPr>
      <w:r>
        <w:t xml:space="preserve">Run:</w:t>
      </w:r>
    </w:p>
    <w:p>
      <w:pPr>
        <w:pStyle w:val="BodyText"/>
      </w:pPr>
      <w:r>
        <w:rPr>
          <w:rStyle w:val="VerbatimChar"/>
        </w:rPr>
        <w:t xml:space="preserve">bash id="env58" npx prisma generate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acceptance-criteria"/>
    <w:p>
      <w:pPr>
        <w:pStyle w:val="Heading1"/>
      </w:pPr>
      <w:r>
        <w:t xml:space="preserve">29. Acceptance Criteria</w:t>
      </w:r>
    </w:p>
    <w:p>
      <w:pPr>
        <w:pStyle w:val="FirstParagraph"/>
      </w:pPr>
      <w:r>
        <w:t xml:space="preserve">Environment configuration shall be accepted when:</w:t>
      </w:r>
    </w:p>
    <w:p>
      <w:pPr>
        <w:pStyle w:val="Compact"/>
        <w:numPr>
          <w:ilvl w:val="0"/>
          <w:numId w:val="1005"/>
        </w:numPr>
      </w:pPr>
      <w:r>
        <w:t xml:space="preserve">Application Starts Successfully</w:t>
      </w:r>
    </w:p>
    <w:p>
      <w:pPr>
        <w:pStyle w:val="Compact"/>
        <w:numPr>
          <w:ilvl w:val="0"/>
          <w:numId w:val="1005"/>
        </w:numPr>
      </w:pPr>
      <w:r>
        <w:t xml:space="preserve">Database Connected</w:t>
      </w:r>
    </w:p>
    <w:p>
      <w:pPr>
        <w:pStyle w:val="Compact"/>
        <w:numPr>
          <w:ilvl w:val="0"/>
          <w:numId w:val="1005"/>
        </w:numPr>
      </w:pPr>
      <w:r>
        <w:t xml:space="preserve">Redis Connected</w:t>
      </w:r>
    </w:p>
    <w:p>
      <w:pPr>
        <w:pStyle w:val="Compact"/>
        <w:numPr>
          <w:ilvl w:val="0"/>
          <w:numId w:val="1005"/>
        </w:numPr>
      </w:pPr>
      <w:r>
        <w:t xml:space="preserve">Authentication Works</w:t>
      </w:r>
    </w:p>
    <w:p>
      <w:pPr>
        <w:pStyle w:val="Compact"/>
        <w:numPr>
          <w:ilvl w:val="0"/>
          <w:numId w:val="1005"/>
        </w:numPr>
      </w:pPr>
      <w:r>
        <w:t xml:space="preserve">File Upload Works</w:t>
      </w:r>
    </w:p>
    <w:p>
      <w:pPr>
        <w:pStyle w:val="Compact"/>
        <w:numPr>
          <w:ilvl w:val="0"/>
          <w:numId w:val="1005"/>
        </w:numPr>
      </w:pPr>
      <w:r>
        <w:t xml:space="preserve">Email Configuration Works</w:t>
      </w:r>
    </w:p>
    <w:p>
      <w:pPr>
        <w:pStyle w:val="Compact"/>
        <w:numPr>
          <w:ilvl w:val="0"/>
          <w:numId w:val="1005"/>
        </w:numPr>
      </w:pPr>
      <w:r>
        <w:t xml:space="preserve">Monitoring Enabled</w:t>
      </w:r>
    </w:p>
    <w:p>
      <w:r>
        <w:pict>
          <v:rect style="width:0;height:1.5pt" o:hralign="center" o:hrstd="t" o:hr="t"/>
        </w:pict>
      </w:r>
    </w:p>
    <w:bookmarkEnd w:id="69"/>
    <w:bookmarkStart w:id="70" w:name="conclusion"/>
    <w:p>
      <w:pPr>
        <w:pStyle w:val="Heading1"/>
      </w:pPr>
      <w:r>
        <w:t xml:space="preserve">30. Conclusion</w:t>
      </w:r>
    </w:p>
    <w:p>
      <w:pPr>
        <w:pStyle w:val="FirstParagraph"/>
      </w:pPr>
      <w:r>
        <w:t xml:space="preserve">This document provides a complete setup guide for development, staging, and production environments of the VivahBandh Matrimonial Portal. Following this configuration ensures consistent deployments, easier onboarding, and reliable system operation.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2026-06-07T06:14:38Z</dcterms:created>
  <dcterms:modified xsi:type="dcterms:W3CDTF">2026-06-07T06:14:38Z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