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folder-structure-document"/>
    <w:p>
      <w:pPr>
        <w:pStyle w:val="Heading1"/>
      </w:pPr>
      <w:r>
        <w:t xml:space="preserve">Project Folder Structure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Project Folder Structure &amp; Code Organization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standard source code structure for the VivahBandh Matrimonial Portal.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1"/>
        </w:numPr>
      </w:pPr>
      <w:r>
        <w:t xml:space="preserve">Maintain Clean Architecture</w:t>
      </w:r>
    </w:p>
    <w:p>
      <w:pPr>
        <w:pStyle w:val="Compact"/>
        <w:numPr>
          <w:ilvl w:val="0"/>
          <w:numId w:val="1001"/>
        </w:numPr>
      </w:pPr>
      <w:r>
        <w:t xml:space="preserve">Improve Maintainability</w:t>
      </w:r>
    </w:p>
    <w:p>
      <w:pPr>
        <w:pStyle w:val="Compact"/>
        <w:numPr>
          <w:ilvl w:val="0"/>
          <w:numId w:val="1001"/>
        </w:numPr>
      </w:pPr>
      <w:r>
        <w:t xml:space="preserve">Improve Scalability</w:t>
      </w:r>
    </w:p>
    <w:p>
      <w:pPr>
        <w:pStyle w:val="Compact"/>
        <w:numPr>
          <w:ilvl w:val="0"/>
          <w:numId w:val="1001"/>
        </w:numPr>
      </w:pPr>
      <w:r>
        <w:t xml:space="preserve">Enable Team Collaboration</w:t>
      </w:r>
    </w:p>
    <w:p>
      <w:pPr>
        <w:pStyle w:val="Compact"/>
        <w:numPr>
          <w:ilvl w:val="0"/>
          <w:numId w:val="1001"/>
        </w:numPr>
      </w:pPr>
      <w:r>
        <w:t xml:space="preserve">Simplify Deployment</w:t>
      </w:r>
    </w:p>
    <w:p>
      <w:pPr>
        <w:pStyle w:val="Compact"/>
        <w:numPr>
          <w:ilvl w:val="0"/>
          <w:numId w:val="1001"/>
        </w:numPr>
      </w:pPr>
      <w:r>
        <w:t xml:space="preserve">Support Future Enhancements</w:t>
      </w:r>
    </w:p>
    <w:p>
      <w:r>
        <w:pict>
          <v:rect style="width:0;height:1.5pt" o:hralign="center" o:hrstd="t" o:hr="t"/>
        </w:pict>
      </w:r>
    </w:p>
    <w:bookmarkEnd w:id="22"/>
    <w:bookmarkStart w:id="28" w:name="technology-stack-assumption"/>
    <w:p>
      <w:pPr>
        <w:pStyle w:val="Heading1"/>
      </w:pPr>
      <w:r>
        <w:t xml:space="preserve">2. Technology Stack Assumption</w:t>
      </w:r>
    </w:p>
    <w:bookmarkStart w:id="23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React.js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r>
        <w:pict>
          <v:rect style="width:0;height:1.5pt" o:hralign="center" o:hrstd="t" o:hr="t"/>
        </w:pict>
      </w:r>
    </w:p>
    <w:bookmarkEnd w:id="23"/>
    <w:bookmarkStart w:id="2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Express.js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r>
        <w:pict>
          <v:rect style="width:0;height:1.5pt" o:hralign="center" o:hrstd="t" o:hr="t"/>
        </w:pict>
      </w:r>
    </w:p>
    <w:bookmarkEnd w:id="24"/>
    <w:bookmarkStart w:id="25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25"/>
    <w:bookmarkStart w:id="26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5"/>
        </w:numPr>
      </w:pPr>
      <w:r>
        <w:t xml:space="preserve">AWS S3 / Cloudinary</w:t>
      </w:r>
    </w:p>
    <w:p>
      <w:r>
        <w:pict>
          <v:rect style="width:0;height:1.5pt" o:hralign="center" o:hrstd="t" o:hr="t"/>
        </w:pict>
      </w:r>
    </w:p>
    <w:bookmarkEnd w:id="26"/>
    <w:bookmarkStart w:id="27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JWT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igh-level-repository-structure"/>
    <w:p>
      <w:pPr>
        <w:pStyle w:val="Heading1"/>
      </w:pPr>
      <w:r>
        <w:t xml:space="preserve">3. High-Level Repository Structure</w:t>
      </w:r>
    </w:p>
    <w:p>
      <w:pPr>
        <w:pStyle w:val="SourceCode"/>
      </w:pPr>
      <w:r>
        <w:rPr>
          <w:rStyle w:val="VerbatimChar"/>
        </w:rPr>
        <w:t xml:space="preserve">VivahBandh/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documentation/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9"/>
    <w:bookmarkStart w:id="30" w:name="frontend-folder-structure"/>
    <w:p>
      <w:pPr>
        <w:pStyle w:val="Heading1"/>
      </w:pPr>
      <w:r>
        <w:t xml:space="preserve">4. Frontend Folder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contexts/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├── validations/</w:t>
      </w:r>
      <w:r>
        <w:br/>
      </w:r>
      <w:r>
        <w:rPr>
          <w:rStyle w:val="VerbatimChar"/>
        </w:rPr>
        <w:t xml:space="preserve">│   ├── constants/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└── App.tsx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.env</w:t>
      </w:r>
    </w:p>
    <w:p>
      <w:r>
        <w:pict>
          <v:rect style="width:0;height:1.5pt" o:hralign="center" o:hrstd="t" o:hr="t"/>
        </w:pict>
      </w:r>
    </w:p>
    <w:bookmarkEnd w:id="30"/>
    <w:bookmarkStart w:id="31" w:name="frontend-components-structure"/>
    <w:p>
      <w:pPr>
        <w:pStyle w:val="Heading1"/>
      </w:pPr>
      <w:r>
        <w:t xml:space="preserve">5. Frontend Components Structure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common/</w:t>
      </w:r>
      <w:r>
        <w:br/>
      </w:r>
      <w:r>
        <w:rPr>
          <w:rStyle w:val="VerbatimChar"/>
        </w:rPr>
        <w:t xml:space="preserve">│   ├── Button</w:t>
      </w:r>
      <w:r>
        <w:br/>
      </w:r>
      <w:r>
        <w:rPr>
          <w:rStyle w:val="VerbatimChar"/>
        </w:rPr>
        <w:t xml:space="preserve">│   ├── Input</w:t>
      </w:r>
      <w:r>
        <w:br/>
      </w:r>
      <w:r>
        <w:rPr>
          <w:rStyle w:val="VerbatimChar"/>
        </w:rPr>
        <w:t xml:space="preserve">│   ├── Modal</w:t>
      </w:r>
      <w:r>
        <w:br/>
      </w:r>
      <w:r>
        <w:rPr>
          <w:rStyle w:val="VerbatimChar"/>
        </w:rPr>
        <w:t xml:space="preserve">│   └── Loader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profile/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matchmaking/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messaging/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admin/</w:t>
      </w:r>
    </w:p>
    <w:p>
      <w:r>
        <w:pict>
          <v:rect style="width:0;height:1.5pt" o:hralign="center" o:hrstd="t" o:hr="t"/>
        </w:pict>
      </w:r>
    </w:p>
    <w:bookmarkEnd w:id="31"/>
    <w:bookmarkStart w:id="32" w:name="frontend-pages-structure"/>
    <w:p>
      <w:pPr>
        <w:pStyle w:val="Heading1"/>
      </w:pPr>
      <w:r>
        <w:t xml:space="preserve">6. Frontend Pages Structure</w:t>
      </w:r>
    </w:p>
    <w:p>
      <w:pPr>
        <w:pStyle w:val="SourceCode"/>
      </w:pP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Home/</w:t>
      </w:r>
      <w:r>
        <w:br/>
      </w:r>
      <w:r>
        <w:rPr>
          <w:rStyle w:val="VerbatimChar"/>
        </w:rPr>
        <w:t xml:space="preserve">├── Login/</w:t>
      </w:r>
      <w:r>
        <w:br/>
      </w:r>
      <w:r>
        <w:rPr>
          <w:rStyle w:val="VerbatimChar"/>
        </w:rPr>
        <w:t xml:space="preserve">├── Register/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├── Profile/</w:t>
      </w:r>
      <w:r>
        <w:br/>
      </w:r>
      <w:r>
        <w:rPr>
          <w:rStyle w:val="VerbatimChar"/>
        </w:rPr>
        <w:t xml:space="preserve">├── Search/</w:t>
      </w:r>
      <w:r>
        <w:br/>
      </w:r>
      <w:r>
        <w:rPr>
          <w:rStyle w:val="VerbatimChar"/>
        </w:rPr>
        <w:t xml:space="preserve">├── Matches/</w:t>
      </w:r>
      <w:r>
        <w:br/>
      </w:r>
      <w:r>
        <w:rPr>
          <w:rStyle w:val="VerbatimChar"/>
        </w:rPr>
        <w:t xml:space="preserve">├── Messages/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├── Settings/</w:t>
      </w:r>
      <w:r>
        <w:br/>
      </w:r>
      <w:r>
        <w:rPr>
          <w:rStyle w:val="VerbatimChar"/>
        </w:rPr>
        <w:t xml:space="preserve">└── Admin/</w:t>
      </w:r>
    </w:p>
    <w:p>
      <w:r>
        <w:pict>
          <v:rect style="width:0;height:1.5pt" o:hralign="center" o:hrstd="t" o:hr="t"/>
        </w:pict>
      </w:r>
    </w:p>
    <w:bookmarkEnd w:id="32"/>
    <w:bookmarkStart w:id="33" w:name="backend-folder-structure"/>
    <w:p>
      <w:pPr>
        <w:pStyle w:val="Heading1"/>
      </w:pPr>
      <w:r>
        <w:t xml:space="preserve">7. Backend Folder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├── constants/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├── jobs/</w:t>
      </w:r>
      <w:r>
        <w:br/>
      </w:r>
      <w:r>
        <w:rPr>
          <w:rStyle w:val="VerbatimChar"/>
        </w:rPr>
        <w:t xml:space="preserve">│   ├── websocket/</w:t>
      </w:r>
      <w:r>
        <w:br/>
      </w:r>
      <w:r>
        <w:rPr>
          <w:rStyle w:val="VerbatimChar"/>
        </w:rPr>
        <w:t xml:space="preserve">│   ├── logs/</w:t>
      </w:r>
      <w:r>
        <w:br/>
      </w:r>
      <w:r>
        <w:rPr>
          <w:rStyle w:val="VerbatimChar"/>
        </w:rPr>
        <w:t xml:space="preserve">│   └── server.ts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bookmarkEnd w:id="33"/>
    <w:bookmarkStart w:id="34" w:name="backend-module-structure"/>
    <w:p>
      <w:pPr>
        <w:pStyle w:val="Heading1"/>
      </w:pPr>
      <w:r>
        <w:t xml:space="preserve">8. Backend Module Structure</w:t>
      </w:r>
    </w:p>
    <w:p>
      <w:pPr>
        <w:pStyle w:val="FirstParagraph"/>
      </w:pPr>
      <w:r>
        <w:t xml:space="preserve">Each business module follows: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user/</w:t>
      </w:r>
      <w:r>
        <w:br/>
      </w:r>
      <w:r>
        <w:rPr>
          <w:rStyle w:val="VerbatimChar"/>
        </w:rPr>
        <w:t xml:space="preserve">├── profile/</w:t>
      </w:r>
      <w:r>
        <w:br/>
      </w:r>
      <w:r>
        <w:rPr>
          <w:rStyle w:val="VerbatimChar"/>
        </w:rPr>
        <w:t xml:space="preserve">├── preferences/</w:t>
      </w:r>
      <w:r>
        <w:br/>
      </w:r>
      <w:r>
        <w:rPr>
          <w:rStyle w:val="VerbatimChar"/>
        </w:rPr>
        <w:t xml:space="preserve">├── matchmaking/</w:t>
      </w:r>
      <w:r>
        <w:br/>
      </w:r>
      <w:r>
        <w:rPr>
          <w:rStyle w:val="VerbatimChar"/>
        </w:rPr>
        <w:t xml:space="preserve">├── interests/</w:t>
      </w:r>
      <w:r>
        <w:br/>
      </w:r>
      <w:r>
        <w:rPr>
          <w:rStyle w:val="VerbatimChar"/>
        </w:rPr>
        <w:t xml:space="preserve">├── messaging/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└── analytics/</w:t>
      </w:r>
    </w:p>
    <w:p>
      <w:r>
        <w:pict>
          <v:rect style="width:0;height:1.5pt" o:hralign="center" o:hrstd="t" o:hr="t"/>
        </w:pict>
      </w:r>
    </w:p>
    <w:bookmarkEnd w:id="34"/>
    <w:bookmarkStart w:id="35" w:name="example-auth-module"/>
    <w:p>
      <w:pPr>
        <w:pStyle w:val="Heading1"/>
      </w:pPr>
      <w:r>
        <w:t xml:space="preserve">9. Example Auth Module</w:t>
      </w:r>
    </w:p>
    <w:p>
      <w:pPr>
        <w:pStyle w:val="SourceCode"/>
      </w:pPr>
      <w:r>
        <w:rPr>
          <w:rStyle w:val="VerbatimChar"/>
        </w:rPr>
        <w:t xml:space="preserve">auth/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auth.controller.ts</w:t>
      </w:r>
      <w:r>
        <w:br/>
      </w:r>
      <w:r>
        <w:rPr>
          <w:rStyle w:val="VerbatimChar"/>
        </w:rPr>
        <w:t xml:space="preserve">├── auth.service.ts</w:t>
      </w:r>
      <w:r>
        <w:br/>
      </w:r>
      <w:r>
        <w:rPr>
          <w:rStyle w:val="VerbatimChar"/>
        </w:rPr>
        <w:t xml:space="preserve">├── auth.repository.ts</w:t>
      </w:r>
      <w:r>
        <w:br/>
      </w:r>
      <w:r>
        <w:rPr>
          <w:rStyle w:val="VerbatimChar"/>
        </w:rPr>
        <w:t xml:space="preserve">├── auth.routes.ts</w:t>
      </w:r>
      <w:r>
        <w:br/>
      </w:r>
      <w:r>
        <w:rPr>
          <w:rStyle w:val="VerbatimChar"/>
        </w:rPr>
        <w:t xml:space="preserve">├── auth.validator.ts</w:t>
      </w:r>
      <w:r>
        <w:br/>
      </w:r>
      <w:r>
        <w:rPr>
          <w:rStyle w:val="VerbatimChar"/>
        </w:rPr>
        <w:t xml:space="preserve">├── auth.types.ts</w:t>
      </w:r>
      <w:r>
        <w:br/>
      </w:r>
      <w:r>
        <w:rPr>
          <w:rStyle w:val="VerbatimChar"/>
        </w:rPr>
        <w:t xml:space="preserve">└── auth.constants.ts</w:t>
      </w:r>
    </w:p>
    <w:p>
      <w:r>
        <w:pict>
          <v:rect style="width:0;height:1.5pt" o:hralign="center" o:hrstd="t" o:hr="t"/>
        </w:pict>
      </w:r>
    </w:p>
    <w:bookmarkEnd w:id="35"/>
    <w:bookmarkStart w:id="36" w:name="controller-layer"/>
    <w:p>
      <w:pPr>
        <w:pStyle w:val="Heading1"/>
      </w:pPr>
      <w:r>
        <w:t xml:space="preserve">10. Controller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Receive Requests</w:t>
      </w:r>
    </w:p>
    <w:p>
      <w:pPr>
        <w:pStyle w:val="Compact"/>
        <w:numPr>
          <w:ilvl w:val="0"/>
          <w:numId w:val="1007"/>
        </w:numPr>
      </w:pPr>
      <w:r>
        <w:t xml:space="preserve">Validate Inputs</w:t>
      </w:r>
    </w:p>
    <w:p>
      <w:pPr>
        <w:pStyle w:val="Compact"/>
        <w:numPr>
          <w:ilvl w:val="0"/>
          <w:numId w:val="1007"/>
        </w:numPr>
      </w:pPr>
      <w:r>
        <w:t xml:space="preserve">Call Services</w:t>
      </w:r>
    </w:p>
    <w:p>
      <w:pPr>
        <w:pStyle w:val="Compact"/>
        <w:numPr>
          <w:ilvl w:val="0"/>
          <w:numId w:val="1007"/>
        </w:numPr>
      </w:pPr>
      <w:r>
        <w:t xml:space="preserve">Return Responses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controllers/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auth.controller.ts</w:t>
      </w:r>
      <w:r>
        <w:br/>
      </w:r>
      <w:r>
        <w:rPr>
          <w:rStyle w:val="VerbatimChar"/>
        </w:rPr>
        <w:t xml:space="preserve">├── profile.controller.ts</w:t>
      </w:r>
      <w:r>
        <w:br/>
      </w:r>
      <w:r>
        <w:rPr>
          <w:rStyle w:val="VerbatimChar"/>
        </w:rPr>
        <w:t xml:space="preserve">└── admin.controller.ts</w:t>
      </w:r>
    </w:p>
    <w:p>
      <w:r>
        <w:pict>
          <v:rect style="width:0;height:1.5pt" o:hralign="center" o:hrstd="t" o:hr="t"/>
        </w:pict>
      </w:r>
    </w:p>
    <w:bookmarkEnd w:id="36"/>
    <w:bookmarkStart w:id="37" w:name="service-layer"/>
    <w:p>
      <w:pPr>
        <w:pStyle w:val="Heading1"/>
      </w:pPr>
      <w:r>
        <w:t xml:space="preserve">11. Service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Business Logic</w:t>
      </w:r>
    </w:p>
    <w:p>
      <w:pPr>
        <w:pStyle w:val="Compact"/>
        <w:numPr>
          <w:ilvl w:val="0"/>
          <w:numId w:val="1008"/>
        </w:numPr>
      </w:pPr>
      <w:r>
        <w:t xml:space="preserve">Workflow Execution</w:t>
      </w:r>
    </w:p>
    <w:p>
      <w:pPr>
        <w:pStyle w:val="Compact"/>
        <w:numPr>
          <w:ilvl w:val="0"/>
          <w:numId w:val="1008"/>
        </w:numPr>
      </w:pPr>
      <w:r>
        <w:t xml:space="preserve">Data Processing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auth.service.ts</w:t>
      </w:r>
      <w:r>
        <w:br/>
      </w:r>
      <w:r>
        <w:rPr>
          <w:rStyle w:val="VerbatimChar"/>
        </w:rPr>
        <w:t xml:space="preserve">├── profile.service.ts</w:t>
      </w:r>
      <w:r>
        <w:br/>
      </w:r>
      <w:r>
        <w:rPr>
          <w:rStyle w:val="VerbatimChar"/>
        </w:rPr>
        <w:t xml:space="preserve">└── matchmaking.service.ts</w:t>
      </w:r>
    </w:p>
    <w:p>
      <w:r>
        <w:pict>
          <v:rect style="width:0;height:1.5pt" o:hralign="center" o:hrstd="t" o:hr="t"/>
        </w:pict>
      </w:r>
    </w:p>
    <w:bookmarkEnd w:id="37"/>
    <w:bookmarkStart w:id="38" w:name="repository-layer"/>
    <w:p>
      <w:pPr>
        <w:pStyle w:val="Heading1"/>
      </w:pPr>
      <w:r>
        <w:t xml:space="preserve">12. Repository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Database Queries</w:t>
      </w:r>
    </w:p>
    <w:p>
      <w:pPr>
        <w:pStyle w:val="Compact"/>
        <w:numPr>
          <w:ilvl w:val="0"/>
          <w:numId w:val="1009"/>
        </w:numPr>
      </w:pPr>
      <w:r>
        <w:t xml:space="preserve">CRUD Operations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repositories/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user.repository.ts</w:t>
      </w:r>
      <w:r>
        <w:br/>
      </w:r>
      <w:r>
        <w:rPr>
          <w:rStyle w:val="VerbatimChar"/>
        </w:rPr>
        <w:t xml:space="preserve">├── profile.repository.ts</w:t>
      </w:r>
      <w:r>
        <w:br/>
      </w:r>
      <w:r>
        <w:rPr>
          <w:rStyle w:val="VerbatimChar"/>
        </w:rPr>
        <w:t xml:space="preserve">└── message.repository.ts</w:t>
      </w:r>
    </w:p>
    <w:p>
      <w:r>
        <w:pict>
          <v:rect style="width:0;height:1.5pt" o:hralign="center" o:hrstd="t" o:hr="t"/>
        </w:pict>
      </w:r>
    </w:p>
    <w:bookmarkEnd w:id="38"/>
    <w:bookmarkStart w:id="39" w:name="route-layer"/>
    <w:p>
      <w:pPr>
        <w:pStyle w:val="Heading1"/>
      </w:pPr>
      <w:r>
        <w:t xml:space="preserve">13. Route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API Endpoint Definitions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auth.routes.ts</w:t>
      </w:r>
      <w:r>
        <w:br/>
      </w:r>
      <w:r>
        <w:rPr>
          <w:rStyle w:val="VerbatimChar"/>
        </w:rPr>
        <w:t xml:space="preserve">├── profile.routes.ts</w:t>
      </w:r>
      <w:r>
        <w:br/>
      </w:r>
      <w:r>
        <w:rPr>
          <w:rStyle w:val="VerbatimChar"/>
        </w:rPr>
        <w:t xml:space="preserve">└── admin.routes.ts</w:t>
      </w:r>
    </w:p>
    <w:p>
      <w:r>
        <w:pict>
          <v:rect style="width:0;height:1.5pt" o:hralign="center" o:hrstd="t" o:hr="t"/>
        </w:pict>
      </w:r>
    </w:p>
    <w:bookmarkEnd w:id="39"/>
    <w:bookmarkStart w:id="40" w:name="middleware-structure"/>
    <w:p>
      <w:pPr>
        <w:pStyle w:val="Heading1"/>
      </w:pPr>
      <w:r>
        <w:t xml:space="preserve">14. Middleware Structure</w:t>
      </w:r>
    </w:p>
    <w:p>
      <w:pPr>
        <w:pStyle w:val="SourceCode"/>
      </w:pPr>
      <w:r>
        <w:rPr>
          <w:rStyle w:val="VerbatimChar"/>
        </w:rPr>
        <w:t xml:space="preserve">middleware/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auth.middleware.ts</w:t>
      </w:r>
      <w:r>
        <w:br/>
      </w:r>
      <w:r>
        <w:rPr>
          <w:rStyle w:val="VerbatimChar"/>
        </w:rPr>
        <w:t xml:space="preserve">├── role.middleware.ts</w:t>
      </w:r>
      <w:r>
        <w:br/>
      </w:r>
      <w:r>
        <w:rPr>
          <w:rStyle w:val="VerbatimChar"/>
        </w:rPr>
        <w:t xml:space="preserve">├── validation.middleware.ts</w:t>
      </w:r>
      <w:r>
        <w:br/>
      </w:r>
      <w:r>
        <w:rPr>
          <w:rStyle w:val="VerbatimChar"/>
        </w:rPr>
        <w:t xml:space="preserve">├── logger.middleware.ts</w:t>
      </w:r>
      <w:r>
        <w:br/>
      </w:r>
      <w:r>
        <w:rPr>
          <w:rStyle w:val="VerbatimChar"/>
        </w:rPr>
        <w:t xml:space="preserve">├── error.middleware.ts</w:t>
      </w:r>
      <w:r>
        <w:br/>
      </w:r>
      <w:r>
        <w:rPr>
          <w:rStyle w:val="VerbatimChar"/>
        </w:rPr>
        <w:t xml:space="preserve">└── rateLimit.middleware.ts</w:t>
      </w:r>
    </w:p>
    <w:p>
      <w:r>
        <w:pict>
          <v:rect style="width:0;height:1.5pt" o:hralign="center" o:hrstd="t" o:hr="t"/>
        </w:pict>
      </w:r>
    </w:p>
    <w:bookmarkEnd w:id="40"/>
    <w:bookmarkStart w:id="41" w:name="database-folder-structure"/>
    <w:p>
      <w:pPr>
        <w:pStyle w:val="Heading1"/>
      </w:pPr>
      <w:r>
        <w:t xml:space="preserve">15. Database Folder Structure</w:t>
      </w:r>
    </w:p>
    <w:p>
      <w:pPr>
        <w:pStyle w:val="SourceCode"/>
      </w:pP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seeders/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backups/</w:t>
      </w:r>
      <w:r>
        <w:br/>
      </w:r>
      <w:r>
        <w:rPr>
          <w:rStyle w:val="VerbatimChar"/>
        </w:rPr>
        <w:t xml:space="preserve">└── scripts/</w:t>
      </w:r>
    </w:p>
    <w:p>
      <w:r>
        <w:pict>
          <v:rect style="width:0;height:1.5pt" o:hralign="center" o:hrstd="t" o:hr="t"/>
        </w:pict>
      </w:r>
    </w:p>
    <w:bookmarkEnd w:id="41"/>
    <w:bookmarkStart w:id="42" w:name="migration-structure"/>
    <w:p>
      <w:pPr>
        <w:pStyle w:val="Heading1"/>
      </w:pPr>
      <w:r>
        <w:t xml:space="preserve">16. Migration Structure</w:t>
      </w:r>
    </w:p>
    <w:p>
      <w:pPr>
        <w:pStyle w:val="SourceCode"/>
      </w:pPr>
      <w:r>
        <w:rPr>
          <w:rStyle w:val="VerbatimChar"/>
        </w:rPr>
        <w:t xml:space="preserve">migrations/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001_create_roles.sql</w:t>
      </w:r>
      <w:r>
        <w:br/>
      </w:r>
      <w:r>
        <w:rPr>
          <w:rStyle w:val="VerbatimChar"/>
        </w:rPr>
        <w:t xml:space="preserve">├── 002_create_users.sql</w:t>
      </w:r>
      <w:r>
        <w:br/>
      </w:r>
      <w:r>
        <w:rPr>
          <w:rStyle w:val="VerbatimChar"/>
        </w:rPr>
        <w:t xml:space="preserve">├── 003_create_profiles.sql</w:t>
      </w:r>
      <w:r>
        <w:br/>
      </w:r>
      <w:r>
        <w:rPr>
          <w:rStyle w:val="VerbatimChar"/>
        </w:rPr>
        <w:t xml:space="preserve">├── 004_create_interests.sql</w:t>
      </w:r>
      <w:r>
        <w:br/>
      </w:r>
      <w:r>
        <w:rPr>
          <w:rStyle w:val="VerbatimChar"/>
        </w:rPr>
        <w:t xml:space="preserve">└── 005_create_messages.sql</w:t>
      </w:r>
    </w:p>
    <w:p>
      <w:r>
        <w:pict>
          <v:rect style="width:0;height:1.5pt" o:hralign="center" o:hrstd="t" o:hr="t"/>
        </w:pict>
      </w:r>
    </w:p>
    <w:bookmarkEnd w:id="42"/>
    <w:bookmarkStart w:id="43" w:name="seeder-structure"/>
    <w:p>
      <w:pPr>
        <w:pStyle w:val="Heading1"/>
      </w:pPr>
      <w:r>
        <w:t xml:space="preserve">17. Seeder Structure</w:t>
      </w:r>
    </w:p>
    <w:p>
      <w:pPr>
        <w:pStyle w:val="SourceCode"/>
      </w:pPr>
      <w:r>
        <w:rPr>
          <w:rStyle w:val="VerbatimChar"/>
        </w:rPr>
        <w:t xml:space="preserve">seeders/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roles.seed.sql</w:t>
      </w:r>
      <w:r>
        <w:br/>
      </w:r>
      <w:r>
        <w:rPr>
          <w:rStyle w:val="VerbatimChar"/>
        </w:rPr>
        <w:t xml:space="preserve">├── admin.seed.sql</w:t>
      </w:r>
      <w:r>
        <w:br/>
      </w:r>
      <w:r>
        <w:rPr>
          <w:rStyle w:val="VerbatimChar"/>
        </w:rPr>
        <w:t xml:space="preserve">└── sample_users.seed.sql</w:t>
      </w:r>
    </w:p>
    <w:p>
      <w:r>
        <w:pict>
          <v:rect style="width:0;height:1.5pt" o:hralign="center" o:hrstd="t" o:hr="t"/>
        </w:pict>
      </w:r>
    </w:p>
    <w:bookmarkEnd w:id="43"/>
    <w:bookmarkStart w:id="44" w:name="test-folder-structure"/>
    <w:p>
      <w:pPr>
        <w:pStyle w:val="Heading1"/>
      </w:pPr>
      <w:r>
        <w:t xml:space="preserve">18. Test Folder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└── performance/</w:t>
      </w:r>
    </w:p>
    <w:p>
      <w:r>
        <w:pict>
          <v:rect style="width:0;height:1.5pt" o:hralign="center" o:hrstd="t" o:hr="t"/>
        </w:pict>
      </w:r>
    </w:p>
    <w:bookmarkEnd w:id="44"/>
    <w:bookmarkStart w:id="45" w:name="unit-test-structure"/>
    <w:p>
      <w:pPr>
        <w:pStyle w:val="Heading1"/>
      </w:pPr>
      <w:r>
        <w:t xml:space="preserve">19. Unit Test Structure</w:t>
      </w:r>
    </w:p>
    <w:p>
      <w:pPr>
        <w:pStyle w:val="SourceCode"/>
      </w:pPr>
      <w:r>
        <w:rPr>
          <w:rStyle w:val="VerbatimChar"/>
        </w:rPr>
        <w:t xml:space="preserve">unit/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auth.test.ts</w:t>
      </w:r>
      <w:r>
        <w:br/>
      </w:r>
      <w:r>
        <w:rPr>
          <w:rStyle w:val="VerbatimChar"/>
        </w:rPr>
        <w:t xml:space="preserve">├── profile.test.ts</w:t>
      </w:r>
      <w:r>
        <w:br/>
      </w:r>
      <w:r>
        <w:rPr>
          <w:rStyle w:val="VerbatimChar"/>
        </w:rPr>
        <w:t xml:space="preserve">└── interest.test.ts</w:t>
      </w:r>
    </w:p>
    <w:p>
      <w:r>
        <w:pict>
          <v:rect style="width:0;height:1.5pt" o:hralign="center" o:hrstd="t" o:hr="t"/>
        </w:pict>
      </w:r>
    </w:p>
    <w:bookmarkEnd w:id="45"/>
    <w:bookmarkStart w:id="46" w:name="api-test-structure"/>
    <w:p>
      <w:pPr>
        <w:pStyle w:val="Heading1"/>
      </w:pPr>
      <w:r>
        <w:t xml:space="preserve">20. API Test Structure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auth.api.test.ts</w:t>
      </w:r>
      <w:r>
        <w:br/>
      </w:r>
      <w:r>
        <w:rPr>
          <w:rStyle w:val="VerbatimChar"/>
        </w:rPr>
        <w:t xml:space="preserve">├── profile.api.test.ts</w:t>
      </w:r>
      <w:r>
        <w:br/>
      </w:r>
      <w:r>
        <w:rPr>
          <w:rStyle w:val="VerbatimChar"/>
        </w:rPr>
        <w:t xml:space="preserve">└── messaging.api.test.ts</w:t>
      </w:r>
    </w:p>
    <w:p>
      <w:r>
        <w:pict>
          <v:rect style="width:0;height:1.5pt" o:hralign="center" o:hrstd="t" o:hr="t"/>
        </w:pict>
      </w:r>
    </w:p>
    <w:bookmarkEnd w:id="46"/>
    <w:bookmarkStart w:id="47" w:name="deployment-folder-structure"/>
    <w:p>
      <w:pPr>
        <w:pStyle w:val="Heading1"/>
      </w:pPr>
      <w:r>
        <w:t xml:space="preserve">21. Deployment Folder Structure</w:t>
      </w:r>
    </w:p>
    <w:p>
      <w:pPr>
        <w:pStyle w:val="SourceCode"/>
      </w:pPr>
      <w:r>
        <w:rPr>
          <w:rStyle w:val="VerbatimChar"/>
        </w:rPr>
        <w:t xml:space="preserve">deployment/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├── kubernetes/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└── ci-cd/</w:t>
      </w:r>
    </w:p>
    <w:p>
      <w:r>
        <w:pict>
          <v:rect style="width:0;height:1.5pt" o:hralign="center" o:hrstd="t" o:hr="t"/>
        </w:pict>
      </w:r>
    </w:p>
    <w:bookmarkEnd w:id="47"/>
    <w:bookmarkStart w:id="48" w:name="docker-structure"/>
    <w:p>
      <w:pPr>
        <w:pStyle w:val="Heading1"/>
      </w:pPr>
      <w:r>
        <w:t xml:space="preserve">22. Docker Structure</w:t>
      </w:r>
    </w:p>
    <w:p>
      <w:pPr>
        <w:pStyle w:val="SourceCode"/>
      </w:pPr>
      <w:r>
        <w:rPr>
          <w:rStyle w:val="VerbatimChar"/>
        </w:rPr>
        <w:t xml:space="preserve">docker/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Dockerfile.frontend</w:t>
      </w:r>
      <w:r>
        <w:br/>
      </w:r>
      <w:r>
        <w:rPr>
          <w:rStyle w:val="VerbatimChar"/>
        </w:rPr>
        <w:t xml:space="preserve">├── Dockerfile.backend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.dockerignore</w:t>
      </w:r>
    </w:p>
    <w:p>
      <w:r>
        <w:pict>
          <v:rect style="width:0;height:1.5pt" o:hralign="center" o:hrstd="t" o:hr="t"/>
        </w:pict>
      </w:r>
    </w:p>
    <w:bookmarkEnd w:id="48"/>
    <w:bookmarkStart w:id="49" w:name="cicd-structure"/>
    <w:p>
      <w:pPr>
        <w:pStyle w:val="Heading1"/>
      </w:pPr>
      <w:r>
        <w:t xml:space="preserve">23. CI/CD Structure</w:t>
      </w:r>
    </w:p>
    <w:p>
      <w:pPr>
        <w:pStyle w:val="SourceCode"/>
      </w:pPr>
      <w:r>
        <w:rPr>
          <w:rStyle w:val="VerbatimChar"/>
        </w:rPr>
        <w:t xml:space="preserve">ci-cd/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github-actions/</w:t>
      </w:r>
      <w:r>
        <w:br/>
      </w:r>
      <w:r>
        <w:rPr>
          <w:rStyle w:val="VerbatimChar"/>
        </w:rPr>
        <w:t xml:space="preserve">├── jenkins/</w:t>
      </w:r>
      <w:r>
        <w:br/>
      </w:r>
      <w:r>
        <w:rPr>
          <w:rStyle w:val="VerbatimChar"/>
        </w:rPr>
        <w:t xml:space="preserve">└── gitlab-ci/</w:t>
      </w:r>
    </w:p>
    <w:p>
      <w:r>
        <w:pict>
          <v:rect style="width:0;height:1.5pt" o:hralign="center" o:hrstd="t" o:hr="t"/>
        </w:pict>
      </w:r>
    </w:p>
    <w:bookmarkEnd w:id="49"/>
    <w:bookmarkStart w:id="50" w:name="documentation-structure"/>
    <w:p>
      <w:pPr>
        <w:pStyle w:val="Heading1"/>
      </w:pPr>
      <w:r>
        <w:t xml:space="preserve">24. Documentation Structure</w:t>
      </w:r>
    </w:p>
    <w:p>
      <w:pPr>
        <w:pStyle w:val="SourceCode"/>
      </w:pPr>
      <w:r>
        <w:rPr>
          <w:rStyle w:val="VerbatimChar"/>
        </w:rPr>
        <w:t xml:space="preserve">documentation/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BRD/</w:t>
      </w:r>
      <w:r>
        <w:br/>
      </w:r>
      <w:r>
        <w:rPr>
          <w:rStyle w:val="VerbatimChar"/>
        </w:rPr>
        <w:t xml:space="preserve">├── SRS/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APIs/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└── User_Guides/</w:t>
      </w:r>
    </w:p>
    <w:p>
      <w:r>
        <w:pict>
          <v:rect style="width:0;height:1.5pt" o:hralign="center" o:hrstd="t" o:hr="t"/>
        </w:pict>
      </w:r>
    </w:p>
    <w:bookmarkEnd w:id="50"/>
    <w:bookmarkStart w:id="51" w:name="configuration-files"/>
    <w:p>
      <w:pPr>
        <w:pStyle w:val="Heading1"/>
      </w:pPr>
      <w:r>
        <w:t xml:space="preserve">25. Configuration Files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database.ts</w:t>
      </w:r>
      <w:r>
        <w:br/>
      </w:r>
      <w:r>
        <w:rPr>
          <w:rStyle w:val="VerbatimChar"/>
        </w:rPr>
        <w:t xml:space="preserve">├── jwt.ts</w:t>
      </w:r>
      <w:r>
        <w:br/>
      </w:r>
      <w:r>
        <w:rPr>
          <w:rStyle w:val="VerbatimChar"/>
        </w:rPr>
        <w:t xml:space="preserve">├── storage.ts</w:t>
      </w:r>
      <w:r>
        <w:br/>
      </w:r>
      <w:r>
        <w:rPr>
          <w:rStyle w:val="VerbatimChar"/>
        </w:rPr>
        <w:t xml:space="preserve">├── mail.ts</w:t>
      </w:r>
      <w:r>
        <w:br/>
      </w:r>
      <w:r>
        <w:rPr>
          <w:rStyle w:val="VerbatimChar"/>
        </w:rPr>
        <w:t xml:space="preserve">├── sms.ts</w:t>
      </w:r>
      <w:r>
        <w:br/>
      </w:r>
      <w:r>
        <w:rPr>
          <w:rStyle w:val="VerbatimChar"/>
        </w:rPr>
        <w:t xml:space="preserve">└── app.ts</w:t>
      </w:r>
    </w:p>
    <w:p>
      <w:r>
        <w:pict>
          <v:rect style="width:0;height:1.5pt" o:hralign="center" o:hrstd="t" o:hr="t"/>
        </w:pict>
      </w:r>
    </w:p>
    <w:bookmarkEnd w:id="51"/>
    <w:bookmarkStart w:id="52" w:name="environment-variables-structure"/>
    <w:p>
      <w:pPr>
        <w:pStyle w:val="Heading1"/>
      </w:pPr>
      <w:r>
        <w:t xml:space="preserve">26. Environment Variables Structure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.env.development</w:t>
      </w:r>
      <w:r>
        <w:br/>
      </w:r>
      <w:r>
        <w:rPr>
          <w:rStyle w:val="VerbatimChar"/>
        </w:rPr>
        <w:t xml:space="preserve">.env.staging</w:t>
      </w:r>
      <w:r>
        <w:br/>
      </w:r>
      <w:r>
        <w:rPr>
          <w:rStyle w:val="VerbatimChar"/>
        </w:rPr>
        <w:t xml:space="preserve">.env.production</w:t>
      </w:r>
    </w:p>
    <w:p>
      <w:r>
        <w:pict>
          <v:rect style="width:0;height:1.5pt" o:hralign="center" o:hrstd="t" o:hr="t"/>
        </w:pict>
      </w:r>
    </w:p>
    <w:bookmarkEnd w:id="52"/>
    <w:bookmarkStart w:id="53" w:name="logging-structure"/>
    <w:p>
      <w:pPr>
        <w:pStyle w:val="Heading1"/>
      </w:pPr>
      <w:r>
        <w:t xml:space="preserve">27. Logging Structure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application.log</w:t>
      </w:r>
      <w:r>
        <w:br/>
      </w:r>
      <w:r>
        <w:rPr>
          <w:rStyle w:val="VerbatimChar"/>
        </w:rPr>
        <w:t xml:space="preserve">├── error.log</w:t>
      </w:r>
      <w:r>
        <w:br/>
      </w:r>
      <w:r>
        <w:rPr>
          <w:rStyle w:val="VerbatimChar"/>
        </w:rPr>
        <w:t xml:space="preserve">├── security.log</w:t>
      </w:r>
      <w:r>
        <w:br/>
      </w:r>
      <w:r>
        <w:rPr>
          <w:rStyle w:val="VerbatimChar"/>
        </w:rPr>
        <w:t xml:space="preserve">└── audit.log</w:t>
      </w:r>
    </w:p>
    <w:p>
      <w:r>
        <w:pict>
          <v:rect style="width:0;height:1.5pt" o:hralign="center" o:hrstd="t" o:hr="t"/>
        </w:pict>
      </w:r>
    </w:p>
    <w:bookmarkEnd w:id="53"/>
    <w:bookmarkStart w:id="56" w:name="coding-organization-rules"/>
    <w:p>
      <w:pPr>
        <w:pStyle w:val="Heading1"/>
      </w:pPr>
      <w:r>
        <w:t xml:space="preserve">28. Coding Organization Rules</w:t>
      </w:r>
    </w:p>
    <w:bookmarkStart w:id="54" w:name="one-responsibility-per-file"/>
    <w:p>
      <w:pPr>
        <w:pStyle w:val="Heading3"/>
      </w:pPr>
      <w:r>
        <w:t xml:space="preserve">One Responsibility Per File</w:t>
      </w:r>
    </w:p>
    <w:p>
      <w:pPr>
        <w:pStyle w:val="FirstParagraph"/>
      </w:pPr>
      <w:r>
        <w:t xml:space="preserve">✓ Good</w:t>
      </w:r>
    </w:p>
    <w:p>
      <w:pPr>
        <w:pStyle w:val="SourceCode"/>
      </w:pPr>
      <w:r>
        <w:rPr>
          <w:rStyle w:val="VerbatimChar"/>
        </w:rPr>
        <w:t xml:space="preserve">auth.service.ts</w:t>
      </w:r>
    </w:p>
    <w:p>
      <w:pPr>
        <w:pStyle w:val="FirstParagraph"/>
      </w:pPr>
      <w:r>
        <w:t xml:space="preserve">✗ Bad</w:t>
      </w:r>
    </w:p>
    <w:p>
      <w:pPr>
        <w:pStyle w:val="SourceCode"/>
      </w:pPr>
      <w:r>
        <w:rPr>
          <w:rStyle w:val="VerbatimChar"/>
        </w:rPr>
        <w:t xml:space="preserve">auth_and_profile.service.ts</w:t>
      </w:r>
    </w:p>
    <w:p>
      <w:r>
        <w:pict>
          <v:rect style="width:0;height:1.5pt" o:hralign="center" o:hrstd="t" o:hr="t"/>
        </w:pict>
      </w:r>
    </w:p>
    <w:bookmarkEnd w:id="54"/>
    <w:bookmarkStart w:id="55" w:name="feature-based-structure"/>
    <w:p>
      <w:pPr>
        <w:pStyle w:val="Heading3"/>
      </w:pPr>
      <w:r>
        <w:t xml:space="preserve">Feature-Based Structure</w:t>
      </w:r>
    </w:p>
    <w:p>
      <w:pPr>
        <w:pStyle w:val="FirstParagraph"/>
      </w:pPr>
      <w:r>
        <w:t xml:space="preserve">Organize by business module.</w:t>
      </w:r>
    </w:p>
    <w:p>
      <w:pPr>
        <w:pStyle w:val="BodyText"/>
      </w:pPr>
      <w:r>
        <w:t xml:space="preserve">Not by technical layer alone.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naming-conventions"/>
    <w:p>
      <w:pPr>
        <w:pStyle w:val="Heading1"/>
      </w:pPr>
      <w:r>
        <w:t xml:space="preserve">29. Naming Conventions</w:t>
      </w:r>
    </w:p>
    <w:bookmarkStart w:id="57" w:name="files"/>
    <w:p>
      <w:pPr>
        <w:pStyle w:val="Heading2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profile.service.ts</w:t>
      </w:r>
    </w:p>
    <w:p>
      <w:r>
        <w:pict>
          <v:rect style="width:0;height:1.5pt" o:hralign="center" o:hrstd="t" o:hr="t"/>
        </w:pict>
      </w:r>
    </w:p>
    <w:bookmarkEnd w:id="57"/>
    <w:bookmarkStart w:id="58" w:name="classes"/>
    <w:p>
      <w:pPr>
        <w:pStyle w:val="Heading2"/>
      </w:pPr>
      <w:r>
        <w:t xml:space="preserve">Classes</w:t>
      </w:r>
    </w:p>
    <w:p>
      <w:pPr>
        <w:pStyle w:val="SourceCode"/>
      </w:pPr>
      <w:r>
        <w:rPr>
          <w:rStyle w:val="VerbatimChar"/>
        </w:rPr>
        <w:t xml:space="preserve">ProfileService</w:t>
      </w:r>
    </w:p>
    <w:p>
      <w:r>
        <w:pict>
          <v:rect style="width:0;height:1.5pt" o:hralign="center" o:hrstd="t" o:hr="t"/>
        </w:pict>
      </w:r>
    </w:p>
    <w:bookmarkEnd w:id="58"/>
    <w:bookmarkStart w:id="59" w:name="functions"/>
    <w:p>
      <w:pPr>
        <w:pStyle w:val="Heading2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createProfile()</w:t>
      </w:r>
    </w:p>
    <w:p>
      <w:r>
        <w:pict>
          <v:rect style="width:0;height:1.5pt" o:hralign="center" o:hrstd="t" o:hr="t"/>
        </w:pict>
      </w:r>
    </w:p>
    <w:bookmarkEnd w:id="59"/>
    <w:bookmarkStart w:id="60" w:name="constants"/>
    <w:p>
      <w:pPr>
        <w:pStyle w:val="Heading2"/>
      </w:pPr>
      <w:r>
        <w:t xml:space="preserve">Constants</w:t>
      </w:r>
    </w:p>
    <w:p>
      <w:pPr>
        <w:pStyle w:val="SourceCode"/>
      </w:pPr>
      <w:r>
        <w:rPr>
          <w:rStyle w:val="VerbatimChar"/>
        </w:rPr>
        <w:t xml:space="preserve">MAX_PHOTO_LIMIT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cceptance-criteria"/>
    <w:p>
      <w:pPr>
        <w:pStyle w:val="Heading1"/>
      </w:pPr>
      <w:r>
        <w:t xml:space="preserve">30. Acceptance Criteria</w:t>
      </w:r>
    </w:p>
    <w:p>
      <w:pPr>
        <w:pStyle w:val="FirstParagraph"/>
      </w:pPr>
      <w:r>
        <w:t xml:space="preserve">Project structure shall be accepted when:</w:t>
      </w:r>
    </w:p>
    <w:p>
      <w:pPr>
        <w:pStyle w:val="Compact"/>
        <w:numPr>
          <w:ilvl w:val="0"/>
          <w:numId w:val="1011"/>
        </w:numPr>
      </w:pPr>
      <w:r>
        <w:t xml:space="preserve">Modules clearly separated</w:t>
      </w:r>
    </w:p>
    <w:p>
      <w:pPr>
        <w:pStyle w:val="Compact"/>
        <w:numPr>
          <w:ilvl w:val="0"/>
          <w:numId w:val="1011"/>
        </w:numPr>
      </w:pPr>
      <w:r>
        <w:t xml:space="preserve">Responsibilities defined</w:t>
      </w:r>
    </w:p>
    <w:p>
      <w:pPr>
        <w:pStyle w:val="Compact"/>
        <w:numPr>
          <w:ilvl w:val="0"/>
          <w:numId w:val="1011"/>
        </w:numPr>
      </w:pPr>
      <w:r>
        <w:t xml:space="preserve">Naming standards followed</w:t>
      </w:r>
    </w:p>
    <w:p>
      <w:pPr>
        <w:pStyle w:val="Compact"/>
        <w:numPr>
          <w:ilvl w:val="0"/>
          <w:numId w:val="1011"/>
        </w:numPr>
      </w:pPr>
      <w:r>
        <w:t xml:space="preserve">Environment support configured</w:t>
      </w:r>
    </w:p>
    <w:p>
      <w:pPr>
        <w:pStyle w:val="Compact"/>
        <w:numPr>
          <w:ilvl w:val="0"/>
          <w:numId w:val="1011"/>
        </w:numPr>
      </w:pPr>
      <w:r>
        <w:t xml:space="preserve">Testing structure available</w:t>
      </w:r>
    </w:p>
    <w:p>
      <w:pPr>
        <w:pStyle w:val="Compact"/>
        <w:numPr>
          <w:ilvl w:val="0"/>
          <w:numId w:val="1011"/>
        </w:numPr>
      </w:pPr>
      <w:r>
        <w:t xml:space="preserve">Deployment structure prepared</w:t>
      </w:r>
    </w:p>
    <w:p>
      <w:r>
        <w:pict>
          <v:rect style="width:0;height:1.5pt" o:hralign="center" o:hrstd="t" o:hr="t"/>
        </w:pict>
      </w:r>
    </w:p>
    <w:bookmarkEnd w:id="62"/>
    <w:bookmarkStart w:id="63" w:name="conclusion"/>
    <w:p>
      <w:pPr>
        <w:pStyle w:val="Heading1"/>
      </w:pPr>
      <w:r>
        <w:t xml:space="preserve">31. Conclusion</w:t>
      </w:r>
    </w:p>
    <w:p>
      <w:pPr>
        <w:pStyle w:val="FirstParagraph"/>
      </w:pPr>
      <w:r>
        <w:t xml:space="preserve">This folder structure provides a scalable, maintainable, and enterprise-ready foundation for developing the VivahBandh Matrimonial Portal. It enables efficient collaboration among frontend developers, backend developers, QA engineers, DevOps teams, and future maintenance teams.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2026-06-06T13:37:46Z</dcterms:created>
  <dcterms:modified xsi:type="dcterms:W3CDTF">2026-06-06T13:37:46Z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