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est-strategy-document"/>
    <w:p>
      <w:pPr>
        <w:pStyle w:val="Heading1"/>
      </w:pPr>
      <w:r>
        <w:t xml:space="preserve">Test Strategy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Test Strategy Document</w:t>
      </w:r>
    </w:p>
    <w:p>
      <w:pPr>
        <w:pStyle w:val="BodyText"/>
      </w:pPr>
      <w:r>
        <w:rPr>
          <w:b/>
          <w:bCs/>
        </w:rPr>
        <w:t xml:space="preserve">Prepared By:</w:t>
      </w:r>
      <w:r>
        <w:t xml:space="preserve"> </w:t>
      </w:r>
      <w:r>
        <w:t xml:space="preserve">QA Team</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defines the overall testing approach, testing objectives, testing scope, testing methodologies, testing environments, tools, responsibilities, and quality assurance practices for the VivahBandh Matrimonial Portal.</w:t>
      </w:r>
    </w:p>
    <w:p>
      <w:pPr>
        <w:pStyle w:val="BodyText"/>
      </w:pPr>
      <w:r>
        <w:t xml:space="preserve">The purpose is to ensure that the application is:</w:t>
      </w:r>
    </w:p>
    <w:p>
      <w:pPr>
        <w:pStyle w:val="Compact"/>
        <w:numPr>
          <w:ilvl w:val="0"/>
          <w:numId w:val="1001"/>
        </w:numPr>
      </w:pPr>
      <w:r>
        <w:t xml:space="preserve">Functionally Correct</w:t>
      </w:r>
    </w:p>
    <w:p>
      <w:pPr>
        <w:pStyle w:val="Compact"/>
        <w:numPr>
          <w:ilvl w:val="0"/>
          <w:numId w:val="1001"/>
        </w:numPr>
      </w:pPr>
      <w:r>
        <w:t xml:space="preserve">Secure</w:t>
      </w:r>
    </w:p>
    <w:p>
      <w:pPr>
        <w:pStyle w:val="Compact"/>
        <w:numPr>
          <w:ilvl w:val="0"/>
          <w:numId w:val="1001"/>
        </w:numPr>
      </w:pPr>
      <w:r>
        <w:t xml:space="preserve">Reliable</w:t>
      </w:r>
    </w:p>
    <w:p>
      <w:pPr>
        <w:pStyle w:val="Compact"/>
        <w:numPr>
          <w:ilvl w:val="0"/>
          <w:numId w:val="1001"/>
        </w:numPr>
      </w:pPr>
      <w:r>
        <w:t xml:space="preserve">Scalable</w:t>
      </w:r>
    </w:p>
    <w:p>
      <w:pPr>
        <w:pStyle w:val="Compact"/>
        <w:numPr>
          <w:ilvl w:val="0"/>
          <w:numId w:val="1001"/>
        </w:numPr>
      </w:pPr>
      <w:r>
        <w:t xml:space="preserve">User Friendly</w:t>
      </w:r>
    </w:p>
    <w:p>
      <w:pPr>
        <w:pStyle w:val="Compact"/>
        <w:numPr>
          <w:ilvl w:val="0"/>
          <w:numId w:val="1001"/>
        </w:numPr>
      </w:pPr>
      <w:r>
        <w:t xml:space="preserve">Production Ready</w:t>
      </w:r>
    </w:p>
    <w:p>
      <w:r>
        <w:pict>
          <v:rect style="width:0;height:1.5pt" o:hralign="center" o:hrstd="t" o:hr="t"/>
        </w:pict>
      </w:r>
    </w:p>
    <w:bookmarkEnd w:id="22"/>
    <w:bookmarkStart w:id="23" w:name="testing-objectives"/>
    <w:p>
      <w:pPr>
        <w:pStyle w:val="Heading1"/>
      </w:pPr>
      <w:r>
        <w:t xml:space="preserve">2. Testing Objectives</w:t>
      </w:r>
    </w:p>
    <w:p>
      <w:pPr>
        <w:pStyle w:val="FirstParagraph"/>
      </w:pPr>
      <w:r>
        <w:t xml:space="preserve">The testing process aims to:</w:t>
      </w:r>
    </w:p>
    <w:p>
      <w:pPr>
        <w:pStyle w:val="BodyText"/>
      </w:pPr>
      <w:r>
        <w:t xml:space="preserve">✓ Validate Business Requirements</w:t>
      </w:r>
    </w:p>
    <w:p>
      <w:pPr>
        <w:pStyle w:val="BodyText"/>
      </w:pPr>
      <w:r>
        <w:t xml:space="preserve">✓ Verify Functional Features</w:t>
      </w:r>
    </w:p>
    <w:p>
      <w:pPr>
        <w:pStyle w:val="BodyText"/>
      </w:pPr>
      <w:r>
        <w:t xml:space="preserve">✓ Detect Defects Early</w:t>
      </w:r>
    </w:p>
    <w:p>
      <w:pPr>
        <w:pStyle w:val="BodyText"/>
      </w:pPr>
      <w:r>
        <w:t xml:space="preserve">✓ Ensure Security Compliance</w:t>
      </w:r>
    </w:p>
    <w:p>
      <w:pPr>
        <w:pStyle w:val="BodyText"/>
      </w:pPr>
      <w:r>
        <w:t xml:space="preserve">✓ Validate Performance</w:t>
      </w:r>
    </w:p>
    <w:p>
      <w:pPr>
        <w:pStyle w:val="BodyText"/>
      </w:pPr>
      <w:r>
        <w:t xml:space="preserve">✓ Improve Product Quality</w:t>
      </w:r>
    </w:p>
    <w:p>
      <w:pPr>
        <w:pStyle w:val="BodyText"/>
      </w:pPr>
      <w:r>
        <w:t xml:space="preserve">✓ Support Successful Deployment</w:t>
      </w:r>
    </w:p>
    <w:p>
      <w:r>
        <w:pict>
          <v:rect style="width:0;height:1.5pt" o:hralign="center" o:hrstd="t" o:hr="t"/>
        </w:pict>
      </w:r>
    </w:p>
    <w:bookmarkEnd w:id="23"/>
    <w:bookmarkStart w:id="32" w:name="testing-scope"/>
    <w:p>
      <w:pPr>
        <w:pStyle w:val="Heading1"/>
      </w:pPr>
      <w:r>
        <w:t xml:space="preserve">3. Testing Scope</w:t>
      </w:r>
    </w:p>
    <w:bookmarkStart w:id="30" w:name="in-scope"/>
    <w:p>
      <w:pPr>
        <w:pStyle w:val="Heading2"/>
      </w:pPr>
      <w:r>
        <w:t xml:space="preserve">In Scope</w:t>
      </w:r>
    </w:p>
    <w:bookmarkStart w:id="24" w:name="user-management"/>
    <w:p>
      <w:pPr>
        <w:pStyle w:val="Heading3"/>
      </w:pPr>
      <w:r>
        <w:t xml:space="preserve">User Management</w:t>
      </w:r>
    </w:p>
    <w:p>
      <w:pPr>
        <w:pStyle w:val="Compact"/>
        <w:numPr>
          <w:ilvl w:val="0"/>
          <w:numId w:val="1002"/>
        </w:numPr>
      </w:pPr>
      <w:r>
        <w:t xml:space="preserve">Registration</w:t>
      </w:r>
    </w:p>
    <w:p>
      <w:pPr>
        <w:pStyle w:val="Compact"/>
        <w:numPr>
          <w:ilvl w:val="0"/>
          <w:numId w:val="1002"/>
        </w:numPr>
      </w:pPr>
      <w:r>
        <w:t xml:space="preserve">Login</w:t>
      </w:r>
    </w:p>
    <w:p>
      <w:pPr>
        <w:pStyle w:val="Compact"/>
        <w:numPr>
          <w:ilvl w:val="0"/>
          <w:numId w:val="1002"/>
        </w:numPr>
      </w:pPr>
      <w:r>
        <w:t xml:space="preserve">Password Reset</w:t>
      </w:r>
    </w:p>
    <w:p>
      <w:pPr>
        <w:pStyle w:val="Compact"/>
        <w:numPr>
          <w:ilvl w:val="0"/>
          <w:numId w:val="1002"/>
        </w:numPr>
      </w:pPr>
      <w:r>
        <w:t xml:space="preserve">Account Verification</w:t>
      </w:r>
    </w:p>
    <w:p>
      <w:r>
        <w:pict>
          <v:rect style="width:0;height:1.5pt" o:hralign="center" o:hrstd="t" o:hr="t"/>
        </w:pict>
      </w:r>
    </w:p>
    <w:bookmarkEnd w:id="24"/>
    <w:bookmarkStart w:id="25" w:name="profile-management"/>
    <w:p>
      <w:pPr>
        <w:pStyle w:val="Heading3"/>
      </w:pPr>
      <w:r>
        <w:t xml:space="preserve">Profile Management</w:t>
      </w:r>
    </w:p>
    <w:p>
      <w:pPr>
        <w:pStyle w:val="Compact"/>
        <w:numPr>
          <w:ilvl w:val="0"/>
          <w:numId w:val="1003"/>
        </w:numPr>
      </w:pPr>
      <w:r>
        <w:t xml:space="preserve">Create Profile</w:t>
      </w:r>
    </w:p>
    <w:p>
      <w:pPr>
        <w:pStyle w:val="Compact"/>
        <w:numPr>
          <w:ilvl w:val="0"/>
          <w:numId w:val="1003"/>
        </w:numPr>
      </w:pPr>
      <w:r>
        <w:t xml:space="preserve">Edit Profile</w:t>
      </w:r>
    </w:p>
    <w:p>
      <w:pPr>
        <w:pStyle w:val="Compact"/>
        <w:numPr>
          <w:ilvl w:val="0"/>
          <w:numId w:val="1003"/>
        </w:numPr>
      </w:pPr>
      <w:r>
        <w:t xml:space="preserve">Upload Photos</w:t>
      </w:r>
    </w:p>
    <w:p>
      <w:pPr>
        <w:pStyle w:val="Compact"/>
        <w:numPr>
          <w:ilvl w:val="0"/>
          <w:numId w:val="1003"/>
        </w:numPr>
      </w:pPr>
      <w:r>
        <w:t xml:space="preserve">Privacy Settings</w:t>
      </w:r>
    </w:p>
    <w:p>
      <w:r>
        <w:pict>
          <v:rect style="width:0;height:1.5pt" o:hralign="center" o:hrstd="t" o:hr="t"/>
        </w:pict>
      </w:r>
    </w:p>
    <w:bookmarkEnd w:id="25"/>
    <w:bookmarkStart w:id="26" w:name="matchmaking"/>
    <w:p>
      <w:pPr>
        <w:pStyle w:val="Heading3"/>
      </w:pPr>
      <w:r>
        <w:t xml:space="preserve">Matchmaking</w:t>
      </w:r>
    </w:p>
    <w:p>
      <w:pPr>
        <w:pStyle w:val="Compact"/>
        <w:numPr>
          <w:ilvl w:val="0"/>
          <w:numId w:val="1004"/>
        </w:numPr>
      </w:pPr>
      <w:r>
        <w:t xml:space="preserve">Search Profiles</w:t>
      </w:r>
    </w:p>
    <w:p>
      <w:pPr>
        <w:pStyle w:val="Compact"/>
        <w:numPr>
          <w:ilvl w:val="0"/>
          <w:numId w:val="1004"/>
        </w:numPr>
      </w:pPr>
      <w:r>
        <w:t xml:space="preserve">Recommendations</w:t>
      </w:r>
    </w:p>
    <w:p>
      <w:pPr>
        <w:pStyle w:val="Compact"/>
        <w:numPr>
          <w:ilvl w:val="0"/>
          <w:numId w:val="1004"/>
        </w:numPr>
      </w:pPr>
      <w:r>
        <w:t xml:space="preserve">Send Interests</w:t>
      </w:r>
    </w:p>
    <w:p>
      <w:pPr>
        <w:pStyle w:val="Compact"/>
        <w:numPr>
          <w:ilvl w:val="0"/>
          <w:numId w:val="1004"/>
        </w:numPr>
      </w:pPr>
      <w:r>
        <w:t xml:space="preserve">Accept Interests</w:t>
      </w:r>
    </w:p>
    <w:p>
      <w:r>
        <w:pict>
          <v:rect style="width:0;height:1.5pt" o:hralign="center" o:hrstd="t" o:hr="t"/>
        </w:pict>
      </w:r>
    </w:p>
    <w:bookmarkEnd w:id="26"/>
    <w:bookmarkStart w:id="27" w:name="messaging"/>
    <w:p>
      <w:pPr>
        <w:pStyle w:val="Heading3"/>
      </w:pPr>
      <w:r>
        <w:t xml:space="preserve">Messaging</w:t>
      </w:r>
    </w:p>
    <w:p>
      <w:pPr>
        <w:pStyle w:val="Compact"/>
        <w:numPr>
          <w:ilvl w:val="0"/>
          <w:numId w:val="1005"/>
        </w:numPr>
      </w:pPr>
      <w:r>
        <w:t xml:space="preserve">Conversations</w:t>
      </w:r>
    </w:p>
    <w:p>
      <w:pPr>
        <w:pStyle w:val="Compact"/>
        <w:numPr>
          <w:ilvl w:val="0"/>
          <w:numId w:val="1005"/>
        </w:numPr>
      </w:pPr>
      <w:r>
        <w:t xml:space="preserve">Chat Functionality</w:t>
      </w:r>
    </w:p>
    <w:p>
      <w:pPr>
        <w:pStyle w:val="Compact"/>
        <w:numPr>
          <w:ilvl w:val="0"/>
          <w:numId w:val="1005"/>
        </w:numPr>
      </w:pPr>
      <w:r>
        <w:t xml:space="preserve">User Blocking</w:t>
      </w:r>
    </w:p>
    <w:p>
      <w:pPr>
        <w:pStyle w:val="Compact"/>
        <w:numPr>
          <w:ilvl w:val="0"/>
          <w:numId w:val="1005"/>
        </w:numPr>
      </w:pPr>
      <w:r>
        <w:t xml:space="preserve">User Reporting</w:t>
      </w:r>
    </w:p>
    <w:p>
      <w:r>
        <w:pict>
          <v:rect style="width:0;height:1.5pt" o:hralign="center" o:hrstd="t" o:hr="t"/>
        </w:pict>
      </w:r>
    </w:p>
    <w:bookmarkEnd w:id="27"/>
    <w:bookmarkStart w:id="28" w:name="notifications"/>
    <w:p>
      <w:pPr>
        <w:pStyle w:val="Heading3"/>
      </w:pPr>
      <w:r>
        <w:t xml:space="preserve">Notifications</w:t>
      </w:r>
    </w:p>
    <w:p>
      <w:pPr>
        <w:pStyle w:val="Compact"/>
        <w:numPr>
          <w:ilvl w:val="0"/>
          <w:numId w:val="1006"/>
        </w:numPr>
      </w:pPr>
      <w:r>
        <w:t xml:space="preserve">In-App</w:t>
      </w:r>
    </w:p>
    <w:p>
      <w:pPr>
        <w:pStyle w:val="Compact"/>
        <w:numPr>
          <w:ilvl w:val="0"/>
          <w:numId w:val="1006"/>
        </w:numPr>
      </w:pPr>
      <w:r>
        <w:t xml:space="preserve">Email</w:t>
      </w:r>
    </w:p>
    <w:p>
      <w:pPr>
        <w:pStyle w:val="Compact"/>
        <w:numPr>
          <w:ilvl w:val="0"/>
          <w:numId w:val="1006"/>
        </w:numPr>
      </w:pPr>
      <w:r>
        <w:t xml:space="preserve">SMS</w:t>
      </w:r>
    </w:p>
    <w:p>
      <w:pPr>
        <w:pStyle w:val="Compact"/>
        <w:numPr>
          <w:ilvl w:val="0"/>
          <w:numId w:val="1006"/>
        </w:numPr>
      </w:pPr>
      <w:r>
        <w:t xml:space="preserve">Push Notifications</w:t>
      </w:r>
    </w:p>
    <w:p>
      <w:r>
        <w:pict>
          <v:rect style="width:0;height:1.5pt" o:hralign="center" o:hrstd="t" o:hr="t"/>
        </w:pict>
      </w:r>
    </w:p>
    <w:bookmarkEnd w:id="28"/>
    <w:bookmarkStart w:id="29" w:name="administration"/>
    <w:p>
      <w:pPr>
        <w:pStyle w:val="Heading3"/>
      </w:pPr>
      <w:r>
        <w:t xml:space="preserve">Administration</w:t>
      </w:r>
    </w:p>
    <w:p>
      <w:pPr>
        <w:pStyle w:val="Compact"/>
        <w:numPr>
          <w:ilvl w:val="0"/>
          <w:numId w:val="1007"/>
        </w:numPr>
      </w:pPr>
      <w:r>
        <w:t xml:space="preserve">Dashboard</w:t>
      </w:r>
    </w:p>
    <w:p>
      <w:pPr>
        <w:pStyle w:val="Compact"/>
        <w:numPr>
          <w:ilvl w:val="0"/>
          <w:numId w:val="1007"/>
        </w:numPr>
      </w:pPr>
      <w:r>
        <w:t xml:space="preserve">User Moderation</w:t>
      </w:r>
    </w:p>
    <w:p>
      <w:pPr>
        <w:pStyle w:val="Compact"/>
        <w:numPr>
          <w:ilvl w:val="0"/>
          <w:numId w:val="1007"/>
        </w:numPr>
      </w:pPr>
      <w:r>
        <w:t xml:space="preserve">Reports</w:t>
      </w:r>
    </w:p>
    <w:p>
      <w:pPr>
        <w:pStyle w:val="Compact"/>
        <w:numPr>
          <w:ilvl w:val="0"/>
          <w:numId w:val="1007"/>
        </w:numPr>
      </w:pPr>
      <w:r>
        <w:t xml:space="preserve">Analytics</w:t>
      </w:r>
    </w:p>
    <w:p>
      <w:r>
        <w:pict>
          <v:rect style="width:0;height:1.5pt" o:hralign="center" o:hrstd="t" o:hr="t"/>
        </w:pict>
      </w:r>
    </w:p>
    <w:bookmarkEnd w:id="29"/>
    <w:bookmarkEnd w:id="30"/>
    <w:bookmarkStart w:id="31" w:name="out-of-scope"/>
    <w:p>
      <w:pPr>
        <w:pStyle w:val="Heading2"/>
      </w:pPr>
      <w:r>
        <w:t xml:space="preserve">Out of Scope</w:t>
      </w:r>
    </w:p>
    <w:p>
      <w:pPr>
        <w:pStyle w:val="Compact"/>
        <w:numPr>
          <w:ilvl w:val="0"/>
          <w:numId w:val="1008"/>
        </w:numPr>
      </w:pPr>
      <w:r>
        <w:t xml:space="preserve">Third-party provider internal testing</w:t>
      </w:r>
    </w:p>
    <w:p>
      <w:pPr>
        <w:pStyle w:val="Compact"/>
        <w:numPr>
          <w:ilvl w:val="0"/>
          <w:numId w:val="1008"/>
        </w:numPr>
      </w:pPr>
      <w:r>
        <w:t xml:space="preserve">Operating system testing</w:t>
      </w:r>
    </w:p>
    <w:p>
      <w:pPr>
        <w:pStyle w:val="Compact"/>
        <w:numPr>
          <w:ilvl w:val="0"/>
          <w:numId w:val="1008"/>
        </w:numPr>
      </w:pPr>
      <w:r>
        <w:t xml:space="preserve">Browser vendor testing</w:t>
      </w:r>
    </w:p>
    <w:p>
      <w:r>
        <w:pict>
          <v:rect style="width:0;height:1.5pt" o:hralign="center" o:hrstd="t" o:hr="t"/>
        </w:pict>
      </w:r>
    </w:p>
    <w:bookmarkEnd w:id="31"/>
    <w:bookmarkEnd w:id="32"/>
    <w:bookmarkStart w:id="41" w:name="testing-levels"/>
    <w:p>
      <w:pPr>
        <w:pStyle w:val="Heading1"/>
      </w:pPr>
      <w:r>
        <w:t xml:space="preserve">4. Testing Levels</w:t>
      </w:r>
    </w:p>
    <w:bookmarkStart w:id="34" w:name="level-1"/>
    <w:p>
      <w:pPr>
        <w:pStyle w:val="Heading2"/>
      </w:pPr>
      <w:r>
        <w:t xml:space="preserve">Level 1</w:t>
      </w:r>
    </w:p>
    <w:bookmarkStart w:id="33" w:name="unit-testing"/>
    <w:p>
      <w:pPr>
        <w:pStyle w:val="Heading3"/>
      </w:pPr>
      <w:r>
        <w:t xml:space="preserve">Unit Testing</w:t>
      </w:r>
    </w:p>
    <w:p>
      <w:pPr>
        <w:pStyle w:val="FirstParagraph"/>
      </w:pPr>
      <w:r>
        <w:t xml:space="preserve">Purpose:</w:t>
      </w:r>
    </w:p>
    <w:p>
      <w:pPr>
        <w:pStyle w:val="BodyText"/>
      </w:pPr>
      <w:r>
        <w:t xml:space="preserve">Validate individual functions and components.</w:t>
      </w:r>
    </w:p>
    <w:p>
      <w:pPr>
        <w:pStyle w:val="BodyText"/>
      </w:pPr>
      <w:r>
        <w:t xml:space="preserve">Performed By:</w:t>
      </w:r>
    </w:p>
    <w:p>
      <w:pPr>
        <w:pStyle w:val="BodyText"/>
      </w:pPr>
      <w:r>
        <w:t xml:space="preserve">Developers</w:t>
      </w:r>
    </w:p>
    <w:p>
      <w:r>
        <w:pict>
          <v:rect style="width:0;height:1.5pt" o:hralign="center" o:hrstd="t" o:hr="t"/>
        </w:pict>
      </w:r>
    </w:p>
    <w:bookmarkEnd w:id="33"/>
    <w:bookmarkEnd w:id="34"/>
    <w:bookmarkStart w:id="36" w:name="level-2"/>
    <w:p>
      <w:pPr>
        <w:pStyle w:val="Heading2"/>
      </w:pPr>
      <w:r>
        <w:t xml:space="preserve">Level 2</w:t>
      </w:r>
    </w:p>
    <w:bookmarkStart w:id="35" w:name="integration-testing"/>
    <w:p>
      <w:pPr>
        <w:pStyle w:val="Heading3"/>
      </w:pPr>
      <w:r>
        <w:t xml:space="preserve">Integration Testing</w:t>
      </w:r>
    </w:p>
    <w:p>
      <w:pPr>
        <w:pStyle w:val="FirstParagraph"/>
      </w:pPr>
      <w:r>
        <w:t xml:space="preserve">Purpose:</w:t>
      </w:r>
    </w:p>
    <w:p>
      <w:pPr>
        <w:pStyle w:val="BodyText"/>
      </w:pPr>
      <w:r>
        <w:t xml:space="preserve">Validate communication between modules.</w:t>
      </w:r>
    </w:p>
    <w:p>
      <w:pPr>
        <w:pStyle w:val="BodyText"/>
      </w:pPr>
      <w:r>
        <w:t xml:space="preserve">Performed By:</w:t>
      </w:r>
    </w:p>
    <w:p>
      <w:pPr>
        <w:pStyle w:val="BodyText"/>
      </w:pPr>
      <w:r>
        <w:t xml:space="preserve">Developers &amp; QA Team</w:t>
      </w:r>
    </w:p>
    <w:p>
      <w:r>
        <w:pict>
          <v:rect style="width:0;height:1.5pt" o:hralign="center" o:hrstd="t" o:hr="t"/>
        </w:pict>
      </w:r>
    </w:p>
    <w:bookmarkEnd w:id="35"/>
    <w:bookmarkEnd w:id="36"/>
    <w:bookmarkStart w:id="38" w:name="level-3"/>
    <w:p>
      <w:pPr>
        <w:pStyle w:val="Heading2"/>
      </w:pPr>
      <w:r>
        <w:t xml:space="preserve">Level 3</w:t>
      </w:r>
    </w:p>
    <w:bookmarkStart w:id="37" w:name="system-testing"/>
    <w:p>
      <w:pPr>
        <w:pStyle w:val="Heading3"/>
      </w:pPr>
      <w:r>
        <w:t xml:space="preserve">System Testing</w:t>
      </w:r>
    </w:p>
    <w:p>
      <w:pPr>
        <w:pStyle w:val="FirstParagraph"/>
      </w:pPr>
      <w:r>
        <w:t xml:space="preserve">Purpose:</w:t>
      </w:r>
    </w:p>
    <w:p>
      <w:pPr>
        <w:pStyle w:val="BodyText"/>
      </w:pPr>
      <w:r>
        <w:t xml:space="preserve">Validate complete application functionality.</w:t>
      </w:r>
    </w:p>
    <w:p>
      <w:pPr>
        <w:pStyle w:val="BodyText"/>
      </w:pPr>
      <w:r>
        <w:t xml:space="preserve">Performed By:</w:t>
      </w:r>
    </w:p>
    <w:p>
      <w:pPr>
        <w:pStyle w:val="BodyText"/>
      </w:pPr>
      <w:r>
        <w:t xml:space="preserve">QA Team</w:t>
      </w:r>
    </w:p>
    <w:p>
      <w:r>
        <w:pict>
          <v:rect style="width:0;height:1.5pt" o:hralign="center" o:hrstd="t" o:hr="t"/>
        </w:pict>
      </w:r>
    </w:p>
    <w:bookmarkEnd w:id="37"/>
    <w:bookmarkEnd w:id="38"/>
    <w:bookmarkStart w:id="40" w:name="level-4"/>
    <w:p>
      <w:pPr>
        <w:pStyle w:val="Heading2"/>
      </w:pPr>
      <w:r>
        <w:t xml:space="preserve">Level 4</w:t>
      </w:r>
    </w:p>
    <w:bookmarkStart w:id="39" w:name="user-acceptance-testing-uat"/>
    <w:p>
      <w:pPr>
        <w:pStyle w:val="Heading3"/>
      </w:pPr>
      <w:r>
        <w:t xml:space="preserve">User Acceptance Testing (UAT)</w:t>
      </w:r>
    </w:p>
    <w:p>
      <w:pPr>
        <w:pStyle w:val="FirstParagraph"/>
      </w:pPr>
      <w:r>
        <w:t xml:space="preserve">Purpose:</w:t>
      </w:r>
    </w:p>
    <w:p>
      <w:pPr>
        <w:pStyle w:val="BodyText"/>
      </w:pPr>
      <w:r>
        <w:t xml:space="preserve">Validate business requirements.</w:t>
      </w:r>
    </w:p>
    <w:p>
      <w:pPr>
        <w:pStyle w:val="BodyText"/>
      </w:pPr>
      <w:r>
        <w:t xml:space="preserve">Performed By:</w:t>
      </w:r>
    </w:p>
    <w:p>
      <w:pPr>
        <w:pStyle w:val="BodyText"/>
      </w:pPr>
      <w:r>
        <w:t xml:space="preserve">Client &amp; Business Users</w:t>
      </w:r>
    </w:p>
    <w:p>
      <w:r>
        <w:pict>
          <v:rect style="width:0;height:1.5pt" o:hralign="center" o:hrstd="t" o:hr="t"/>
        </w:pict>
      </w:r>
    </w:p>
    <w:bookmarkEnd w:id="39"/>
    <w:bookmarkEnd w:id="40"/>
    <w:bookmarkEnd w:id="41"/>
    <w:bookmarkStart w:id="50" w:name="testing-types"/>
    <w:p>
      <w:pPr>
        <w:pStyle w:val="Heading1"/>
      </w:pPr>
      <w:r>
        <w:t xml:space="preserve">5. Testing Types</w:t>
      </w:r>
    </w:p>
    <w:bookmarkStart w:id="42" w:name="functional-testing"/>
    <w:p>
      <w:pPr>
        <w:pStyle w:val="Heading2"/>
      </w:pPr>
      <w:r>
        <w:t xml:space="preserve">Functional Testing</w:t>
      </w:r>
    </w:p>
    <w:p>
      <w:pPr>
        <w:pStyle w:val="FirstParagraph"/>
      </w:pPr>
      <w:r>
        <w:t xml:space="preserve">Verify:</w:t>
      </w:r>
    </w:p>
    <w:p>
      <w:pPr>
        <w:pStyle w:val="Compact"/>
        <w:numPr>
          <w:ilvl w:val="0"/>
          <w:numId w:val="1009"/>
        </w:numPr>
      </w:pPr>
      <w:r>
        <w:t xml:space="preserve">Business Logic</w:t>
      </w:r>
    </w:p>
    <w:p>
      <w:pPr>
        <w:pStyle w:val="Compact"/>
        <w:numPr>
          <w:ilvl w:val="0"/>
          <w:numId w:val="1009"/>
        </w:numPr>
      </w:pPr>
      <w:r>
        <w:t xml:space="preserve">User Flows</w:t>
      </w:r>
    </w:p>
    <w:p>
      <w:pPr>
        <w:pStyle w:val="Compact"/>
        <w:numPr>
          <w:ilvl w:val="0"/>
          <w:numId w:val="1009"/>
        </w:numPr>
      </w:pPr>
      <w:r>
        <w:t xml:space="preserve">Feature Behavior</w:t>
      </w:r>
    </w:p>
    <w:p>
      <w:r>
        <w:pict>
          <v:rect style="width:0;height:1.5pt" o:hralign="center" o:hrstd="t" o:hr="t"/>
        </w:pict>
      </w:r>
    </w:p>
    <w:bookmarkEnd w:id="42"/>
    <w:bookmarkStart w:id="43" w:name="regression-testing"/>
    <w:p>
      <w:pPr>
        <w:pStyle w:val="Heading2"/>
      </w:pPr>
      <w:r>
        <w:t xml:space="preserve">Regression Testing</w:t>
      </w:r>
    </w:p>
    <w:p>
      <w:pPr>
        <w:pStyle w:val="FirstParagraph"/>
      </w:pPr>
      <w:r>
        <w:t xml:space="preserve">Verify:</w:t>
      </w:r>
    </w:p>
    <w:p>
      <w:pPr>
        <w:pStyle w:val="Compact"/>
        <w:numPr>
          <w:ilvl w:val="0"/>
          <w:numId w:val="1010"/>
        </w:numPr>
      </w:pPr>
      <w:r>
        <w:t xml:space="preserve">Existing features continue working after changes.</w:t>
      </w:r>
    </w:p>
    <w:p>
      <w:r>
        <w:pict>
          <v:rect style="width:0;height:1.5pt" o:hralign="center" o:hrstd="t" o:hr="t"/>
        </w:pict>
      </w:r>
    </w:p>
    <w:bookmarkEnd w:id="43"/>
    <w:bookmarkStart w:id="44" w:name="smoke-testing"/>
    <w:p>
      <w:pPr>
        <w:pStyle w:val="Heading2"/>
      </w:pPr>
      <w:r>
        <w:t xml:space="preserve">Smoke Testing</w:t>
      </w:r>
    </w:p>
    <w:p>
      <w:pPr>
        <w:pStyle w:val="FirstParagraph"/>
      </w:pPr>
      <w:r>
        <w:t xml:space="preserve">Verify:</w:t>
      </w:r>
    </w:p>
    <w:p>
      <w:pPr>
        <w:pStyle w:val="Compact"/>
        <w:numPr>
          <w:ilvl w:val="0"/>
          <w:numId w:val="1011"/>
        </w:numPr>
      </w:pPr>
      <w:r>
        <w:t xml:space="preserve">Critical functionalities are operational.</w:t>
      </w:r>
    </w:p>
    <w:p>
      <w:r>
        <w:pict>
          <v:rect style="width:0;height:1.5pt" o:hralign="center" o:hrstd="t" o:hr="t"/>
        </w:pict>
      </w:r>
    </w:p>
    <w:bookmarkEnd w:id="44"/>
    <w:bookmarkStart w:id="45" w:name="sanity-testing"/>
    <w:p>
      <w:pPr>
        <w:pStyle w:val="Heading2"/>
      </w:pPr>
      <w:r>
        <w:t xml:space="preserve">Sanity Testing</w:t>
      </w:r>
    </w:p>
    <w:p>
      <w:pPr>
        <w:pStyle w:val="FirstParagraph"/>
      </w:pPr>
      <w:r>
        <w:t xml:space="preserve">Verify:</w:t>
      </w:r>
    </w:p>
    <w:p>
      <w:pPr>
        <w:pStyle w:val="Compact"/>
        <w:numPr>
          <w:ilvl w:val="0"/>
          <w:numId w:val="1012"/>
        </w:numPr>
      </w:pPr>
      <w:r>
        <w:t xml:space="preserve">Specific fixes function correctly.</w:t>
      </w:r>
    </w:p>
    <w:p>
      <w:r>
        <w:pict>
          <v:rect style="width:0;height:1.5pt" o:hralign="center" o:hrstd="t" o:hr="t"/>
        </w:pict>
      </w:r>
    </w:p>
    <w:bookmarkEnd w:id="45"/>
    <w:bookmarkStart w:id="46" w:name="api-testing"/>
    <w:p>
      <w:pPr>
        <w:pStyle w:val="Heading2"/>
      </w:pPr>
      <w:r>
        <w:t xml:space="preserve">API Testing</w:t>
      </w:r>
    </w:p>
    <w:p>
      <w:pPr>
        <w:pStyle w:val="FirstParagraph"/>
      </w:pPr>
      <w:r>
        <w:t xml:space="preserve">Verify:</w:t>
      </w:r>
    </w:p>
    <w:p>
      <w:pPr>
        <w:pStyle w:val="Compact"/>
        <w:numPr>
          <w:ilvl w:val="0"/>
          <w:numId w:val="1013"/>
        </w:numPr>
      </w:pPr>
      <w:r>
        <w:t xml:space="preserve">Request Validation</w:t>
      </w:r>
    </w:p>
    <w:p>
      <w:pPr>
        <w:pStyle w:val="Compact"/>
        <w:numPr>
          <w:ilvl w:val="0"/>
          <w:numId w:val="1013"/>
        </w:numPr>
      </w:pPr>
      <w:r>
        <w:t xml:space="preserve">Response Validation</w:t>
      </w:r>
    </w:p>
    <w:p>
      <w:pPr>
        <w:pStyle w:val="Compact"/>
        <w:numPr>
          <w:ilvl w:val="0"/>
          <w:numId w:val="1013"/>
        </w:numPr>
      </w:pPr>
      <w:r>
        <w:t xml:space="preserve">Error Handling</w:t>
      </w:r>
    </w:p>
    <w:p>
      <w:r>
        <w:pict>
          <v:rect style="width:0;height:1.5pt" o:hralign="center" o:hrstd="t" o:hr="t"/>
        </w:pict>
      </w:r>
    </w:p>
    <w:bookmarkEnd w:id="46"/>
    <w:bookmarkStart w:id="47" w:name="ui-testing"/>
    <w:p>
      <w:pPr>
        <w:pStyle w:val="Heading2"/>
      </w:pPr>
      <w:r>
        <w:t xml:space="preserve">UI Testing</w:t>
      </w:r>
    </w:p>
    <w:p>
      <w:pPr>
        <w:pStyle w:val="FirstParagraph"/>
      </w:pPr>
      <w:r>
        <w:t xml:space="preserve">Verify:</w:t>
      </w:r>
    </w:p>
    <w:p>
      <w:pPr>
        <w:pStyle w:val="Compact"/>
        <w:numPr>
          <w:ilvl w:val="0"/>
          <w:numId w:val="1014"/>
        </w:numPr>
      </w:pPr>
      <w:r>
        <w:t xml:space="preserve">Screen Behavior</w:t>
      </w:r>
    </w:p>
    <w:p>
      <w:pPr>
        <w:pStyle w:val="Compact"/>
        <w:numPr>
          <w:ilvl w:val="0"/>
          <w:numId w:val="1014"/>
        </w:numPr>
      </w:pPr>
      <w:r>
        <w:t xml:space="preserve">Navigation</w:t>
      </w:r>
    </w:p>
    <w:p>
      <w:pPr>
        <w:pStyle w:val="Compact"/>
        <w:numPr>
          <w:ilvl w:val="0"/>
          <w:numId w:val="1014"/>
        </w:numPr>
      </w:pPr>
      <w:r>
        <w:t xml:space="preserve">Responsiveness</w:t>
      </w:r>
    </w:p>
    <w:p>
      <w:r>
        <w:pict>
          <v:rect style="width:0;height:1.5pt" o:hralign="center" o:hrstd="t" o:hr="t"/>
        </w:pict>
      </w:r>
    </w:p>
    <w:bookmarkEnd w:id="47"/>
    <w:bookmarkStart w:id="48" w:name="security-testing"/>
    <w:p>
      <w:pPr>
        <w:pStyle w:val="Heading2"/>
      </w:pPr>
      <w:r>
        <w:t xml:space="preserve">Security Testing</w:t>
      </w:r>
    </w:p>
    <w:p>
      <w:pPr>
        <w:pStyle w:val="FirstParagraph"/>
      </w:pPr>
      <w:r>
        <w:t xml:space="preserve">Verify:</w:t>
      </w:r>
    </w:p>
    <w:p>
      <w:pPr>
        <w:pStyle w:val="Compact"/>
        <w:numPr>
          <w:ilvl w:val="0"/>
          <w:numId w:val="1015"/>
        </w:numPr>
      </w:pPr>
      <w:r>
        <w:t xml:space="preserve">Authentication</w:t>
      </w:r>
    </w:p>
    <w:p>
      <w:pPr>
        <w:pStyle w:val="Compact"/>
        <w:numPr>
          <w:ilvl w:val="0"/>
          <w:numId w:val="1015"/>
        </w:numPr>
      </w:pPr>
      <w:r>
        <w:t xml:space="preserve">Authorization</w:t>
      </w:r>
    </w:p>
    <w:p>
      <w:pPr>
        <w:pStyle w:val="Compact"/>
        <w:numPr>
          <w:ilvl w:val="0"/>
          <w:numId w:val="1015"/>
        </w:numPr>
      </w:pPr>
      <w:r>
        <w:t xml:space="preserve">Data Protection</w:t>
      </w:r>
    </w:p>
    <w:p>
      <w:r>
        <w:pict>
          <v:rect style="width:0;height:1.5pt" o:hralign="center" o:hrstd="t" o:hr="t"/>
        </w:pict>
      </w:r>
    </w:p>
    <w:bookmarkEnd w:id="48"/>
    <w:bookmarkStart w:id="49" w:name="performance-testing"/>
    <w:p>
      <w:pPr>
        <w:pStyle w:val="Heading2"/>
      </w:pPr>
      <w:r>
        <w:t xml:space="preserve">Performance Testing</w:t>
      </w:r>
    </w:p>
    <w:p>
      <w:pPr>
        <w:pStyle w:val="FirstParagraph"/>
      </w:pPr>
      <w:r>
        <w:t xml:space="preserve">Verify:</w:t>
      </w:r>
    </w:p>
    <w:p>
      <w:pPr>
        <w:pStyle w:val="Compact"/>
        <w:numPr>
          <w:ilvl w:val="0"/>
          <w:numId w:val="1016"/>
        </w:numPr>
      </w:pPr>
      <w:r>
        <w:t xml:space="preserve">Response Time</w:t>
      </w:r>
    </w:p>
    <w:p>
      <w:pPr>
        <w:pStyle w:val="Compact"/>
        <w:numPr>
          <w:ilvl w:val="0"/>
          <w:numId w:val="1016"/>
        </w:numPr>
      </w:pPr>
      <w:r>
        <w:t xml:space="preserve">Throughput</w:t>
      </w:r>
    </w:p>
    <w:p>
      <w:pPr>
        <w:pStyle w:val="Compact"/>
        <w:numPr>
          <w:ilvl w:val="0"/>
          <w:numId w:val="1016"/>
        </w:numPr>
      </w:pPr>
      <w:r>
        <w:t xml:space="preserve">Scalability</w:t>
      </w:r>
    </w:p>
    <w:p>
      <w:r>
        <w:pict>
          <v:rect style="width:0;height:1.5pt" o:hralign="center" o:hrstd="t" o:hr="t"/>
        </w:pict>
      </w:r>
    </w:p>
    <w:bookmarkEnd w:id="49"/>
    <w:bookmarkEnd w:id="50"/>
    <w:bookmarkStart w:id="52" w:name="test-methodology"/>
    <w:p>
      <w:pPr>
        <w:pStyle w:val="Heading1"/>
      </w:pPr>
      <w:r>
        <w:t xml:space="preserve">6. Test Methodology</w:t>
      </w:r>
    </w:p>
    <w:bookmarkStart w:id="51" w:name="approach"/>
    <w:p>
      <w:pPr>
        <w:pStyle w:val="Heading2"/>
      </w:pPr>
      <w:r>
        <w:t xml:space="preserve">Approach</w:t>
      </w:r>
    </w:p>
    <w:p>
      <w:pPr>
        <w:pStyle w:val="FirstParagraph"/>
      </w:pPr>
      <w:r>
        <w:rPr>
          <w:rStyle w:val="VerbatimChar"/>
        </w:rPr>
        <w:t xml:space="preserve">text id="ts1" Requirements       │       ▼ Test Planning       │       ▼ Test Design       │       ▼ Test Execution       │       ▼ Defect Reporting       │       ▼ Retesting       │       ▼ Closure</w:t>
      </w:r>
    </w:p>
    <w:p>
      <w:r>
        <w:pict>
          <v:rect style="width:0;height:1.5pt" o:hralign="center" o:hrstd="t" o:hr="t"/>
        </w:pict>
      </w:r>
    </w:p>
    <w:bookmarkEnd w:id="51"/>
    <w:bookmarkEnd w:id="52"/>
    <w:bookmarkStart w:id="57" w:name="test-environment-strategy"/>
    <w:p>
      <w:pPr>
        <w:pStyle w:val="Heading1"/>
      </w:pPr>
      <w:r>
        <w:t xml:space="preserve">7. Test Environment Strategy</w:t>
      </w:r>
    </w:p>
    <w:bookmarkStart w:id="53" w:name="development-environment"/>
    <w:p>
      <w:pPr>
        <w:pStyle w:val="Heading2"/>
      </w:pPr>
      <w:r>
        <w:t xml:space="preserve">Development Environment</w:t>
      </w:r>
    </w:p>
    <w:p>
      <w:pPr>
        <w:pStyle w:val="FirstParagraph"/>
      </w:pPr>
      <w:r>
        <w:t xml:space="preserve">Purpose:</w:t>
      </w:r>
    </w:p>
    <w:p>
      <w:pPr>
        <w:pStyle w:val="BodyText"/>
      </w:pPr>
      <w:r>
        <w:t xml:space="preserve">Developer Testing</w:t>
      </w:r>
    </w:p>
    <w:p>
      <w:r>
        <w:pict>
          <v:rect style="width:0;height:1.5pt" o:hralign="center" o:hrstd="t" o:hr="t"/>
        </w:pict>
      </w:r>
    </w:p>
    <w:bookmarkEnd w:id="53"/>
    <w:bookmarkStart w:id="54" w:name="qa-environment"/>
    <w:p>
      <w:pPr>
        <w:pStyle w:val="Heading2"/>
      </w:pPr>
      <w:r>
        <w:t xml:space="preserve">QA Environment</w:t>
      </w:r>
    </w:p>
    <w:p>
      <w:pPr>
        <w:pStyle w:val="FirstParagraph"/>
      </w:pPr>
      <w:r>
        <w:t xml:space="preserve">Purpose:</w:t>
      </w:r>
    </w:p>
    <w:p>
      <w:pPr>
        <w:pStyle w:val="BodyText"/>
      </w:pPr>
      <w:r>
        <w:t xml:space="preserve">Formal Testing</w:t>
      </w:r>
    </w:p>
    <w:p>
      <w:r>
        <w:pict>
          <v:rect style="width:0;height:1.5pt" o:hralign="center" o:hrstd="t" o:hr="t"/>
        </w:pict>
      </w:r>
    </w:p>
    <w:bookmarkEnd w:id="54"/>
    <w:bookmarkStart w:id="55" w:name="staging-environment"/>
    <w:p>
      <w:pPr>
        <w:pStyle w:val="Heading2"/>
      </w:pPr>
      <w:r>
        <w:t xml:space="preserve">Staging Environment</w:t>
      </w:r>
    </w:p>
    <w:p>
      <w:pPr>
        <w:pStyle w:val="FirstParagraph"/>
      </w:pPr>
      <w:r>
        <w:t xml:space="preserve">Purpose:</w:t>
      </w:r>
    </w:p>
    <w:p>
      <w:pPr>
        <w:pStyle w:val="BodyText"/>
      </w:pPr>
      <w:r>
        <w:t xml:space="preserve">Pre-Production Validation</w:t>
      </w:r>
    </w:p>
    <w:p>
      <w:r>
        <w:pict>
          <v:rect style="width:0;height:1.5pt" o:hralign="center" o:hrstd="t" o:hr="t"/>
        </w:pict>
      </w:r>
    </w:p>
    <w:bookmarkEnd w:id="55"/>
    <w:bookmarkStart w:id="56" w:name="production-environment"/>
    <w:p>
      <w:pPr>
        <w:pStyle w:val="Heading2"/>
      </w:pPr>
      <w:r>
        <w:t xml:space="preserve">Production Environment</w:t>
      </w:r>
    </w:p>
    <w:p>
      <w:pPr>
        <w:pStyle w:val="FirstParagraph"/>
      </w:pPr>
      <w:r>
        <w:t xml:space="preserve">Purpose:</w:t>
      </w:r>
    </w:p>
    <w:p>
      <w:pPr>
        <w:pStyle w:val="BodyText"/>
      </w:pPr>
      <w:r>
        <w:t xml:space="preserve">Live System Verification</w:t>
      </w:r>
    </w:p>
    <w:p>
      <w:r>
        <w:pict>
          <v:rect style="width:0;height:1.5pt" o:hralign="center" o:hrstd="t" o:hr="t"/>
        </w:pict>
      </w:r>
    </w:p>
    <w:bookmarkEnd w:id="56"/>
    <w:bookmarkEnd w:id="57"/>
    <w:bookmarkStart w:id="58" w:name="browser-testing-scope"/>
    <w:p>
      <w:pPr>
        <w:pStyle w:val="Heading1"/>
      </w:pPr>
      <w:r>
        <w:t xml:space="preserve">8. Browser Testing Scope</w:t>
      </w:r>
    </w:p>
    <w:p>
      <w:pPr>
        <w:pStyle w:val="FirstParagraph"/>
      </w:pPr>
      <w:r>
        <w:t xml:space="preserve">Supported Browsers: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Browser</w:t>
            </w:r>
          </w:p>
        </w:tc>
        <w:tc>
          <w:tcPr/>
          <w:p>
            <w:pPr>
              <w:pStyle w:val="Compact"/>
            </w:pPr>
            <w:r>
              <w:t xml:space="preserve">Supported</w:t>
            </w:r>
          </w:p>
        </w:tc>
      </w:tr>
      <w:tr>
        <w:tc>
          <w:tcPr/>
          <w:p>
            <w:pPr>
              <w:pStyle w:val="Compact"/>
            </w:pPr>
            <w:r>
              <w:t xml:space="preserve">Chrome</w:t>
            </w:r>
          </w:p>
        </w:tc>
        <w:tc>
          <w:tcPr/>
          <w:p>
            <w:pPr>
              <w:pStyle w:val="Compact"/>
            </w:pPr>
            <w:r>
              <w:t xml:space="preserve">Yes</w:t>
            </w:r>
          </w:p>
        </w:tc>
      </w:tr>
      <w:tr>
        <w:tc>
          <w:tcPr/>
          <w:p>
            <w:pPr>
              <w:pStyle w:val="Compact"/>
            </w:pPr>
            <w:r>
              <w:t xml:space="preserve">Edge</w:t>
            </w:r>
          </w:p>
        </w:tc>
        <w:tc>
          <w:tcPr/>
          <w:p>
            <w:pPr>
              <w:pStyle w:val="Compact"/>
            </w:pPr>
            <w:r>
              <w:t xml:space="preserve">Yes</w:t>
            </w:r>
          </w:p>
        </w:tc>
      </w:tr>
      <w:tr>
        <w:tc>
          <w:tcPr/>
          <w:p>
            <w:pPr>
              <w:pStyle w:val="Compact"/>
            </w:pPr>
            <w:r>
              <w:t xml:space="preserve">Firefox</w:t>
            </w:r>
          </w:p>
        </w:tc>
        <w:tc>
          <w:tcPr/>
          <w:p>
            <w:pPr>
              <w:pStyle w:val="Compact"/>
            </w:pPr>
            <w:r>
              <w:t xml:space="preserve">Yes</w:t>
            </w:r>
          </w:p>
        </w:tc>
      </w:tr>
      <w:tr>
        <w:tc>
          <w:tcPr/>
          <w:p>
            <w:pPr>
              <w:pStyle w:val="Compact"/>
            </w:pPr>
            <w:r>
              <w:t xml:space="preserve">Safari</w:t>
            </w:r>
          </w:p>
        </w:tc>
        <w:tc>
          <w:tcPr/>
          <w:p>
            <w:pPr>
              <w:pStyle w:val="Compact"/>
            </w:pPr>
            <w:r>
              <w:t xml:space="preserve">Yes</w:t>
            </w:r>
          </w:p>
        </w:tc>
      </w:tr>
    </w:tbl>
    <w:p>
      <w:r>
        <w:pict>
          <v:rect style="width:0;height:1.5pt" o:hralign="center" o:hrstd="t" o:hr="t"/>
        </w:pict>
      </w:r>
    </w:p>
    <w:bookmarkEnd w:id="58"/>
    <w:bookmarkStart w:id="62" w:name="device-testing-scope"/>
    <w:p>
      <w:pPr>
        <w:pStyle w:val="Heading1"/>
      </w:pPr>
      <w:r>
        <w:t xml:space="preserve">9. Device Testing Scope</w:t>
      </w:r>
    </w:p>
    <w:p>
      <w:pPr>
        <w:pStyle w:val="FirstParagraph"/>
      </w:pPr>
      <w:r>
        <w:t xml:space="preserve">Supported Devices:</w:t>
      </w:r>
    </w:p>
    <w:bookmarkStart w:id="59" w:name="desktop"/>
    <w:p>
      <w:pPr>
        <w:pStyle w:val="Heading3"/>
      </w:pPr>
      <w:r>
        <w:t xml:space="preserve">Desktop</w:t>
      </w:r>
    </w:p>
    <w:p>
      <w:pPr>
        <w:pStyle w:val="Compact"/>
        <w:numPr>
          <w:ilvl w:val="0"/>
          <w:numId w:val="1017"/>
        </w:numPr>
      </w:pPr>
      <w:r>
        <w:t xml:space="preserve">Windows</w:t>
      </w:r>
    </w:p>
    <w:p>
      <w:pPr>
        <w:pStyle w:val="Compact"/>
        <w:numPr>
          <w:ilvl w:val="0"/>
          <w:numId w:val="1017"/>
        </w:numPr>
      </w:pPr>
      <w:r>
        <w:t xml:space="preserve">macOS</w:t>
      </w:r>
    </w:p>
    <w:p>
      <w:r>
        <w:pict>
          <v:rect style="width:0;height:1.5pt" o:hralign="center" o:hrstd="t" o:hr="t"/>
        </w:pict>
      </w:r>
    </w:p>
    <w:bookmarkEnd w:id="59"/>
    <w:bookmarkStart w:id="60" w:name="mobile"/>
    <w:p>
      <w:pPr>
        <w:pStyle w:val="Heading3"/>
      </w:pPr>
      <w:r>
        <w:t xml:space="preserve">Mobile</w:t>
      </w:r>
    </w:p>
    <w:p>
      <w:pPr>
        <w:pStyle w:val="Compact"/>
        <w:numPr>
          <w:ilvl w:val="0"/>
          <w:numId w:val="1018"/>
        </w:numPr>
      </w:pPr>
      <w:r>
        <w:t xml:space="preserve">Android</w:t>
      </w:r>
    </w:p>
    <w:p>
      <w:pPr>
        <w:pStyle w:val="Compact"/>
        <w:numPr>
          <w:ilvl w:val="0"/>
          <w:numId w:val="1018"/>
        </w:numPr>
      </w:pPr>
      <w:r>
        <w:t xml:space="preserve">iOS</w:t>
      </w:r>
    </w:p>
    <w:p>
      <w:r>
        <w:pict>
          <v:rect style="width:0;height:1.5pt" o:hralign="center" o:hrstd="t" o:hr="t"/>
        </w:pict>
      </w:r>
    </w:p>
    <w:bookmarkEnd w:id="60"/>
    <w:bookmarkStart w:id="61" w:name="tablet"/>
    <w:p>
      <w:pPr>
        <w:pStyle w:val="Heading3"/>
      </w:pPr>
      <w:r>
        <w:t xml:space="preserve">Tablet</w:t>
      </w:r>
    </w:p>
    <w:p>
      <w:pPr>
        <w:pStyle w:val="Compact"/>
        <w:numPr>
          <w:ilvl w:val="0"/>
          <w:numId w:val="1019"/>
        </w:numPr>
      </w:pPr>
      <w:r>
        <w:t xml:space="preserve">Android Tablets</w:t>
      </w:r>
    </w:p>
    <w:p>
      <w:pPr>
        <w:pStyle w:val="Compact"/>
        <w:numPr>
          <w:ilvl w:val="0"/>
          <w:numId w:val="1019"/>
        </w:numPr>
      </w:pPr>
      <w:r>
        <w:t xml:space="preserve">iPads</w:t>
      </w:r>
    </w:p>
    <w:p>
      <w:r>
        <w:pict>
          <v:rect style="width:0;height:1.5pt" o:hralign="center" o:hrstd="t" o:hr="t"/>
        </w:pict>
      </w:r>
    </w:p>
    <w:bookmarkEnd w:id="61"/>
    <w:bookmarkEnd w:id="62"/>
    <w:bookmarkStart w:id="67" w:name="test-data-strategy"/>
    <w:p>
      <w:pPr>
        <w:pStyle w:val="Heading1"/>
      </w:pPr>
      <w:r>
        <w:t xml:space="preserve">10. Test Data Strategy</w:t>
      </w:r>
    </w:p>
    <w:p>
      <w:pPr>
        <w:pStyle w:val="FirstParagraph"/>
      </w:pPr>
      <w:r>
        <w:t xml:space="preserve">Test Data Categories:</w:t>
      </w:r>
    </w:p>
    <w:bookmarkStart w:id="63" w:name="valid-data"/>
    <w:p>
      <w:pPr>
        <w:pStyle w:val="Heading3"/>
      </w:pPr>
      <w:r>
        <w:t xml:space="preserve">Valid Data</w:t>
      </w:r>
    </w:p>
    <w:p>
      <w:pPr>
        <w:pStyle w:val="FirstParagraph"/>
      </w:pPr>
      <w:r>
        <w:t xml:space="preserve">Used for positive testing.</w:t>
      </w:r>
    </w:p>
    <w:p>
      <w:r>
        <w:pict>
          <v:rect style="width:0;height:1.5pt" o:hralign="center" o:hrstd="t" o:hr="t"/>
        </w:pict>
      </w:r>
    </w:p>
    <w:bookmarkEnd w:id="63"/>
    <w:bookmarkStart w:id="64" w:name="invalid-data"/>
    <w:p>
      <w:pPr>
        <w:pStyle w:val="Heading3"/>
      </w:pPr>
      <w:r>
        <w:t xml:space="preserve">Invalid Data</w:t>
      </w:r>
    </w:p>
    <w:p>
      <w:pPr>
        <w:pStyle w:val="FirstParagraph"/>
      </w:pPr>
      <w:r>
        <w:t xml:space="preserve">Used for negative testing.</w:t>
      </w:r>
    </w:p>
    <w:p>
      <w:r>
        <w:pict>
          <v:rect style="width:0;height:1.5pt" o:hralign="center" o:hrstd="t" o:hr="t"/>
        </w:pict>
      </w:r>
    </w:p>
    <w:bookmarkEnd w:id="64"/>
    <w:bookmarkStart w:id="65" w:name="boundary-data"/>
    <w:p>
      <w:pPr>
        <w:pStyle w:val="Heading3"/>
      </w:pPr>
      <w:r>
        <w:t xml:space="preserve">Boundary Data</w:t>
      </w:r>
    </w:p>
    <w:p>
      <w:pPr>
        <w:pStyle w:val="FirstParagraph"/>
      </w:pPr>
      <w:r>
        <w:t xml:space="preserve">Used for edge case testing.</w:t>
      </w:r>
    </w:p>
    <w:p>
      <w:r>
        <w:pict>
          <v:rect style="width:0;height:1.5pt" o:hralign="center" o:hrstd="t" o:hr="t"/>
        </w:pict>
      </w:r>
    </w:p>
    <w:bookmarkEnd w:id="65"/>
    <w:bookmarkStart w:id="66" w:name="security-data"/>
    <w:p>
      <w:pPr>
        <w:pStyle w:val="Heading3"/>
      </w:pPr>
      <w:r>
        <w:t xml:space="preserve">Security Data</w:t>
      </w:r>
    </w:p>
    <w:p>
      <w:pPr>
        <w:pStyle w:val="FirstParagraph"/>
      </w:pPr>
      <w:r>
        <w:t xml:space="preserve">Used for vulnerability testing.</w:t>
      </w:r>
    </w:p>
    <w:p>
      <w:r>
        <w:pict>
          <v:rect style="width:0;height:1.5pt" o:hralign="center" o:hrstd="t" o:hr="t"/>
        </w:pict>
      </w:r>
    </w:p>
    <w:bookmarkEnd w:id="66"/>
    <w:bookmarkEnd w:id="67"/>
    <w:bookmarkStart w:id="73" w:name="test-design-techniques"/>
    <w:p>
      <w:pPr>
        <w:pStyle w:val="Heading1"/>
      </w:pPr>
      <w:r>
        <w:t xml:space="preserve">11. Test Design Techniques</w:t>
      </w:r>
    </w:p>
    <w:bookmarkStart w:id="68" w:name="equivalence-partitioning"/>
    <w:p>
      <w:pPr>
        <w:pStyle w:val="Heading2"/>
      </w:pPr>
      <w:r>
        <w:t xml:space="preserve">Equivalence Partitioning</w:t>
      </w:r>
    </w:p>
    <w:p>
      <w:r>
        <w:pict>
          <v:rect style="width:0;height:1.5pt" o:hralign="center" o:hrstd="t" o:hr="t"/>
        </w:pict>
      </w:r>
    </w:p>
    <w:bookmarkEnd w:id="68"/>
    <w:bookmarkStart w:id="69" w:name="boundary-value-analysis"/>
    <w:p>
      <w:pPr>
        <w:pStyle w:val="Heading2"/>
      </w:pPr>
      <w:r>
        <w:t xml:space="preserve">Boundary Value Analysis</w:t>
      </w:r>
    </w:p>
    <w:p>
      <w:r>
        <w:pict>
          <v:rect style="width:0;height:1.5pt" o:hralign="center" o:hrstd="t" o:hr="t"/>
        </w:pict>
      </w:r>
    </w:p>
    <w:bookmarkEnd w:id="69"/>
    <w:bookmarkStart w:id="70" w:name="decision-table-testing"/>
    <w:p>
      <w:pPr>
        <w:pStyle w:val="Heading2"/>
      </w:pPr>
      <w:r>
        <w:t xml:space="preserve">Decision Table Testing</w:t>
      </w:r>
    </w:p>
    <w:p>
      <w:r>
        <w:pict>
          <v:rect style="width:0;height:1.5pt" o:hralign="center" o:hrstd="t" o:hr="t"/>
        </w:pict>
      </w:r>
    </w:p>
    <w:bookmarkEnd w:id="70"/>
    <w:bookmarkStart w:id="71" w:name="state-transition-testing"/>
    <w:p>
      <w:pPr>
        <w:pStyle w:val="Heading2"/>
      </w:pPr>
      <w:r>
        <w:t xml:space="preserve">State Transition Testing</w:t>
      </w:r>
    </w:p>
    <w:p>
      <w:r>
        <w:pict>
          <v:rect style="width:0;height:1.5pt" o:hralign="center" o:hrstd="t" o:hr="t"/>
        </w:pict>
      </w:r>
    </w:p>
    <w:bookmarkEnd w:id="71"/>
    <w:bookmarkStart w:id="72" w:name="use-case-testing"/>
    <w:p>
      <w:pPr>
        <w:pStyle w:val="Heading2"/>
      </w:pPr>
      <w:r>
        <w:t xml:space="preserve">Use Case Testing</w:t>
      </w:r>
    </w:p>
    <w:p>
      <w:r>
        <w:pict>
          <v:rect style="width:0;height:1.5pt" o:hralign="center" o:hrstd="t" o:hr="t"/>
        </w:pict>
      </w:r>
    </w:p>
    <w:bookmarkEnd w:id="72"/>
    <w:bookmarkEnd w:id="73"/>
    <w:bookmarkStart w:id="75" w:name="defect-management-strategy"/>
    <w:p>
      <w:pPr>
        <w:pStyle w:val="Heading1"/>
      </w:pPr>
      <w:r>
        <w:t xml:space="preserve">12. Defect Management Strategy</w:t>
      </w:r>
    </w:p>
    <w:bookmarkStart w:id="74" w:name="defect-lifecycle"/>
    <w:p>
      <w:pPr>
        <w:pStyle w:val="Heading2"/>
      </w:pPr>
      <w:r>
        <w:t xml:space="preserve">Defect Lifecycle</w:t>
      </w:r>
    </w:p>
    <w:p>
      <w:pPr>
        <w:pStyle w:val="FirstParagraph"/>
      </w:pPr>
      <w:r>
        <w:rPr>
          <w:rStyle w:val="VerbatimChar"/>
        </w:rPr>
        <w:t xml:space="preserve">text id="ts2" New  │  ▼ Assigned  │  ▼ Fixed  │  ▼ Retest  │  ▼ Closed</w:t>
      </w:r>
    </w:p>
    <w:p>
      <w:r>
        <w:pict>
          <v:rect style="width:0;height:1.5pt" o:hralign="center" o:hrstd="t" o:hr="t"/>
        </w:pict>
      </w:r>
    </w:p>
    <w:bookmarkEnd w:id="74"/>
    <w:bookmarkEnd w:id="75"/>
    <w:bookmarkStart w:id="76" w:name="defect-severity-levels"/>
    <w:p>
      <w:pPr>
        <w:pStyle w:val="Heading1"/>
      </w:pPr>
      <w:r>
        <w:t xml:space="preserve">13. Defect Severity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Description</w:t>
            </w:r>
          </w:p>
        </w:tc>
      </w:tr>
      <w:tr>
        <w:tc>
          <w:tcPr/>
          <w:p>
            <w:pPr>
              <w:pStyle w:val="Compact"/>
            </w:pPr>
            <w:r>
              <w:t xml:space="preserve">Critical</w:t>
            </w:r>
          </w:p>
        </w:tc>
        <w:tc>
          <w:tcPr/>
          <w:p>
            <w:pPr>
              <w:pStyle w:val="Compact"/>
            </w:pPr>
            <w:r>
              <w:t xml:space="preserve">System Failure</w:t>
            </w:r>
          </w:p>
        </w:tc>
      </w:tr>
      <w:tr>
        <w:tc>
          <w:tcPr/>
          <w:p>
            <w:pPr>
              <w:pStyle w:val="Compact"/>
            </w:pPr>
            <w:r>
              <w:t xml:space="preserve">High</w:t>
            </w:r>
          </w:p>
        </w:tc>
        <w:tc>
          <w:tcPr/>
          <w:p>
            <w:pPr>
              <w:pStyle w:val="Compact"/>
            </w:pPr>
            <w:r>
              <w:t xml:space="preserve">Major Function Broken</w:t>
            </w:r>
          </w:p>
        </w:tc>
      </w:tr>
      <w:tr>
        <w:tc>
          <w:tcPr/>
          <w:p>
            <w:pPr>
              <w:pStyle w:val="Compact"/>
            </w:pPr>
            <w:r>
              <w:t xml:space="preserve">Medium</w:t>
            </w:r>
          </w:p>
        </w:tc>
        <w:tc>
          <w:tcPr/>
          <w:p>
            <w:pPr>
              <w:pStyle w:val="Compact"/>
            </w:pPr>
            <w:r>
              <w:t xml:space="preserve">Functional Issue</w:t>
            </w:r>
          </w:p>
        </w:tc>
      </w:tr>
      <w:tr>
        <w:tc>
          <w:tcPr/>
          <w:p>
            <w:pPr>
              <w:pStyle w:val="Compact"/>
            </w:pPr>
            <w:r>
              <w:t xml:space="preserve">Low</w:t>
            </w:r>
          </w:p>
        </w:tc>
        <w:tc>
          <w:tcPr/>
          <w:p>
            <w:pPr>
              <w:pStyle w:val="Compact"/>
            </w:pPr>
            <w:r>
              <w:t xml:space="preserve">Cosmetic Issue</w:t>
            </w:r>
          </w:p>
        </w:tc>
      </w:tr>
    </w:tbl>
    <w:p>
      <w:r>
        <w:pict>
          <v:rect style="width:0;height:1.5pt" o:hralign="center" o:hrstd="t" o:hr="t"/>
        </w:pict>
      </w:r>
    </w:p>
    <w:bookmarkEnd w:id="76"/>
    <w:bookmarkStart w:id="77" w:name="defect-priority-levels"/>
    <w:p>
      <w:pPr>
        <w:pStyle w:val="Heading1"/>
      </w:pPr>
      <w:r>
        <w:t xml:space="preserve">14. Defect Priority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Priority</w:t>
            </w:r>
          </w:p>
        </w:tc>
        <w:tc>
          <w:tcPr/>
          <w:p>
            <w:pPr>
              <w:pStyle w:val="Compact"/>
            </w:pPr>
            <w:r>
              <w:t xml:space="preserve">Description</w:t>
            </w:r>
          </w:p>
        </w:tc>
      </w:tr>
      <w:tr>
        <w:tc>
          <w:tcPr/>
          <w:p>
            <w:pPr>
              <w:pStyle w:val="Compact"/>
            </w:pPr>
            <w:r>
              <w:t xml:space="preserve">P1</w:t>
            </w:r>
          </w:p>
        </w:tc>
        <w:tc>
          <w:tcPr/>
          <w:p>
            <w:pPr>
              <w:pStyle w:val="Compact"/>
            </w:pPr>
            <w:r>
              <w:t xml:space="preserve">Immediate Fix</w:t>
            </w:r>
          </w:p>
        </w:tc>
      </w:tr>
      <w:tr>
        <w:tc>
          <w:tcPr/>
          <w:p>
            <w:pPr>
              <w:pStyle w:val="Compact"/>
            </w:pPr>
            <w:r>
              <w:t xml:space="preserve">P2</w:t>
            </w:r>
          </w:p>
        </w:tc>
        <w:tc>
          <w:tcPr/>
          <w:p>
            <w:pPr>
              <w:pStyle w:val="Compact"/>
            </w:pPr>
            <w:r>
              <w:t xml:space="preserve">High Priority</w:t>
            </w:r>
          </w:p>
        </w:tc>
      </w:tr>
      <w:tr>
        <w:tc>
          <w:tcPr/>
          <w:p>
            <w:pPr>
              <w:pStyle w:val="Compact"/>
            </w:pPr>
            <w:r>
              <w:t xml:space="preserve">P3</w:t>
            </w:r>
          </w:p>
        </w:tc>
        <w:tc>
          <w:tcPr/>
          <w:p>
            <w:pPr>
              <w:pStyle w:val="Compact"/>
            </w:pPr>
            <w:r>
              <w:t xml:space="preserve">Medium Priority</w:t>
            </w:r>
          </w:p>
        </w:tc>
      </w:tr>
      <w:tr>
        <w:tc>
          <w:tcPr/>
          <w:p>
            <w:pPr>
              <w:pStyle w:val="Compact"/>
            </w:pPr>
            <w:r>
              <w:t xml:space="preserve">P4</w:t>
            </w:r>
          </w:p>
        </w:tc>
        <w:tc>
          <w:tcPr/>
          <w:p>
            <w:pPr>
              <w:pStyle w:val="Compact"/>
            </w:pPr>
            <w:r>
              <w:t xml:space="preserve">Low Priority</w:t>
            </w:r>
          </w:p>
        </w:tc>
      </w:tr>
    </w:tbl>
    <w:p>
      <w:r>
        <w:pict>
          <v:rect style="width:0;height:1.5pt" o:hralign="center" o:hrstd="t" o:hr="t"/>
        </w:pict>
      </w:r>
    </w:p>
    <w:bookmarkEnd w:id="77"/>
    <w:bookmarkStart w:id="78" w:name="entry-criteria"/>
    <w:p>
      <w:pPr>
        <w:pStyle w:val="Heading1"/>
      </w:pPr>
      <w:r>
        <w:t xml:space="preserve">15. Entry Criteria</w:t>
      </w:r>
    </w:p>
    <w:p>
      <w:pPr>
        <w:pStyle w:val="FirstParagraph"/>
      </w:pPr>
      <w:r>
        <w:t xml:space="preserve">Testing shall begin when:</w:t>
      </w:r>
    </w:p>
    <w:p>
      <w:pPr>
        <w:pStyle w:val="BodyText"/>
      </w:pPr>
      <w:r>
        <w:t xml:space="preserve">✓ Requirements Approved</w:t>
      </w:r>
    </w:p>
    <w:p>
      <w:pPr>
        <w:pStyle w:val="BodyText"/>
      </w:pPr>
      <w:r>
        <w:t xml:space="preserve">✓ Build Available</w:t>
      </w:r>
    </w:p>
    <w:p>
      <w:pPr>
        <w:pStyle w:val="BodyText"/>
      </w:pPr>
      <w:r>
        <w:t xml:space="preserve">✓ Test Environment Ready</w:t>
      </w:r>
    </w:p>
    <w:p>
      <w:pPr>
        <w:pStyle w:val="BodyText"/>
      </w:pPr>
      <w:r>
        <w:t xml:space="preserve">✓ Test Data Prepared</w:t>
      </w:r>
    </w:p>
    <w:p>
      <w:r>
        <w:pict>
          <v:rect style="width:0;height:1.5pt" o:hralign="center" o:hrstd="t" o:hr="t"/>
        </w:pict>
      </w:r>
    </w:p>
    <w:bookmarkEnd w:id="78"/>
    <w:bookmarkStart w:id="79" w:name="exit-criteria"/>
    <w:p>
      <w:pPr>
        <w:pStyle w:val="Heading1"/>
      </w:pPr>
      <w:r>
        <w:t xml:space="preserve">16. Exit Criteria</w:t>
      </w:r>
    </w:p>
    <w:p>
      <w:pPr>
        <w:pStyle w:val="FirstParagraph"/>
      </w:pPr>
      <w:r>
        <w:t xml:space="preserve">Testing shall complete when:</w:t>
      </w:r>
    </w:p>
    <w:p>
      <w:pPr>
        <w:pStyle w:val="BodyText"/>
      </w:pPr>
      <w:r>
        <w:t xml:space="preserve">✓ Test Cases Executed</w:t>
      </w:r>
    </w:p>
    <w:p>
      <w:pPr>
        <w:pStyle w:val="BodyText"/>
      </w:pPr>
      <w:r>
        <w:t xml:space="preserve">✓ Critical Defects Closed</w:t>
      </w:r>
    </w:p>
    <w:p>
      <w:pPr>
        <w:pStyle w:val="BodyText"/>
      </w:pPr>
      <w:r>
        <w:t xml:space="preserve">✓ High Defects Closed</w:t>
      </w:r>
    </w:p>
    <w:p>
      <w:pPr>
        <w:pStyle w:val="BodyText"/>
      </w:pPr>
      <w:r>
        <w:t xml:space="preserve">✓ Acceptance Criteria Met</w:t>
      </w:r>
    </w:p>
    <w:p>
      <w:pPr>
        <w:pStyle w:val="BodyText"/>
      </w:pPr>
      <w:r>
        <w:t xml:space="preserve">✓ UAT Approved</w:t>
      </w:r>
    </w:p>
    <w:p>
      <w:r>
        <w:pict>
          <v:rect style="width:0;height:1.5pt" o:hralign="center" o:hrstd="t" o:hr="t"/>
        </w:pict>
      </w:r>
    </w:p>
    <w:bookmarkEnd w:id="79"/>
    <w:bookmarkStart w:id="82" w:name="automation-strategy"/>
    <w:p>
      <w:pPr>
        <w:pStyle w:val="Heading1"/>
      </w:pPr>
      <w:r>
        <w:t xml:space="preserve">17. Automation Strategy</w:t>
      </w:r>
    </w:p>
    <w:bookmarkStart w:id="80" w:name="automation-scope"/>
    <w:p>
      <w:pPr>
        <w:pStyle w:val="Heading2"/>
      </w:pPr>
      <w:r>
        <w:t xml:space="preserve">Automation Scope</w:t>
      </w:r>
    </w:p>
    <w:p>
      <w:pPr>
        <w:pStyle w:val="Compact"/>
        <w:numPr>
          <w:ilvl w:val="0"/>
          <w:numId w:val="1020"/>
        </w:numPr>
      </w:pPr>
      <w:r>
        <w:t xml:space="preserve">API Testing</w:t>
      </w:r>
    </w:p>
    <w:p>
      <w:pPr>
        <w:pStyle w:val="Compact"/>
        <w:numPr>
          <w:ilvl w:val="0"/>
          <w:numId w:val="1020"/>
        </w:numPr>
      </w:pPr>
      <w:r>
        <w:t xml:space="preserve">Regression Testing</w:t>
      </w:r>
    </w:p>
    <w:p>
      <w:pPr>
        <w:pStyle w:val="Compact"/>
        <w:numPr>
          <w:ilvl w:val="0"/>
          <w:numId w:val="1020"/>
        </w:numPr>
      </w:pPr>
      <w:r>
        <w:t xml:space="preserve">Smoke Testing</w:t>
      </w:r>
    </w:p>
    <w:p>
      <w:r>
        <w:pict>
          <v:rect style="width:0;height:1.5pt" o:hralign="center" o:hrstd="t" o:hr="t"/>
        </w:pict>
      </w:r>
    </w:p>
    <w:bookmarkEnd w:id="80"/>
    <w:bookmarkStart w:id="81" w:name="automation-tools"/>
    <w:p>
      <w:pPr>
        <w:pStyle w:val="Heading2"/>
      </w:pPr>
      <w:r>
        <w:t xml:space="preserve">Automation Tools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Tool</w:t>
            </w:r>
          </w:p>
        </w:tc>
      </w:tr>
      <w:tr>
        <w:tc>
          <w:tcPr/>
          <w:p>
            <w:pPr>
              <w:pStyle w:val="Compact"/>
            </w:pPr>
            <w:r>
              <w:t xml:space="preserve">API</w:t>
            </w:r>
          </w:p>
        </w:tc>
        <w:tc>
          <w:tcPr/>
          <w:p>
            <w:pPr>
              <w:pStyle w:val="Compact"/>
            </w:pPr>
            <w:r>
              <w:t xml:space="preserve">Postman/Newman</w:t>
            </w:r>
          </w:p>
        </w:tc>
      </w:tr>
      <w:tr>
        <w:tc>
          <w:tcPr/>
          <w:p>
            <w:pPr>
              <w:pStyle w:val="Compact"/>
            </w:pPr>
            <w:r>
              <w:t xml:space="preserve">UI</w:t>
            </w:r>
          </w:p>
        </w:tc>
        <w:tc>
          <w:tcPr/>
          <w:p>
            <w:pPr>
              <w:pStyle w:val="Compact"/>
            </w:pPr>
            <w:r>
              <w:t xml:space="preserve">Playwright</w:t>
            </w:r>
          </w:p>
        </w:tc>
      </w:tr>
      <w:tr>
        <w:tc>
          <w:tcPr/>
          <w:p>
            <w:pPr>
              <w:pStyle w:val="Compact"/>
            </w:pPr>
            <w:r>
              <w:t xml:space="preserve">Unit</w:t>
            </w:r>
          </w:p>
        </w:tc>
        <w:tc>
          <w:tcPr/>
          <w:p>
            <w:pPr>
              <w:pStyle w:val="Compact"/>
            </w:pPr>
            <w:r>
              <w:t xml:space="preserve">Jest</w:t>
            </w:r>
          </w:p>
        </w:tc>
      </w:tr>
      <w:tr>
        <w:tc>
          <w:tcPr/>
          <w:p>
            <w:pPr>
              <w:pStyle w:val="Compact"/>
            </w:pPr>
            <w:r>
              <w:t xml:space="preserve">E2E</w:t>
            </w:r>
          </w:p>
        </w:tc>
        <w:tc>
          <w:tcPr/>
          <w:p>
            <w:pPr>
              <w:pStyle w:val="Compact"/>
            </w:pPr>
            <w:r>
              <w:t xml:space="preserve">Cypress</w:t>
            </w:r>
          </w:p>
        </w:tc>
      </w:tr>
    </w:tbl>
    <w:p>
      <w:r>
        <w:pict>
          <v:rect style="width:0;height:1.5pt" o:hralign="center" o:hrstd="t" o:hr="t"/>
        </w:pict>
      </w:r>
    </w:p>
    <w:bookmarkEnd w:id="81"/>
    <w:bookmarkEnd w:id="82"/>
    <w:bookmarkStart w:id="83" w:name="security-testing-strategy"/>
    <w:p>
      <w:pPr>
        <w:pStyle w:val="Heading1"/>
      </w:pPr>
      <w:r>
        <w:t xml:space="preserve">18. Security Testing Strategy</w:t>
      </w:r>
    </w:p>
    <w:p>
      <w:pPr>
        <w:pStyle w:val="FirstParagraph"/>
      </w:pPr>
      <w:r>
        <w:t xml:space="preserve">Verify:</w:t>
      </w:r>
    </w:p>
    <w:p>
      <w:pPr>
        <w:pStyle w:val="Compact"/>
        <w:numPr>
          <w:ilvl w:val="0"/>
          <w:numId w:val="1021"/>
        </w:numPr>
      </w:pPr>
      <w:r>
        <w:t xml:space="preserve">JWT Authentication</w:t>
      </w:r>
    </w:p>
    <w:p>
      <w:pPr>
        <w:pStyle w:val="Compact"/>
        <w:numPr>
          <w:ilvl w:val="0"/>
          <w:numId w:val="1021"/>
        </w:numPr>
      </w:pPr>
      <w:r>
        <w:t xml:space="preserve">Session Security</w:t>
      </w:r>
    </w:p>
    <w:p>
      <w:pPr>
        <w:pStyle w:val="Compact"/>
        <w:numPr>
          <w:ilvl w:val="0"/>
          <w:numId w:val="1021"/>
        </w:numPr>
      </w:pPr>
      <w:r>
        <w:t xml:space="preserve">Password Security</w:t>
      </w:r>
    </w:p>
    <w:p>
      <w:pPr>
        <w:pStyle w:val="Compact"/>
        <w:numPr>
          <w:ilvl w:val="0"/>
          <w:numId w:val="1021"/>
        </w:numPr>
      </w:pPr>
      <w:r>
        <w:t xml:space="preserve">Access Control</w:t>
      </w:r>
    </w:p>
    <w:p>
      <w:pPr>
        <w:pStyle w:val="Compact"/>
        <w:numPr>
          <w:ilvl w:val="0"/>
          <w:numId w:val="1021"/>
        </w:numPr>
      </w:pPr>
      <w:r>
        <w:t xml:space="preserve">Input Validation</w:t>
      </w:r>
    </w:p>
    <w:p>
      <w:r>
        <w:pict>
          <v:rect style="width:0;height:1.5pt" o:hralign="center" o:hrstd="t" o:hr="t"/>
        </w:pict>
      </w:r>
    </w:p>
    <w:bookmarkEnd w:id="83"/>
    <w:bookmarkStart w:id="85" w:name="performance-testing-strategy"/>
    <w:p>
      <w:pPr>
        <w:pStyle w:val="Heading1"/>
      </w:pPr>
      <w:r>
        <w:t xml:space="preserve">19. Performance Testing Strategy</w:t>
      </w:r>
    </w:p>
    <w:p>
      <w:pPr>
        <w:pStyle w:val="FirstParagraph"/>
      </w:pPr>
      <w:r>
        <w:t xml:space="preserve">Measure:</w:t>
      </w:r>
    </w:p>
    <w:p>
      <w:pPr>
        <w:pStyle w:val="Compact"/>
        <w:numPr>
          <w:ilvl w:val="0"/>
          <w:numId w:val="1022"/>
        </w:numPr>
      </w:pPr>
      <w:r>
        <w:t xml:space="preserve">Response Time</w:t>
      </w:r>
    </w:p>
    <w:p>
      <w:pPr>
        <w:pStyle w:val="Compact"/>
        <w:numPr>
          <w:ilvl w:val="0"/>
          <w:numId w:val="1022"/>
        </w:numPr>
      </w:pPr>
      <w:r>
        <w:t xml:space="preserve">Concurrent Users</w:t>
      </w:r>
    </w:p>
    <w:p>
      <w:pPr>
        <w:pStyle w:val="Compact"/>
        <w:numPr>
          <w:ilvl w:val="0"/>
          <w:numId w:val="1022"/>
        </w:numPr>
      </w:pPr>
      <w:r>
        <w:t xml:space="preserve">Throughput</w:t>
      </w:r>
    </w:p>
    <w:p>
      <w:pPr>
        <w:pStyle w:val="Compact"/>
        <w:numPr>
          <w:ilvl w:val="0"/>
          <w:numId w:val="1022"/>
        </w:numPr>
      </w:pPr>
      <w:r>
        <w:t xml:space="preserve">Resource Usage</w:t>
      </w:r>
    </w:p>
    <w:p>
      <w:r>
        <w:pict>
          <v:rect style="width:0;height:1.5pt" o:hralign="center" o:hrstd="t" o:hr="t"/>
        </w:pict>
      </w:r>
    </w:p>
    <w:bookmarkStart w:id="84" w:name="tool"/>
    <w:p>
      <w:pPr>
        <w:pStyle w:val="Heading2"/>
      </w:pPr>
      <w:r>
        <w:t xml:space="preserve">Tool</w:t>
      </w:r>
    </w:p>
    <w:p>
      <w:pPr>
        <w:pStyle w:val="FirstParagraph"/>
      </w:pPr>
      <w:r>
        <w:rPr>
          <w:rStyle w:val="VerbatimChar"/>
        </w:rPr>
        <w:t xml:space="preserve">text id="ts3" Apache JMeter</w:t>
      </w:r>
    </w:p>
    <w:p>
      <w:r>
        <w:pict>
          <v:rect style="width:0;height:1.5pt" o:hralign="center" o:hrstd="t" o:hr="t"/>
        </w:pict>
      </w:r>
    </w:p>
    <w:bookmarkEnd w:id="84"/>
    <w:bookmarkEnd w:id="85"/>
    <w:bookmarkStart w:id="86" w:name="risk-based-testing"/>
    <w:p>
      <w:pPr>
        <w:pStyle w:val="Heading1"/>
      </w:pPr>
      <w:r>
        <w:t xml:space="preserve">20. Risk-Based Testing</w:t>
      </w:r>
    </w:p>
    <w:p>
      <w:pPr>
        <w:pStyle w:val="FirstParagraph"/>
      </w:pPr>
      <w:r>
        <w:t xml:space="preserve">High-Risk Areas:</w:t>
      </w:r>
    </w:p>
    <w:p>
      <w:pPr>
        <w:pStyle w:val="Compact"/>
        <w:numPr>
          <w:ilvl w:val="0"/>
          <w:numId w:val="1023"/>
        </w:numPr>
      </w:pPr>
      <w:r>
        <w:t xml:space="preserve">Authentication</w:t>
      </w:r>
    </w:p>
    <w:p>
      <w:pPr>
        <w:pStyle w:val="Compact"/>
        <w:numPr>
          <w:ilvl w:val="0"/>
          <w:numId w:val="1023"/>
        </w:numPr>
      </w:pPr>
      <w:r>
        <w:t xml:space="preserve">Payments (Future)</w:t>
      </w:r>
    </w:p>
    <w:p>
      <w:pPr>
        <w:pStyle w:val="Compact"/>
        <w:numPr>
          <w:ilvl w:val="0"/>
          <w:numId w:val="1023"/>
        </w:numPr>
      </w:pPr>
      <w:r>
        <w:t xml:space="preserve">Messaging</w:t>
      </w:r>
    </w:p>
    <w:p>
      <w:pPr>
        <w:pStyle w:val="Compact"/>
        <w:numPr>
          <w:ilvl w:val="0"/>
          <w:numId w:val="1023"/>
        </w:numPr>
      </w:pPr>
      <w:r>
        <w:t xml:space="preserve">Matchmaking Engine</w:t>
      </w:r>
    </w:p>
    <w:p>
      <w:pPr>
        <w:pStyle w:val="Compact"/>
        <w:numPr>
          <w:ilvl w:val="0"/>
          <w:numId w:val="1023"/>
        </w:numPr>
      </w:pPr>
      <w:r>
        <w:t xml:space="preserve">Admin Functions</w:t>
      </w:r>
    </w:p>
    <w:p>
      <w:r>
        <w:pict>
          <v:rect style="width:0;height:1.5pt" o:hralign="center" o:hrstd="t" o:hr="t"/>
        </w:pict>
      </w:r>
    </w:p>
    <w:bookmarkEnd w:id="86"/>
    <w:bookmarkStart w:id="87" w:name="test-deliverables"/>
    <w:p>
      <w:pPr>
        <w:pStyle w:val="Heading1"/>
      </w:pPr>
      <w:r>
        <w:t xml:space="preserve">21. Test Deliverables</w:t>
      </w:r>
    </w:p>
    <w:p>
      <w:pPr>
        <w:pStyle w:val="FirstParagraph"/>
      </w:pPr>
      <w:r>
        <w:t xml:space="preserve">Generated Documents:</w:t>
      </w:r>
    </w:p>
    <w:p>
      <w:pPr>
        <w:pStyle w:val="BodyText"/>
      </w:pPr>
      <w:r>
        <w:t xml:space="preserve">✓ Test Plan</w:t>
      </w:r>
    </w:p>
    <w:p>
      <w:pPr>
        <w:pStyle w:val="BodyText"/>
      </w:pPr>
      <w:r>
        <w:t xml:space="preserve">✓ Test Cases</w:t>
      </w:r>
    </w:p>
    <w:p>
      <w:pPr>
        <w:pStyle w:val="BodyText"/>
      </w:pPr>
      <w:r>
        <w:t xml:space="preserve">✓ Defect Reports</w:t>
      </w:r>
    </w:p>
    <w:p>
      <w:pPr>
        <w:pStyle w:val="BodyText"/>
      </w:pPr>
      <w:r>
        <w:t xml:space="preserve">✓ Test Execution Reports</w:t>
      </w:r>
    </w:p>
    <w:p>
      <w:pPr>
        <w:pStyle w:val="BodyText"/>
      </w:pPr>
      <w:r>
        <w:t xml:space="preserve">✓ UAT Reports</w:t>
      </w:r>
    </w:p>
    <w:p>
      <w:pPr>
        <w:pStyle w:val="BodyText"/>
      </w:pPr>
      <w:r>
        <w:t xml:space="preserve">✓ Test Summary Report</w:t>
      </w:r>
    </w:p>
    <w:p>
      <w:r>
        <w:pict>
          <v:rect style="width:0;height:1.5pt" o:hralign="center" o:hrstd="t" o:hr="t"/>
        </w:pict>
      </w:r>
    </w:p>
    <w:bookmarkEnd w:id="87"/>
    <w:bookmarkStart w:id="92" w:name="roles-responsibilities"/>
    <w:p>
      <w:pPr>
        <w:pStyle w:val="Heading1"/>
      </w:pPr>
      <w:r>
        <w:t xml:space="preserve">22. Roles &amp; Responsibilities</w:t>
      </w:r>
    </w:p>
    <w:bookmarkStart w:id="88" w:name="qa-lead"/>
    <w:p>
      <w:pPr>
        <w:pStyle w:val="Heading2"/>
      </w:pPr>
      <w:r>
        <w:t xml:space="preserve">QA Lead</w:t>
      </w:r>
    </w:p>
    <w:p>
      <w:pPr>
        <w:pStyle w:val="FirstParagraph"/>
      </w:pPr>
      <w:r>
        <w:t xml:space="preserve">Responsible For:</w:t>
      </w:r>
    </w:p>
    <w:p>
      <w:pPr>
        <w:pStyle w:val="Compact"/>
        <w:numPr>
          <w:ilvl w:val="0"/>
          <w:numId w:val="1024"/>
        </w:numPr>
      </w:pPr>
      <w:r>
        <w:t xml:space="preserve">Planning</w:t>
      </w:r>
    </w:p>
    <w:p>
      <w:pPr>
        <w:pStyle w:val="Compact"/>
        <w:numPr>
          <w:ilvl w:val="0"/>
          <w:numId w:val="1024"/>
        </w:numPr>
      </w:pPr>
      <w:r>
        <w:t xml:space="preserve">Reporting</w:t>
      </w:r>
    </w:p>
    <w:p>
      <w:pPr>
        <w:pStyle w:val="Compact"/>
        <w:numPr>
          <w:ilvl w:val="0"/>
          <w:numId w:val="1024"/>
        </w:numPr>
      </w:pPr>
      <w:r>
        <w:t xml:space="preserve">Approval</w:t>
      </w:r>
    </w:p>
    <w:p>
      <w:r>
        <w:pict>
          <v:rect style="width:0;height:1.5pt" o:hralign="center" o:hrstd="t" o:hr="t"/>
        </w:pict>
      </w:r>
    </w:p>
    <w:bookmarkEnd w:id="88"/>
    <w:bookmarkStart w:id="89" w:name="qa-engineer"/>
    <w:p>
      <w:pPr>
        <w:pStyle w:val="Heading2"/>
      </w:pPr>
      <w:r>
        <w:t xml:space="preserve">QA Engineer</w:t>
      </w:r>
    </w:p>
    <w:p>
      <w:pPr>
        <w:pStyle w:val="FirstParagraph"/>
      </w:pPr>
      <w:r>
        <w:t xml:space="preserve">Responsible For:</w:t>
      </w:r>
    </w:p>
    <w:p>
      <w:pPr>
        <w:pStyle w:val="Compact"/>
        <w:numPr>
          <w:ilvl w:val="0"/>
          <w:numId w:val="1025"/>
        </w:numPr>
      </w:pPr>
      <w:r>
        <w:t xml:space="preserve">Test Design</w:t>
      </w:r>
    </w:p>
    <w:p>
      <w:pPr>
        <w:pStyle w:val="Compact"/>
        <w:numPr>
          <w:ilvl w:val="0"/>
          <w:numId w:val="1025"/>
        </w:numPr>
      </w:pPr>
      <w:r>
        <w:t xml:space="preserve">Execution</w:t>
      </w:r>
    </w:p>
    <w:p>
      <w:pPr>
        <w:pStyle w:val="Compact"/>
        <w:numPr>
          <w:ilvl w:val="0"/>
          <w:numId w:val="1025"/>
        </w:numPr>
      </w:pPr>
      <w:r>
        <w:t xml:space="preserve">Defect Reporting</w:t>
      </w:r>
    </w:p>
    <w:p>
      <w:r>
        <w:pict>
          <v:rect style="width:0;height:1.5pt" o:hralign="center" o:hrstd="t" o:hr="t"/>
        </w:pict>
      </w:r>
    </w:p>
    <w:bookmarkEnd w:id="89"/>
    <w:bookmarkStart w:id="90" w:name="developer"/>
    <w:p>
      <w:pPr>
        <w:pStyle w:val="Heading2"/>
      </w:pPr>
      <w:r>
        <w:t xml:space="preserve">Developer</w:t>
      </w:r>
    </w:p>
    <w:p>
      <w:pPr>
        <w:pStyle w:val="FirstParagraph"/>
      </w:pPr>
      <w:r>
        <w:t xml:space="preserve">Responsible For:</w:t>
      </w:r>
    </w:p>
    <w:p>
      <w:pPr>
        <w:pStyle w:val="Compact"/>
        <w:numPr>
          <w:ilvl w:val="0"/>
          <w:numId w:val="1026"/>
        </w:numPr>
      </w:pPr>
      <w:r>
        <w:t xml:space="preserve">Unit Testing</w:t>
      </w:r>
    </w:p>
    <w:p>
      <w:pPr>
        <w:pStyle w:val="Compact"/>
        <w:numPr>
          <w:ilvl w:val="0"/>
          <w:numId w:val="1026"/>
        </w:numPr>
      </w:pPr>
      <w:r>
        <w:t xml:space="preserve">Bug Fixing</w:t>
      </w:r>
    </w:p>
    <w:p>
      <w:r>
        <w:pict>
          <v:rect style="width:0;height:1.5pt" o:hralign="center" o:hrstd="t" o:hr="t"/>
        </w:pict>
      </w:r>
    </w:p>
    <w:bookmarkEnd w:id="90"/>
    <w:bookmarkStart w:id="91" w:name="business-analyst"/>
    <w:p>
      <w:pPr>
        <w:pStyle w:val="Heading2"/>
      </w:pPr>
      <w:r>
        <w:t xml:space="preserve">Business Analyst</w:t>
      </w:r>
    </w:p>
    <w:p>
      <w:pPr>
        <w:pStyle w:val="FirstParagraph"/>
      </w:pPr>
      <w:r>
        <w:t xml:space="preserve">Responsible For:</w:t>
      </w:r>
    </w:p>
    <w:p>
      <w:pPr>
        <w:pStyle w:val="Compact"/>
        <w:numPr>
          <w:ilvl w:val="0"/>
          <w:numId w:val="1027"/>
        </w:numPr>
      </w:pPr>
      <w:r>
        <w:t xml:space="preserve">Requirement Clarification</w:t>
      </w:r>
    </w:p>
    <w:p>
      <w:pPr>
        <w:pStyle w:val="Compact"/>
        <w:numPr>
          <w:ilvl w:val="0"/>
          <w:numId w:val="1027"/>
        </w:numPr>
      </w:pPr>
      <w:r>
        <w:t xml:space="preserve">UAT Support</w:t>
      </w:r>
    </w:p>
    <w:p>
      <w:r>
        <w:pict>
          <v:rect style="width:0;height:1.5pt" o:hralign="center" o:hrstd="t" o:hr="t"/>
        </w:pict>
      </w:r>
    </w:p>
    <w:bookmarkEnd w:id="91"/>
    <w:bookmarkEnd w:id="92"/>
    <w:bookmarkStart w:id="93" w:name="metrics-kpis"/>
    <w:p>
      <w:pPr>
        <w:pStyle w:val="Heading1"/>
      </w:pPr>
      <w:r>
        <w:t xml:space="preserve">23. Metrics &amp; KPIs</w:t>
      </w:r>
    </w:p>
    <w:p>
      <w:pPr>
        <w:pStyle w:val="FirstParagraph"/>
      </w:pPr>
      <w:r>
        <w:t xml:space="preserve">Track:</w:t>
      </w:r>
    </w:p>
    <w:p>
      <w:pPr>
        <w:pStyle w:val="Compact"/>
        <w:numPr>
          <w:ilvl w:val="0"/>
          <w:numId w:val="1028"/>
        </w:numPr>
      </w:pPr>
      <w:r>
        <w:t xml:space="preserve">Test Case Pass Rate</w:t>
      </w:r>
    </w:p>
    <w:p>
      <w:pPr>
        <w:pStyle w:val="Compact"/>
        <w:numPr>
          <w:ilvl w:val="0"/>
          <w:numId w:val="1028"/>
        </w:numPr>
      </w:pPr>
      <w:r>
        <w:t xml:space="preserve">Defect Density</w:t>
      </w:r>
    </w:p>
    <w:p>
      <w:pPr>
        <w:pStyle w:val="Compact"/>
        <w:numPr>
          <w:ilvl w:val="0"/>
          <w:numId w:val="1028"/>
        </w:numPr>
      </w:pPr>
      <w:r>
        <w:t xml:space="preserve">Defect Leakage</w:t>
      </w:r>
    </w:p>
    <w:p>
      <w:pPr>
        <w:pStyle w:val="Compact"/>
        <w:numPr>
          <w:ilvl w:val="0"/>
          <w:numId w:val="1028"/>
        </w:numPr>
      </w:pPr>
      <w:r>
        <w:t xml:space="preserve">Test Coverage</w:t>
      </w:r>
    </w:p>
    <w:p>
      <w:pPr>
        <w:pStyle w:val="Compact"/>
        <w:numPr>
          <w:ilvl w:val="0"/>
          <w:numId w:val="1028"/>
        </w:numPr>
      </w:pPr>
      <w:r>
        <w:t xml:space="preserve">Defect Closure Rate</w:t>
      </w:r>
    </w:p>
    <w:p>
      <w:r>
        <w:pict>
          <v:rect style="width:0;height:1.5pt" o:hralign="center" o:hrstd="t" o:hr="t"/>
        </w:pict>
      </w:r>
    </w:p>
    <w:bookmarkEnd w:id="93"/>
    <w:bookmarkStart w:id="94" w:name="quality-gates"/>
    <w:p>
      <w:pPr>
        <w:pStyle w:val="Heading1"/>
      </w:pPr>
      <w:r>
        <w:t xml:space="preserve">24. Quality Gates</w:t>
      </w:r>
    </w:p>
    <w:p>
      <w:pPr>
        <w:pStyle w:val="FirstParagraph"/>
      </w:pPr>
      <w:r>
        <w:t xml:space="preserve">Build can move to next phase only if:</w:t>
      </w:r>
    </w:p>
    <w:p>
      <w:pPr>
        <w:pStyle w:val="BodyText"/>
      </w:pPr>
      <w:r>
        <w:t xml:space="preserve">✓ Smoke Test Passed</w:t>
      </w:r>
    </w:p>
    <w:p>
      <w:pPr>
        <w:pStyle w:val="BodyText"/>
      </w:pPr>
      <w:r>
        <w:t xml:space="preserve">✓ No Critical Defects</w:t>
      </w:r>
    </w:p>
    <w:p>
      <w:pPr>
        <w:pStyle w:val="BodyText"/>
      </w:pPr>
      <w:r>
        <w:t xml:space="preserve">✓ Security Tests Passed</w:t>
      </w:r>
    </w:p>
    <w:p>
      <w:pPr>
        <w:pStyle w:val="BodyText"/>
      </w:pPr>
      <w:r>
        <w:t xml:space="preserve">✓ Performance Targets Achieved</w:t>
      </w:r>
    </w:p>
    <w:p>
      <w:r>
        <w:pict>
          <v:rect style="width:0;height:1.5pt" o:hralign="center" o:hrstd="t" o:hr="t"/>
        </w:pict>
      </w:r>
    </w:p>
    <w:bookmarkEnd w:id="94"/>
    <w:bookmarkStart w:id="95" w:name="risk-management"/>
    <w:p>
      <w:pPr>
        <w:pStyle w:val="Heading1"/>
      </w:pPr>
      <w:r>
        <w:t xml:space="preserve">25. Risk Management</w:t>
      </w:r>
    </w:p>
    <w:p>
      <w:pPr>
        <w:pStyle w:val="FirstParagraph"/>
      </w:pPr>
      <w:r>
        <w:t xml:space="preserve">Potential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Environment Issues</w:t>
            </w:r>
          </w:p>
        </w:tc>
        <w:tc>
          <w:tcPr/>
          <w:p>
            <w:pPr>
              <w:pStyle w:val="Compact"/>
            </w:pPr>
            <w:r>
              <w:t xml:space="preserve">Backup Environment</w:t>
            </w:r>
          </w:p>
        </w:tc>
      </w:tr>
      <w:tr>
        <w:tc>
          <w:tcPr/>
          <w:p>
            <w:pPr>
              <w:pStyle w:val="Compact"/>
            </w:pPr>
            <w:r>
              <w:t xml:space="preserve">Delayed Fixes</w:t>
            </w:r>
          </w:p>
        </w:tc>
        <w:tc>
          <w:tcPr/>
          <w:p>
            <w:pPr>
              <w:pStyle w:val="Compact"/>
            </w:pPr>
            <w:r>
              <w:t xml:space="preserve">Escalation Process</w:t>
            </w:r>
          </w:p>
        </w:tc>
      </w:tr>
      <w:tr>
        <w:tc>
          <w:tcPr/>
          <w:p>
            <w:pPr>
              <w:pStyle w:val="Compact"/>
            </w:pPr>
            <w:r>
              <w:t xml:space="preserve">Requirement Changes</w:t>
            </w:r>
          </w:p>
        </w:tc>
        <w:tc>
          <w:tcPr/>
          <w:p>
            <w:pPr>
              <w:pStyle w:val="Compact"/>
            </w:pPr>
            <w:r>
              <w:t xml:space="preserve">Change Management</w:t>
            </w:r>
          </w:p>
        </w:tc>
      </w:tr>
      <w:tr>
        <w:tc>
          <w:tcPr/>
          <w:p>
            <w:pPr>
              <w:pStyle w:val="Compact"/>
            </w:pPr>
            <w:r>
              <w:t xml:space="preserve">Data Issues</w:t>
            </w:r>
          </w:p>
        </w:tc>
        <w:tc>
          <w:tcPr/>
          <w:p>
            <w:pPr>
              <w:pStyle w:val="Compact"/>
            </w:pPr>
            <w:r>
              <w:t xml:space="preserve">Controlled Test Data</w:t>
            </w:r>
          </w:p>
        </w:tc>
      </w:tr>
    </w:tbl>
    <w:p>
      <w:r>
        <w:pict>
          <v:rect style="width:0;height:1.5pt" o:hralign="center" o:hrstd="t" o:hr="t"/>
        </w:pict>
      </w:r>
    </w:p>
    <w:bookmarkEnd w:id="95"/>
    <w:bookmarkStart w:id="96" w:name="reporting-structure"/>
    <w:p>
      <w:pPr>
        <w:pStyle w:val="Heading1"/>
      </w:pPr>
      <w:r>
        <w:t xml:space="preserve">26. Reporting Structure</w:t>
      </w:r>
    </w:p>
    <w:p>
      <w:pPr>
        <w:pStyle w:val="FirstParagraph"/>
      </w:pPr>
      <w:r>
        <w:t xml:space="preserve">Reports Generated:</w:t>
      </w:r>
    </w:p>
    <w:p>
      <w:pPr>
        <w:pStyle w:val="Compact"/>
        <w:numPr>
          <w:ilvl w:val="0"/>
          <w:numId w:val="1029"/>
        </w:numPr>
      </w:pPr>
      <w:r>
        <w:t xml:space="preserve">Daily Status Report</w:t>
      </w:r>
    </w:p>
    <w:p>
      <w:pPr>
        <w:pStyle w:val="Compact"/>
        <w:numPr>
          <w:ilvl w:val="0"/>
          <w:numId w:val="1029"/>
        </w:numPr>
      </w:pPr>
      <w:r>
        <w:t xml:space="preserve">Weekly QA Report</w:t>
      </w:r>
    </w:p>
    <w:p>
      <w:pPr>
        <w:pStyle w:val="Compact"/>
        <w:numPr>
          <w:ilvl w:val="0"/>
          <w:numId w:val="1029"/>
        </w:numPr>
      </w:pPr>
      <w:r>
        <w:t xml:space="preserve">Defect Summary Report</w:t>
      </w:r>
    </w:p>
    <w:p>
      <w:pPr>
        <w:pStyle w:val="Compact"/>
        <w:numPr>
          <w:ilvl w:val="0"/>
          <w:numId w:val="1029"/>
        </w:numPr>
      </w:pPr>
      <w:r>
        <w:t xml:space="preserve">Test Summary Report</w:t>
      </w:r>
    </w:p>
    <w:p>
      <w:r>
        <w:pict>
          <v:rect style="width:0;height:1.5pt" o:hralign="center" o:hrstd="t" o:hr="t"/>
        </w:pict>
      </w:r>
    </w:p>
    <w:bookmarkEnd w:id="96"/>
    <w:bookmarkStart w:id="97" w:name="success-criteria"/>
    <w:p>
      <w:pPr>
        <w:pStyle w:val="Heading1"/>
      </w:pPr>
      <w:r>
        <w:t xml:space="preserve">27. Success Criteria</w:t>
      </w:r>
    </w:p>
    <w:p>
      <w:pPr>
        <w:pStyle w:val="FirstParagraph"/>
      </w:pPr>
      <w:r>
        <w:t xml:space="preserve">Testing shall be considered successful when:</w:t>
      </w:r>
    </w:p>
    <w:p>
      <w:pPr>
        <w:pStyle w:val="BodyText"/>
      </w:pPr>
      <w:r>
        <w:t xml:space="preserve">✓ All Critical Flows Tested</w:t>
      </w:r>
    </w:p>
    <w:p>
      <w:pPr>
        <w:pStyle w:val="BodyText"/>
      </w:pPr>
      <w:r>
        <w:t xml:space="preserve">✓ No Open Critical Defects</w:t>
      </w:r>
    </w:p>
    <w:p>
      <w:pPr>
        <w:pStyle w:val="BodyText"/>
      </w:pPr>
      <w:r>
        <w:t xml:space="preserve">✓ UAT Approved</w:t>
      </w:r>
    </w:p>
    <w:p>
      <w:pPr>
        <w:pStyle w:val="BodyText"/>
      </w:pPr>
      <w:r>
        <w:t xml:space="preserve">✓ Production Readiness Confirmed</w:t>
      </w:r>
    </w:p>
    <w:p>
      <w:r>
        <w:pict>
          <v:rect style="width:0;height:1.5pt" o:hralign="center" o:hrstd="t" o:hr="t"/>
        </w:pict>
      </w:r>
    </w:p>
    <w:bookmarkEnd w:id="97"/>
    <w:bookmarkStart w:id="98" w:name="assumptions"/>
    <w:p>
      <w:pPr>
        <w:pStyle w:val="Heading1"/>
      </w:pPr>
      <w:r>
        <w:t xml:space="preserve">28. Assumptions</w:t>
      </w:r>
    </w:p>
    <w:p>
      <w:pPr>
        <w:pStyle w:val="Compact"/>
        <w:numPr>
          <w:ilvl w:val="0"/>
          <w:numId w:val="1030"/>
        </w:numPr>
      </w:pPr>
      <w:r>
        <w:t xml:space="preserve">Requirements are finalized.</w:t>
      </w:r>
    </w:p>
    <w:p>
      <w:pPr>
        <w:pStyle w:val="Compact"/>
        <w:numPr>
          <w:ilvl w:val="0"/>
          <w:numId w:val="1030"/>
        </w:numPr>
      </w:pPr>
      <w:r>
        <w:t xml:space="preserve">Test environments are available.</w:t>
      </w:r>
    </w:p>
    <w:p>
      <w:pPr>
        <w:pStyle w:val="Compact"/>
        <w:numPr>
          <w:ilvl w:val="0"/>
          <w:numId w:val="1030"/>
        </w:numPr>
      </w:pPr>
      <w:r>
        <w:t xml:space="preserve">Third-party integrations are accessible.</w:t>
      </w:r>
    </w:p>
    <w:p>
      <w:pPr>
        <w:pStyle w:val="Compact"/>
        <w:numPr>
          <w:ilvl w:val="0"/>
          <w:numId w:val="1030"/>
        </w:numPr>
      </w:pPr>
      <w:r>
        <w:t xml:space="preserve">Development team supports defect resolution.</w:t>
      </w:r>
    </w:p>
    <w:p>
      <w:r>
        <w:pict>
          <v:rect style="width:0;height:1.5pt" o:hralign="center" o:hrstd="t" o:hr="t"/>
        </w:pict>
      </w:r>
    </w:p>
    <w:bookmarkEnd w:id="98"/>
    <w:bookmarkStart w:id="99" w:name="constraints"/>
    <w:p>
      <w:pPr>
        <w:pStyle w:val="Heading1"/>
      </w:pPr>
      <w:r>
        <w:t xml:space="preserve">29. Constraints</w:t>
      </w:r>
    </w:p>
    <w:p>
      <w:pPr>
        <w:pStyle w:val="Compact"/>
        <w:numPr>
          <w:ilvl w:val="0"/>
          <w:numId w:val="1031"/>
        </w:numPr>
      </w:pPr>
      <w:r>
        <w:t xml:space="preserve">Testing depends on build availability.</w:t>
      </w:r>
    </w:p>
    <w:p>
      <w:pPr>
        <w:pStyle w:val="Compact"/>
        <w:numPr>
          <w:ilvl w:val="0"/>
          <w:numId w:val="1031"/>
        </w:numPr>
      </w:pPr>
      <w:r>
        <w:t xml:space="preserve">Third-party service limitations may affect testing.</w:t>
      </w:r>
    </w:p>
    <w:p>
      <w:pPr>
        <w:pStyle w:val="Compact"/>
        <w:numPr>
          <w:ilvl w:val="0"/>
          <w:numId w:val="1031"/>
        </w:numPr>
      </w:pPr>
      <w:r>
        <w:t xml:space="preserve">Production data shall not be used.</w:t>
      </w:r>
    </w:p>
    <w:p>
      <w:r>
        <w:pict>
          <v:rect style="width:0;height:1.5pt" o:hralign="center" o:hrstd="t" o:hr="t"/>
        </w:pict>
      </w:r>
    </w:p>
    <w:bookmarkEnd w:id="99"/>
    <w:bookmarkStart w:id="100" w:name="conclusion"/>
    <w:p>
      <w:pPr>
        <w:pStyle w:val="Heading1"/>
      </w:pPr>
      <w:r>
        <w:t xml:space="preserve">30. Conclusion</w:t>
      </w:r>
    </w:p>
    <w:p>
      <w:pPr>
        <w:pStyle w:val="FirstParagraph"/>
      </w:pPr>
      <w:r>
        <w:t xml:space="preserve">This Test Strategy establishes the quality assurance framework for the VivahBandh Matrimonial Portal. It ensures systematic verification of functionality, security, performance, usability, and business requirements before production deployment and client acceptance.</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2026-06-07T06:26:42Z</dcterms:created>
  <dcterms:modified xsi:type="dcterms:W3CDTF">2026-06-07T06:26:42Z</dcterms:modified>
</cp:coreProperties>
</file>

<file path=docProps/custom.xml><?xml version="1.0" encoding="utf-8"?>
<Properties xmlns="http://schemas.openxmlformats.org/officeDocument/2006/custom-properties" xmlns:vt="http://schemas.openxmlformats.org/officeDocument/2006/docPropsVTypes"/>
</file>