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nowledge-transfer-kt-document"/>
    <w:p>
      <w:pPr>
        <w:pStyle w:val="Heading1"/>
      </w:pPr>
      <w:r>
        <w:t xml:space="preserve">Knowledge Transfer (KT)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Knowledge Transfer Document</w:t>
      </w:r>
    </w:p>
    <w:p>
      <w:pPr>
        <w:pStyle w:val="BodyText"/>
      </w:pPr>
      <w:r>
        <w:rPr>
          <w:b/>
          <w:bCs/>
        </w:rPr>
        <w:t xml:space="preserve">Prepared By:</w:t>
      </w:r>
      <w:r>
        <w:t xml:space="preserve"> </w:t>
      </w:r>
      <w:r>
        <w:t xml:space="preserve">Project Team</w:t>
      </w:r>
    </w:p>
    <w:p>
      <w:pPr>
        <w:pStyle w:val="BodyText"/>
      </w:pPr>
      <w:r>
        <w:rPr>
          <w:b/>
          <w:bCs/>
        </w:rPr>
        <w:t xml:space="preserve">Target Audience:</w:t>
      </w:r>
      <w:r>
        <w:t xml:space="preserve"> </w:t>
      </w:r>
      <w:r>
        <w:t xml:space="preserve">Client IT Team, Operations Team, Support Team, Administrators</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formally records all Knowledge Transfer (KT) activities conducted during the project handover phase.</w:t>
      </w:r>
    </w:p>
    <w:p>
      <w:pPr>
        <w:pStyle w:val="BodyText"/>
      </w:pPr>
      <w:r>
        <w:t xml:space="preserve">The objective is to ensure:</w:t>
      </w:r>
    </w:p>
    <w:p>
      <w:pPr>
        <w:pStyle w:val="BodyText"/>
      </w:pPr>
      <w:r>
        <w:t xml:space="preserve">✓ Smooth Ownership Transfer</w:t>
      </w:r>
    </w:p>
    <w:p>
      <w:pPr>
        <w:pStyle w:val="BodyText"/>
      </w:pPr>
      <w:r>
        <w:t xml:space="preserve">✓ Operational Readiness</w:t>
      </w:r>
    </w:p>
    <w:p>
      <w:pPr>
        <w:pStyle w:val="BodyText"/>
      </w:pPr>
      <w:r>
        <w:t xml:space="preserve">✓ Support Readiness</w:t>
      </w:r>
    </w:p>
    <w:p>
      <w:pPr>
        <w:pStyle w:val="BodyText"/>
      </w:pPr>
      <w:r>
        <w:t xml:space="preserve">✓ Technical Understanding</w:t>
      </w:r>
    </w:p>
    <w:p>
      <w:pPr>
        <w:pStyle w:val="BodyText"/>
      </w:pPr>
      <w:r>
        <w:t xml:space="preserve">✓ Reduced Dependency On Development Team</w:t>
      </w:r>
    </w:p>
    <w:p>
      <w:r>
        <w:pict>
          <v:rect style="width:0;height:1.5pt" o:hralign="center" o:hrstd="t" o:hr="t"/>
        </w:pict>
      </w:r>
    </w:p>
    <w:bookmarkEnd w:id="22"/>
    <w:bookmarkStart w:id="23" w:name="kt-objectives"/>
    <w:p>
      <w:pPr>
        <w:pStyle w:val="Heading1"/>
      </w:pPr>
      <w:r>
        <w:t xml:space="preserve">2. KT Objectives</w:t>
      </w:r>
    </w:p>
    <w:p>
      <w:pPr>
        <w:pStyle w:val="FirstParagraph"/>
      </w:pPr>
      <w:r>
        <w:t xml:space="preserve">The Knowledge Transfer process aims to:</w:t>
      </w:r>
    </w:p>
    <w:p>
      <w:pPr>
        <w:pStyle w:val="Compact"/>
        <w:numPr>
          <w:ilvl w:val="0"/>
          <w:numId w:val="1001"/>
        </w:numPr>
      </w:pPr>
      <w:r>
        <w:t xml:space="preserve">Transfer technical knowledge</w:t>
      </w:r>
    </w:p>
    <w:p>
      <w:pPr>
        <w:pStyle w:val="Compact"/>
        <w:numPr>
          <w:ilvl w:val="0"/>
          <w:numId w:val="1001"/>
        </w:numPr>
      </w:pPr>
      <w:r>
        <w:t xml:space="preserve">Transfer business knowledge</w:t>
      </w:r>
    </w:p>
    <w:p>
      <w:pPr>
        <w:pStyle w:val="Compact"/>
        <w:numPr>
          <w:ilvl w:val="0"/>
          <w:numId w:val="1001"/>
        </w:numPr>
      </w:pPr>
      <w:r>
        <w:t xml:space="preserve">Enable independent operations</w:t>
      </w:r>
    </w:p>
    <w:p>
      <w:pPr>
        <w:pStyle w:val="Compact"/>
        <w:numPr>
          <w:ilvl w:val="0"/>
          <w:numId w:val="1001"/>
        </w:numPr>
      </w:pPr>
      <w:r>
        <w:t xml:space="preserve">Train support teams</w:t>
      </w:r>
    </w:p>
    <w:p>
      <w:pPr>
        <w:pStyle w:val="Compact"/>
        <w:numPr>
          <w:ilvl w:val="0"/>
          <w:numId w:val="1001"/>
        </w:numPr>
      </w:pPr>
      <w:r>
        <w:t xml:space="preserve">Reduce operational risks</w:t>
      </w:r>
    </w:p>
    <w:p>
      <w:pPr>
        <w:pStyle w:val="Compact"/>
        <w:numPr>
          <w:ilvl w:val="0"/>
          <w:numId w:val="1001"/>
        </w:numPr>
      </w:pPr>
      <w:r>
        <w:t xml:space="preserve">Improve issue resolution capability</w:t>
      </w:r>
    </w:p>
    <w:p>
      <w:r>
        <w:pict>
          <v:rect style="width:0;height:1.5pt" o:hralign="center" o:hrstd="t" o:hr="t"/>
        </w:pict>
      </w:r>
    </w:p>
    <w:bookmarkEnd w:id="23"/>
    <w:bookmarkStart w:id="24" w:name="kt-scope"/>
    <w:p>
      <w:pPr>
        <w:pStyle w:val="Heading1"/>
      </w:pPr>
      <w:r>
        <w:t xml:space="preserve">3. KT Scope</w:t>
      </w:r>
    </w:p>
    <w:p>
      <w:pPr>
        <w:pStyle w:val="FirstParagraph"/>
      </w:pPr>
      <w:r>
        <w:t xml:space="preserve">The following areas are covered:</w:t>
      </w:r>
    </w:p>
    <w:p>
      <w:pPr>
        <w:pStyle w:val="BodyText"/>
      </w:pPr>
      <w:r>
        <w:t xml:space="preserve">✓ Business Processes</w:t>
      </w:r>
    </w:p>
    <w:p>
      <w:pPr>
        <w:pStyle w:val="BodyText"/>
      </w:pPr>
      <w:r>
        <w:t xml:space="preserve">✓ Application Architecture</w:t>
      </w:r>
    </w:p>
    <w:p>
      <w:pPr>
        <w:pStyle w:val="BodyText"/>
      </w:pPr>
      <w:r>
        <w:t xml:space="preserve">✓ Database Architecture</w:t>
      </w:r>
    </w:p>
    <w:p>
      <w:pPr>
        <w:pStyle w:val="BodyText"/>
      </w:pPr>
      <w:r>
        <w:t xml:space="preserve">✓ API Architecture</w:t>
      </w:r>
    </w:p>
    <w:p>
      <w:pPr>
        <w:pStyle w:val="BodyText"/>
      </w:pPr>
      <w:r>
        <w:t xml:space="preserve">✓ Deployment Process</w:t>
      </w:r>
    </w:p>
    <w:p>
      <w:pPr>
        <w:pStyle w:val="BodyText"/>
      </w:pPr>
      <w:r>
        <w:t xml:space="preserve">✓ Monitoring &amp; Logging</w:t>
      </w:r>
    </w:p>
    <w:p>
      <w:pPr>
        <w:pStyle w:val="BodyText"/>
      </w:pPr>
      <w:r>
        <w:t xml:space="preserve">✓ Backup &amp; Recovery</w:t>
      </w:r>
    </w:p>
    <w:p>
      <w:pPr>
        <w:pStyle w:val="BodyText"/>
      </w:pPr>
      <w:r>
        <w:t xml:space="preserve">✓ Operations Procedures</w:t>
      </w:r>
    </w:p>
    <w:p>
      <w:pPr>
        <w:pStyle w:val="BodyText"/>
      </w:pPr>
      <w:r>
        <w:t xml:space="preserve">✓ Support Procedures</w:t>
      </w:r>
    </w:p>
    <w:p>
      <w:r>
        <w:pict>
          <v:rect style="width:0;height:1.5pt" o:hralign="center" o:hrstd="t" o:hr="t"/>
        </w:pict>
      </w:r>
    </w:p>
    <w:bookmarkEnd w:id="24"/>
    <w:bookmarkStart w:id="27" w:name="kt-participants"/>
    <w:p>
      <w:pPr>
        <w:pStyle w:val="Heading1"/>
      </w:pPr>
      <w:r>
        <w:t xml:space="preserve">4. KT Participants</w:t>
      </w:r>
    </w:p>
    <w:bookmarkStart w:id="25" w:name="project-team"/>
    <w:p>
      <w:pPr>
        <w:pStyle w:val="Heading2"/>
      </w:pPr>
      <w:r>
        <w:t xml:space="preserve">Project 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Solution Architect</w:t>
            </w:r>
          </w:p>
        </w:tc>
        <w:tc>
          <w:tcPr/>
          <w:p>
            <w:pPr>
              <w:pStyle w:val="Compact"/>
            </w:pPr>
            <w:r>
              <w:t xml:space="preserve">Architecture KT</w:t>
            </w:r>
          </w:p>
        </w:tc>
      </w:tr>
      <w:tr>
        <w:tc>
          <w:tcPr/>
          <w:p>
            <w:pPr>
              <w:pStyle w:val="Compact"/>
            </w:pPr>
            <w:r>
              <w:t xml:space="preserve">Technical Lead</w:t>
            </w:r>
          </w:p>
        </w:tc>
        <w:tc>
          <w:tcPr/>
          <w:p>
            <w:pPr>
              <w:pStyle w:val="Compact"/>
            </w:pPr>
            <w:r>
              <w:t xml:space="preserve">Technical KT</w:t>
            </w:r>
          </w:p>
        </w:tc>
      </w:tr>
      <w:tr>
        <w:tc>
          <w:tcPr/>
          <w:p>
            <w:pPr>
              <w:pStyle w:val="Compact"/>
            </w:pPr>
            <w:r>
              <w:t xml:space="preserve">DevOps Engineer</w:t>
            </w:r>
          </w:p>
        </w:tc>
        <w:tc>
          <w:tcPr/>
          <w:p>
            <w:pPr>
              <w:pStyle w:val="Compact"/>
            </w:pPr>
            <w:r>
              <w:t xml:space="preserve">Deployment KT</w:t>
            </w:r>
          </w:p>
        </w:tc>
      </w:tr>
      <w:tr>
        <w:tc>
          <w:tcPr/>
          <w:p>
            <w:pPr>
              <w:pStyle w:val="Compact"/>
            </w:pPr>
            <w:r>
              <w:t xml:space="preserve">DBA</w:t>
            </w:r>
          </w:p>
        </w:tc>
        <w:tc>
          <w:tcPr/>
          <w:p>
            <w:pPr>
              <w:pStyle w:val="Compact"/>
            </w:pPr>
            <w:r>
              <w:t xml:space="preserve">Database KT</w:t>
            </w:r>
          </w:p>
        </w:tc>
      </w:tr>
      <w:tr>
        <w:tc>
          <w:tcPr/>
          <w:p>
            <w:pPr>
              <w:pStyle w:val="Compact"/>
            </w:pPr>
            <w:r>
              <w:t xml:space="preserve">QA Lead</w:t>
            </w:r>
          </w:p>
        </w:tc>
        <w:tc>
          <w:tcPr/>
          <w:p>
            <w:pPr>
              <w:pStyle w:val="Compact"/>
            </w:pPr>
            <w:r>
              <w:t xml:space="preserve">Testing KT</w:t>
            </w:r>
          </w:p>
        </w:tc>
      </w:tr>
    </w:tbl>
    <w:p>
      <w:r>
        <w:pict>
          <v:rect style="width:0;height:1.5pt" o:hralign="center" o:hrstd="t" o:hr="t"/>
        </w:pict>
      </w:r>
    </w:p>
    <w:bookmarkEnd w:id="25"/>
    <w:bookmarkStart w:id="26" w:name="client-team"/>
    <w:p>
      <w:pPr>
        <w:pStyle w:val="Heading2"/>
      </w:pPr>
      <w:r>
        <w:t xml:space="preserve">Client 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IT Manager</w:t>
            </w:r>
          </w:p>
        </w:tc>
        <w:tc>
          <w:tcPr/>
          <w:p>
            <w:pPr>
              <w:pStyle w:val="Compact"/>
            </w:pPr>
            <w:r>
              <w:t xml:space="preserve">Governance</w:t>
            </w:r>
          </w:p>
        </w:tc>
      </w:tr>
      <w:tr>
        <w:tc>
          <w:tcPr/>
          <w:p>
            <w:pPr>
              <w:pStyle w:val="Compact"/>
            </w:pPr>
            <w:r>
              <w:t xml:space="preserve">System Administrator</w:t>
            </w:r>
          </w:p>
        </w:tc>
        <w:tc>
          <w:tcPr/>
          <w:p>
            <w:pPr>
              <w:pStyle w:val="Compact"/>
            </w:pPr>
            <w:r>
              <w:t xml:space="preserve">Operations</w:t>
            </w:r>
          </w:p>
        </w:tc>
      </w:tr>
      <w:tr>
        <w:tc>
          <w:tcPr/>
          <w:p>
            <w:pPr>
              <w:pStyle w:val="Compact"/>
            </w:pPr>
            <w:r>
              <w:t xml:space="preserve">Support Team</w:t>
            </w:r>
          </w:p>
        </w:tc>
        <w:tc>
          <w:tcPr/>
          <w:p>
            <w:pPr>
              <w:pStyle w:val="Compact"/>
            </w:pPr>
            <w:r>
              <w:t xml:space="preserve">User Support</w:t>
            </w:r>
          </w:p>
        </w:tc>
      </w:tr>
      <w:tr>
        <w:tc>
          <w:tcPr/>
          <w:p>
            <w:pPr>
              <w:pStyle w:val="Compact"/>
            </w:pPr>
            <w:r>
              <w:t xml:space="preserve">Database Administrator</w:t>
            </w:r>
          </w:p>
        </w:tc>
        <w:tc>
          <w:tcPr/>
          <w:p>
            <w:pPr>
              <w:pStyle w:val="Compact"/>
            </w:pPr>
            <w:r>
              <w:t xml:space="preserve">Database Operations</w:t>
            </w:r>
          </w:p>
        </w:tc>
      </w:tr>
      <w:tr>
        <w:tc>
          <w:tcPr/>
          <w:p>
            <w:pPr>
              <w:pStyle w:val="Compact"/>
            </w:pPr>
            <w:r>
              <w:t xml:space="preserve">Security Officer</w:t>
            </w:r>
          </w:p>
        </w:tc>
        <w:tc>
          <w:tcPr/>
          <w:p>
            <w:pPr>
              <w:pStyle w:val="Compact"/>
            </w:pPr>
            <w:r>
              <w:t xml:space="preserve">Security Monitoring</w:t>
            </w:r>
          </w:p>
        </w:tc>
      </w:tr>
    </w:tbl>
    <w:p>
      <w:r>
        <w:pict>
          <v:rect style="width:0;height:1.5pt" o:hralign="center" o:hrstd="t" o:hr="t"/>
        </w:pict>
      </w:r>
    </w:p>
    <w:bookmarkEnd w:id="26"/>
    <w:bookmarkEnd w:id="27"/>
    <w:bookmarkStart w:id="28" w:name="kt-schedule"/>
    <w:p>
      <w:pPr>
        <w:pStyle w:val="Heading1"/>
      </w:pPr>
      <w:r>
        <w:t xml:space="preserve">5. KT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Topic</w:t>
            </w:r>
          </w:p>
        </w:tc>
        <w:tc>
          <w:tcPr/>
          <w:p>
            <w:pPr>
              <w:pStyle w:val="Compact"/>
            </w:pPr>
            <w:r>
              <w:t xml:space="preserve">Duration</w:t>
            </w:r>
          </w:p>
        </w:tc>
      </w:tr>
      <w:tr>
        <w:tc>
          <w:tcPr/>
          <w:p>
            <w:pPr>
              <w:pStyle w:val="Compact"/>
            </w:pPr>
            <w:r>
              <w:t xml:space="preserve">KT-01</w:t>
            </w:r>
          </w:p>
        </w:tc>
        <w:tc>
          <w:tcPr/>
          <w:p>
            <w:pPr>
              <w:pStyle w:val="Compact"/>
            </w:pPr>
            <w:r>
              <w:t xml:space="preserve">Project Overview</w:t>
            </w:r>
          </w:p>
        </w:tc>
        <w:tc>
          <w:tcPr/>
          <w:p>
            <w:pPr>
              <w:pStyle w:val="Compact"/>
            </w:pPr>
            <w:r>
              <w:t xml:space="preserve">2 Hours</w:t>
            </w:r>
          </w:p>
        </w:tc>
      </w:tr>
      <w:tr>
        <w:tc>
          <w:tcPr/>
          <w:p>
            <w:pPr>
              <w:pStyle w:val="Compact"/>
            </w:pPr>
            <w:r>
              <w:t xml:space="preserve">KT-02</w:t>
            </w:r>
          </w:p>
        </w:tc>
        <w:tc>
          <w:tcPr/>
          <w:p>
            <w:pPr>
              <w:pStyle w:val="Compact"/>
            </w:pPr>
            <w:r>
              <w:t xml:space="preserve">Architecture Overview</w:t>
            </w:r>
          </w:p>
        </w:tc>
        <w:tc>
          <w:tcPr/>
          <w:p>
            <w:pPr>
              <w:pStyle w:val="Compact"/>
            </w:pPr>
            <w:r>
              <w:t xml:space="preserve">3 Hours</w:t>
            </w:r>
          </w:p>
        </w:tc>
      </w:tr>
      <w:tr>
        <w:tc>
          <w:tcPr/>
          <w:p>
            <w:pPr>
              <w:pStyle w:val="Compact"/>
            </w:pPr>
            <w:r>
              <w:t xml:space="preserve">KT-03</w:t>
            </w:r>
          </w:p>
        </w:tc>
        <w:tc>
          <w:tcPr/>
          <w:p>
            <w:pPr>
              <w:pStyle w:val="Compact"/>
            </w:pPr>
            <w:r>
              <w:t xml:space="preserve">Database Architecture</w:t>
            </w:r>
          </w:p>
        </w:tc>
        <w:tc>
          <w:tcPr/>
          <w:p>
            <w:pPr>
              <w:pStyle w:val="Compact"/>
            </w:pPr>
            <w:r>
              <w:t xml:space="preserve">3 Hours</w:t>
            </w:r>
          </w:p>
        </w:tc>
      </w:tr>
      <w:tr>
        <w:tc>
          <w:tcPr/>
          <w:p>
            <w:pPr>
              <w:pStyle w:val="Compact"/>
            </w:pPr>
            <w:r>
              <w:t xml:space="preserve">KT-04</w:t>
            </w:r>
          </w:p>
        </w:tc>
        <w:tc>
          <w:tcPr/>
          <w:p>
            <w:pPr>
              <w:pStyle w:val="Compact"/>
            </w:pPr>
            <w:r>
              <w:t xml:space="preserve">API Architecture</w:t>
            </w:r>
          </w:p>
        </w:tc>
        <w:tc>
          <w:tcPr/>
          <w:p>
            <w:pPr>
              <w:pStyle w:val="Compact"/>
            </w:pPr>
            <w:r>
              <w:t xml:space="preserve">3 Hours</w:t>
            </w:r>
          </w:p>
        </w:tc>
      </w:tr>
      <w:tr>
        <w:tc>
          <w:tcPr/>
          <w:p>
            <w:pPr>
              <w:pStyle w:val="Compact"/>
            </w:pPr>
            <w:r>
              <w:t xml:space="preserve">KT-05</w:t>
            </w:r>
          </w:p>
        </w:tc>
        <w:tc>
          <w:tcPr/>
          <w:p>
            <w:pPr>
              <w:pStyle w:val="Compact"/>
            </w:pPr>
            <w:r>
              <w:t xml:space="preserve">Deployment Process</w:t>
            </w:r>
          </w:p>
        </w:tc>
        <w:tc>
          <w:tcPr/>
          <w:p>
            <w:pPr>
              <w:pStyle w:val="Compact"/>
            </w:pPr>
            <w:r>
              <w:t xml:space="preserve">4 Hours</w:t>
            </w:r>
          </w:p>
        </w:tc>
      </w:tr>
      <w:tr>
        <w:tc>
          <w:tcPr/>
          <w:p>
            <w:pPr>
              <w:pStyle w:val="Compact"/>
            </w:pPr>
            <w:r>
              <w:t xml:space="preserve">KT-06</w:t>
            </w:r>
          </w:p>
        </w:tc>
        <w:tc>
          <w:tcPr/>
          <w:p>
            <w:pPr>
              <w:pStyle w:val="Compact"/>
            </w:pPr>
            <w:r>
              <w:t xml:space="preserve">Operations &amp; Monitoring</w:t>
            </w:r>
          </w:p>
        </w:tc>
        <w:tc>
          <w:tcPr/>
          <w:p>
            <w:pPr>
              <w:pStyle w:val="Compact"/>
            </w:pPr>
            <w:r>
              <w:t xml:space="preserve">4 Hours</w:t>
            </w:r>
          </w:p>
        </w:tc>
      </w:tr>
      <w:tr>
        <w:tc>
          <w:tcPr/>
          <w:p>
            <w:pPr>
              <w:pStyle w:val="Compact"/>
            </w:pPr>
            <w:r>
              <w:t xml:space="preserve">KT-07</w:t>
            </w:r>
          </w:p>
        </w:tc>
        <w:tc>
          <w:tcPr/>
          <w:p>
            <w:pPr>
              <w:pStyle w:val="Compact"/>
            </w:pPr>
            <w:r>
              <w:t xml:space="preserve">Support Procedures</w:t>
            </w:r>
          </w:p>
        </w:tc>
        <w:tc>
          <w:tcPr/>
          <w:p>
            <w:pPr>
              <w:pStyle w:val="Compact"/>
            </w:pPr>
            <w:r>
              <w:t xml:space="preserve">2 Hours</w:t>
            </w:r>
          </w:p>
        </w:tc>
      </w:tr>
      <w:tr>
        <w:tc>
          <w:tcPr/>
          <w:p>
            <w:pPr>
              <w:pStyle w:val="Compact"/>
            </w:pPr>
            <w:r>
              <w:t xml:space="preserve">KT-08</w:t>
            </w:r>
          </w:p>
        </w:tc>
        <w:tc>
          <w:tcPr/>
          <w:p>
            <w:pPr>
              <w:pStyle w:val="Compact"/>
            </w:pPr>
            <w:r>
              <w:t xml:space="preserve">Backup &amp; Recovery</w:t>
            </w:r>
          </w:p>
        </w:tc>
        <w:tc>
          <w:tcPr/>
          <w:p>
            <w:pPr>
              <w:pStyle w:val="Compact"/>
            </w:pPr>
            <w:r>
              <w:t xml:space="preserve">3 Hours</w:t>
            </w:r>
          </w:p>
        </w:tc>
      </w:tr>
    </w:tbl>
    <w:p>
      <w:r>
        <w:pict>
          <v:rect style="width:0;height:1.5pt" o:hralign="center" o:hrstd="t" o:hr="t"/>
        </w:pict>
      </w:r>
    </w:p>
    <w:bookmarkEnd w:id="28"/>
    <w:bookmarkStart w:id="29" w:name="project-overview-kt"/>
    <w:p>
      <w:pPr>
        <w:pStyle w:val="Heading1"/>
      </w:pPr>
      <w:r>
        <w:t xml:space="preserve">6. Project Overview KT</w:t>
      </w:r>
    </w:p>
    <w:p>
      <w:pPr>
        <w:pStyle w:val="FirstParagraph"/>
      </w:pPr>
      <w:r>
        <w:t xml:space="preserve">Topics Covered:</w:t>
      </w:r>
    </w:p>
    <w:p>
      <w:pPr>
        <w:pStyle w:val="BodyText"/>
      </w:pPr>
      <w:r>
        <w:t xml:space="preserve">✓ Project Goals</w:t>
      </w:r>
    </w:p>
    <w:p>
      <w:pPr>
        <w:pStyle w:val="BodyText"/>
      </w:pPr>
      <w:r>
        <w:t xml:space="preserve">✓ Business Requirements</w:t>
      </w:r>
    </w:p>
    <w:p>
      <w:pPr>
        <w:pStyle w:val="BodyText"/>
      </w:pPr>
      <w:r>
        <w:t xml:space="preserve">✓ Functional Modules</w:t>
      </w:r>
    </w:p>
    <w:p>
      <w:pPr>
        <w:pStyle w:val="BodyText"/>
      </w:pPr>
      <w:r>
        <w:t xml:space="preserve">✓ User Roles</w:t>
      </w:r>
    </w:p>
    <w:p>
      <w:pPr>
        <w:pStyle w:val="BodyText"/>
      </w:pPr>
      <w:r>
        <w:t xml:space="preserve">✓ Business Workflows</w:t>
      </w:r>
    </w:p>
    <w:p>
      <w:r>
        <w:pict>
          <v:rect style="width:0;height:1.5pt" o:hralign="center" o:hrstd="t" o:hr="t"/>
        </w:pict>
      </w:r>
    </w:p>
    <w:bookmarkEnd w:id="29"/>
    <w:bookmarkStart w:id="30" w:name="business-process-kt"/>
    <w:p>
      <w:pPr>
        <w:pStyle w:val="Heading1"/>
      </w:pPr>
      <w:r>
        <w:t xml:space="preserve">7. Business Process KT</w:t>
      </w:r>
    </w:p>
    <w:p>
      <w:pPr>
        <w:pStyle w:val="FirstParagraph"/>
      </w:pPr>
      <w:r>
        <w:t xml:space="preserve">Core Processes:</w:t>
      </w:r>
    </w:p>
    <w:p>
      <w:pPr>
        <w:pStyle w:val="BodyText"/>
      </w:pPr>
      <w:r>
        <w:t xml:space="preserve">✓ User Registration</w:t>
      </w:r>
    </w:p>
    <w:p>
      <w:pPr>
        <w:pStyle w:val="BodyText"/>
      </w:pPr>
      <w:r>
        <w:t xml:space="preserve">✓ Profile Creation</w:t>
      </w:r>
    </w:p>
    <w:p>
      <w:pPr>
        <w:pStyle w:val="BodyText"/>
      </w:pPr>
      <w:r>
        <w:t xml:space="preserve">✓ Matchmaking</w:t>
      </w:r>
    </w:p>
    <w:p>
      <w:pPr>
        <w:pStyle w:val="BodyText"/>
      </w:pPr>
      <w:r>
        <w:t xml:space="preserve">✓ Interest Management</w:t>
      </w:r>
    </w:p>
    <w:p>
      <w:pPr>
        <w:pStyle w:val="BodyText"/>
      </w:pPr>
      <w:r>
        <w:t xml:space="preserve">✓ Messaging</w:t>
      </w:r>
    </w:p>
    <w:p>
      <w:pPr>
        <w:pStyle w:val="BodyText"/>
      </w:pPr>
      <w:r>
        <w:t xml:space="preserve">✓ Notifications</w:t>
      </w:r>
    </w:p>
    <w:p>
      <w:pPr>
        <w:pStyle w:val="BodyText"/>
      </w:pPr>
      <w:r>
        <w:t xml:space="preserve">✓ Reporting</w:t>
      </w:r>
    </w:p>
    <w:p>
      <w:r>
        <w:pict>
          <v:rect style="width:0;height:1.5pt" o:hralign="center" o:hrstd="t" o:hr="t"/>
        </w:pict>
      </w:r>
    </w:p>
    <w:bookmarkEnd w:id="30"/>
    <w:bookmarkStart w:id="31" w:name="system-architecture-kt"/>
    <w:p>
      <w:pPr>
        <w:pStyle w:val="Heading1"/>
      </w:pPr>
      <w:r>
        <w:t xml:space="preserve">8. System Architecture KT</w:t>
      </w:r>
    </w:p>
    <w:p>
      <w:pPr>
        <w:pStyle w:val="FirstParagraph"/>
      </w:pPr>
      <w:r>
        <w:t xml:space="preserve">Architecture Type:</w:t>
      </w:r>
    </w:p>
    <w:p>
      <w:pPr>
        <w:pStyle w:val="BodyText"/>
      </w:pPr>
      <w:r>
        <w:rPr>
          <w:rStyle w:val="VerbatimChar"/>
        </w:rPr>
        <w:t xml:space="preserve">text id="kt1" Three-Tier Architecture</w:t>
      </w:r>
    </w:p>
    <w:p>
      <w:r>
        <w:pict>
          <v:rect style="width:0;height:1.5pt" o:hralign="center" o:hrstd="t" o:hr="t"/>
        </w:pict>
      </w:r>
    </w:p>
    <w:p>
      <w:pPr>
        <w:pStyle w:val="FirstParagraph"/>
      </w:pPr>
      <w:r>
        <w:t xml:space="preserve">Layers:</w:t>
      </w:r>
    </w:p>
    <w:p>
      <w:pPr>
        <w:pStyle w:val="BodyText"/>
      </w:pPr>
      <w:r>
        <w:t xml:space="preserve">```text id=</w:t>
      </w:r>
      <w:r>
        <w:t xml:space="preserve">“kt2”</w:t>
      </w:r>
      <w:r>
        <w:t xml:space="preserve"> </w:t>
      </w:r>
      <w:r>
        <w:t xml:space="preserve">Presentation Layer</w:t>
      </w:r>
    </w:p>
    <w:p>
      <w:pPr>
        <w:pStyle w:val="BodyText"/>
      </w:pPr>
      <w:r>
        <w:t xml:space="preserve">Application Layer</w:t>
      </w:r>
    </w:p>
    <w:p>
      <w:pPr>
        <w:pStyle w:val="BodyText"/>
      </w:pPr>
      <w:r>
        <w:t xml:space="preserve">Data Layer</w:t>
      </w:r>
    </w:p>
    <w:p>
      <w:pPr>
        <w:pStyle w:val="SourceCode"/>
      </w:pPr>
      <w:r>
        <w:br/>
      </w:r>
      <w:r>
        <w:rPr>
          <w:rStyle w:val="VerbatimChar"/>
        </w:rPr>
        <w:t xml:space="preserve">---</w:t>
      </w:r>
      <w:r>
        <w:br/>
      </w:r>
      <w:r>
        <w:br/>
      </w:r>
      <w:r>
        <w:rPr>
          <w:rStyle w:val="VerbatimChar"/>
        </w:rPr>
        <w:t xml:space="preserve"># 9. Application Architecture KT</w:t>
      </w:r>
      <w:r>
        <w:br/>
      </w:r>
      <w:r>
        <w:br/>
      </w:r>
      <w:r>
        <w:rPr>
          <w:rStyle w:val="VerbatimChar"/>
        </w:rPr>
        <w:t xml:space="preserve">Frontend:</w:t>
      </w:r>
      <w:r>
        <w:br/>
      </w:r>
      <w:r>
        <w:br/>
      </w:r>
      <w:r>
        <w:rPr>
          <w:rStyle w:val="VerbatimChar"/>
        </w:rPr>
        <w:t xml:space="preserve">```text id="kt3"</w:t>
      </w:r>
      <w:r>
        <w:br/>
      </w:r>
      <w:r>
        <w:rPr>
          <w:rStyle w:val="VerbatimChar"/>
        </w:rPr>
        <w:t xml:space="preserve">Next.js</w:t>
      </w:r>
      <w:r>
        <w:br/>
      </w:r>
      <w:r>
        <w:rPr>
          <w:rStyle w:val="VerbatimChar"/>
        </w:rPr>
        <w:t xml:space="preserve">React</w:t>
      </w:r>
      <w:r>
        <w:br/>
      </w:r>
      <w:r>
        <w:rPr>
          <w:rStyle w:val="VerbatimChar"/>
        </w:rPr>
        <w:t xml:space="preserve">TypeScript</w:t>
      </w:r>
    </w:p>
    <w:p>
      <w:r>
        <w:pict>
          <v:rect style="width:0;height:1.5pt" o:hralign="center" o:hrstd="t" o:hr="t"/>
        </w:pict>
      </w:r>
    </w:p>
    <w:p>
      <w:pPr>
        <w:pStyle w:val="FirstParagraph"/>
      </w:pPr>
      <w:r>
        <w:t xml:space="preserve">Backend:</w:t>
      </w:r>
    </w:p>
    <w:p>
      <w:pPr>
        <w:pStyle w:val="BodyText"/>
      </w:pPr>
      <w:r>
        <w:rPr>
          <w:rStyle w:val="VerbatimChar"/>
        </w:rPr>
        <w:t xml:space="preserve">text id="kt4" Node.js Express.js TypeScript</w:t>
      </w:r>
    </w:p>
    <w:p>
      <w:r>
        <w:pict>
          <v:rect style="width:0;height:1.5pt" o:hralign="center" o:hrstd="t" o:hr="t"/>
        </w:pict>
      </w:r>
    </w:p>
    <w:bookmarkEnd w:id="31"/>
    <w:bookmarkStart w:id="32" w:name="database-kt"/>
    <w:p>
      <w:pPr>
        <w:pStyle w:val="Heading1"/>
      </w:pPr>
      <w:r>
        <w:t xml:space="preserve">10. Database KT</w:t>
      </w:r>
    </w:p>
    <w:p>
      <w:pPr>
        <w:pStyle w:val="FirstParagraph"/>
      </w:pPr>
      <w:r>
        <w:t xml:space="preserve">Database:</w:t>
      </w:r>
    </w:p>
    <w:p>
      <w:pPr>
        <w:pStyle w:val="BodyText"/>
      </w:pPr>
      <w:r>
        <w:rPr>
          <w:rStyle w:val="VerbatimChar"/>
        </w:rPr>
        <w:t xml:space="preserve">text id="kt5" PostgreSQL</w:t>
      </w:r>
    </w:p>
    <w:p>
      <w:r>
        <w:pict>
          <v:rect style="width:0;height:1.5pt" o:hralign="center" o:hrstd="t" o:hr="t"/>
        </w:pict>
      </w:r>
    </w:p>
    <w:p>
      <w:pPr>
        <w:pStyle w:val="FirstParagraph"/>
      </w:pPr>
      <w:r>
        <w:t xml:space="preserve">Topics Covered:</w:t>
      </w:r>
    </w:p>
    <w:p>
      <w:pPr>
        <w:pStyle w:val="BodyText"/>
      </w:pPr>
      <w:r>
        <w:t xml:space="preserve">✓ Schema Design</w:t>
      </w:r>
    </w:p>
    <w:p>
      <w:pPr>
        <w:pStyle w:val="BodyText"/>
      </w:pPr>
      <w:r>
        <w:t xml:space="preserve">✓ Relationships</w:t>
      </w:r>
    </w:p>
    <w:p>
      <w:pPr>
        <w:pStyle w:val="BodyText"/>
      </w:pPr>
      <w:r>
        <w:t xml:space="preserve">✓ Indexing</w:t>
      </w:r>
    </w:p>
    <w:p>
      <w:pPr>
        <w:pStyle w:val="BodyText"/>
      </w:pPr>
      <w:r>
        <w:t xml:space="preserve">✓ Performance Optimization</w:t>
      </w:r>
    </w:p>
    <w:p>
      <w:pPr>
        <w:pStyle w:val="BodyText"/>
      </w:pPr>
      <w:r>
        <w:t xml:space="preserve">✓ Backup Procedures</w:t>
      </w:r>
    </w:p>
    <w:p>
      <w:r>
        <w:pict>
          <v:rect style="width:0;height:1.5pt" o:hralign="center" o:hrstd="t" o:hr="t"/>
        </w:pict>
      </w:r>
    </w:p>
    <w:bookmarkEnd w:id="32"/>
    <w:bookmarkStart w:id="33" w:name="database-objects-kt"/>
    <w:p>
      <w:pPr>
        <w:pStyle w:val="Heading1"/>
      </w:pPr>
      <w:r>
        <w:t xml:space="preserve">11. Database Objects KT</w:t>
      </w:r>
    </w:p>
    <w:p>
      <w:pPr>
        <w:pStyle w:val="FirstParagraph"/>
      </w:pPr>
      <w:r>
        <w:t xml:space="preserve">Core Tables:</w:t>
      </w:r>
    </w:p>
    <w:p>
      <w:pPr>
        <w:pStyle w:val="BodyText"/>
      </w:pPr>
      <w:r>
        <w:t xml:space="preserve">```text id=</w:t>
      </w:r>
      <w:r>
        <w:t xml:space="preserve">“kt6”</w:t>
      </w:r>
      <w:r>
        <w:t xml:space="preserve"> </w:t>
      </w:r>
      <w:r>
        <w:t xml:space="preserve">users</w:t>
      </w:r>
    </w:p>
    <w:p>
      <w:pPr>
        <w:pStyle w:val="BodyText"/>
      </w:pPr>
      <w:r>
        <w:t xml:space="preserve">profiles</w:t>
      </w:r>
    </w:p>
    <w:p>
      <w:pPr>
        <w:pStyle w:val="BodyText"/>
      </w:pPr>
      <w:r>
        <w:t xml:space="preserve">partner_preferences</w:t>
      </w:r>
    </w:p>
    <w:p>
      <w:pPr>
        <w:pStyle w:val="BodyText"/>
      </w:pPr>
      <w:r>
        <w:t xml:space="preserve">interests</w:t>
      </w:r>
    </w:p>
    <w:p>
      <w:pPr>
        <w:pStyle w:val="BodyText"/>
      </w:pPr>
      <w:r>
        <w:t xml:space="preserve">messages</w:t>
      </w:r>
    </w:p>
    <w:p>
      <w:pPr>
        <w:pStyle w:val="BodyText"/>
      </w:pPr>
      <w:r>
        <w:t xml:space="preserve">notifications</w:t>
      </w:r>
    </w:p>
    <w:p>
      <w:pPr>
        <w:pStyle w:val="BodyText"/>
      </w:pPr>
      <w:r>
        <w:t xml:space="preserve">audit_logs</w:t>
      </w:r>
    </w:p>
    <w:p>
      <w:pPr>
        <w:pStyle w:val="SourceCode"/>
      </w:pPr>
      <w:r>
        <w:br/>
      </w:r>
      <w:r>
        <w:rPr>
          <w:rStyle w:val="VerbatimChar"/>
        </w:rPr>
        <w:t xml:space="preserve">---</w:t>
      </w:r>
      <w:r>
        <w:br/>
      </w:r>
      <w:r>
        <w:br/>
      </w:r>
      <w:r>
        <w:rPr>
          <w:rStyle w:val="VerbatimChar"/>
        </w:rPr>
        <w:t xml:space="preserve"># 12. API KT</w:t>
      </w:r>
      <w:r>
        <w:br/>
      </w:r>
      <w:r>
        <w:br/>
      </w:r>
      <w:r>
        <w:rPr>
          <w:rStyle w:val="VerbatimChar"/>
        </w:rPr>
        <w:t xml:space="preserve">Topics Covered:</w:t>
      </w:r>
      <w:r>
        <w:br/>
      </w:r>
      <w:r>
        <w:br/>
      </w:r>
      <w:r>
        <w:rPr>
          <w:rStyle w:val="VerbatimChar"/>
        </w:rPr>
        <w:t xml:space="preserve">✓ API Structure</w:t>
      </w:r>
      <w:r>
        <w:br/>
      </w:r>
      <w:r>
        <w:br/>
      </w:r>
      <w:r>
        <w:rPr>
          <w:rStyle w:val="VerbatimChar"/>
        </w:rPr>
        <w:t xml:space="preserve">✓ Authentication</w:t>
      </w:r>
      <w:r>
        <w:br/>
      </w:r>
      <w:r>
        <w:br/>
      </w:r>
      <w:r>
        <w:rPr>
          <w:rStyle w:val="VerbatimChar"/>
        </w:rPr>
        <w:t xml:space="preserve">✓ Authorization</w:t>
      </w:r>
      <w:r>
        <w:br/>
      </w:r>
      <w:r>
        <w:br/>
      </w:r>
      <w:r>
        <w:rPr>
          <w:rStyle w:val="VerbatimChar"/>
        </w:rPr>
        <w:t xml:space="preserve">✓ Error Handling</w:t>
      </w:r>
      <w:r>
        <w:br/>
      </w:r>
      <w:r>
        <w:br/>
      </w:r>
      <w:r>
        <w:rPr>
          <w:rStyle w:val="VerbatimChar"/>
        </w:rPr>
        <w:t xml:space="preserve">✓ API Documentation</w:t>
      </w:r>
      <w:r>
        <w:br/>
      </w:r>
      <w:r>
        <w:br/>
      </w:r>
      <w:r>
        <w:rPr>
          <w:rStyle w:val="VerbatimChar"/>
        </w:rPr>
        <w:t xml:space="preserve">---</w:t>
      </w:r>
      <w:r>
        <w:br/>
      </w:r>
      <w:r>
        <w:br/>
      </w:r>
      <w:r>
        <w:rPr>
          <w:rStyle w:val="VerbatimChar"/>
        </w:rPr>
        <w:t xml:space="preserve"># 13. API Authentication KT</w:t>
      </w:r>
      <w:r>
        <w:br/>
      </w:r>
      <w:r>
        <w:br/>
      </w:r>
      <w:r>
        <w:rPr>
          <w:rStyle w:val="VerbatimChar"/>
        </w:rPr>
        <w:t xml:space="preserve">Method:</w:t>
      </w:r>
      <w:r>
        <w:br/>
      </w:r>
      <w:r>
        <w:br/>
      </w:r>
      <w:r>
        <w:rPr>
          <w:rStyle w:val="VerbatimChar"/>
        </w:rPr>
        <w:t xml:space="preserve">```text id="kt7"</w:t>
      </w:r>
      <w:r>
        <w:br/>
      </w:r>
      <w:r>
        <w:rPr>
          <w:rStyle w:val="VerbatimChar"/>
        </w:rPr>
        <w:t xml:space="preserve">JWT Authentication</w:t>
      </w:r>
    </w:p>
    <w:p>
      <w:r>
        <w:pict>
          <v:rect style="width:0;height:1.5pt" o:hralign="center" o:hrstd="t" o:hr="t"/>
        </w:pict>
      </w:r>
    </w:p>
    <w:p>
      <w:pPr>
        <w:pStyle w:val="FirstParagraph"/>
      </w:pPr>
      <w:r>
        <w:t xml:space="preserve">Flow:</w:t>
      </w:r>
    </w:p>
    <w:p>
      <w:pPr>
        <w:pStyle w:val="BodyText"/>
      </w:pPr>
      <w:r>
        <w:rPr>
          <w:rStyle w:val="VerbatimChar"/>
        </w:rPr>
        <w:t xml:space="preserve">text id="kt8" Login   │   ▼ JWT Token   │   ▼ API Access</w:t>
      </w:r>
    </w:p>
    <w:p>
      <w:r>
        <w:pict>
          <v:rect style="width:0;height:1.5pt" o:hralign="center" o:hrstd="t" o:hr="t"/>
        </w:pict>
      </w:r>
    </w:p>
    <w:bookmarkEnd w:id="33"/>
    <w:bookmarkStart w:id="34" w:name="source-code-kt"/>
    <w:p>
      <w:pPr>
        <w:pStyle w:val="Heading1"/>
      </w:pPr>
      <w:r>
        <w:t xml:space="preserve">14. Source Code KT</w:t>
      </w:r>
    </w:p>
    <w:p>
      <w:pPr>
        <w:pStyle w:val="FirstParagraph"/>
      </w:pPr>
      <w:r>
        <w:t xml:space="preserve">Repository Structure:</w:t>
      </w:r>
    </w:p>
    <w:p>
      <w:pPr>
        <w:pStyle w:val="BodyText"/>
      </w:pPr>
      <w:r>
        <w:t xml:space="preserve">```text id=</w:t>
      </w:r>
      <w:r>
        <w:t xml:space="preserve">“kt9”</w:t>
      </w:r>
      <w:r>
        <w:t xml:space="preserve"> </w:t>
      </w:r>
      <w:r>
        <w:t xml:space="preserve">frontend/</w:t>
      </w:r>
    </w:p>
    <w:p>
      <w:pPr>
        <w:pStyle w:val="BodyText"/>
      </w:pPr>
      <w:r>
        <w:t xml:space="preserve">backend/</w:t>
      </w:r>
    </w:p>
    <w:p>
      <w:pPr>
        <w:pStyle w:val="BodyText"/>
      </w:pPr>
      <w:r>
        <w:t xml:space="preserve">database/</w:t>
      </w:r>
    </w:p>
    <w:p>
      <w:pPr>
        <w:pStyle w:val="BodyText"/>
      </w:pPr>
      <w:r>
        <w:t xml:space="preserve">deployment/</w:t>
      </w:r>
    </w:p>
    <w:p>
      <w:pPr>
        <w:pStyle w:val="BodyText"/>
      </w:pPr>
      <w:r>
        <w:t xml:space="preserve">docs/</w:t>
      </w:r>
    </w:p>
    <w:p>
      <w:pPr>
        <w:pStyle w:val="SourceCode"/>
      </w:pPr>
      <w:r>
        <w:br/>
      </w:r>
      <w:r>
        <w:rPr>
          <w:rStyle w:val="VerbatimChar"/>
        </w:rPr>
        <w:t xml:space="preserve">---</w:t>
      </w:r>
      <w:r>
        <w:br/>
      </w:r>
      <w:r>
        <w:br/>
      </w:r>
      <w:r>
        <w:rPr>
          <w:rStyle w:val="VerbatimChar"/>
        </w:rPr>
        <w:t xml:space="preserve">Topics:</w:t>
      </w:r>
      <w:r>
        <w:br/>
      </w:r>
      <w:r>
        <w:br/>
      </w:r>
      <w:r>
        <w:rPr>
          <w:rStyle w:val="VerbatimChar"/>
        </w:rPr>
        <w:t xml:space="preserve">✓ Folder Structure</w:t>
      </w:r>
      <w:r>
        <w:br/>
      </w:r>
      <w:r>
        <w:br/>
      </w:r>
      <w:r>
        <w:rPr>
          <w:rStyle w:val="VerbatimChar"/>
        </w:rPr>
        <w:t xml:space="preserve">✓ Coding Standards</w:t>
      </w:r>
      <w:r>
        <w:br/>
      </w:r>
      <w:r>
        <w:br/>
      </w:r>
      <w:r>
        <w:rPr>
          <w:rStyle w:val="VerbatimChar"/>
        </w:rPr>
        <w:t xml:space="preserve">✓ Configuration Files</w:t>
      </w:r>
      <w:r>
        <w:br/>
      </w:r>
      <w:r>
        <w:br/>
      </w:r>
      <w:r>
        <w:rPr>
          <w:rStyle w:val="VerbatimChar"/>
        </w:rPr>
        <w:t xml:space="preserve">✓ Environment Variables</w:t>
      </w:r>
      <w:r>
        <w:br/>
      </w:r>
      <w:r>
        <w:br/>
      </w:r>
      <w:r>
        <w:rPr>
          <w:rStyle w:val="VerbatimChar"/>
        </w:rPr>
        <w:t xml:space="preserve">---</w:t>
      </w:r>
      <w:r>
        <w:br/>
      </w:r>
      <w:r>
        <w:br/>
      </w:r>
      <w:r>
        <w:rPr>
          <w:rStyle w:val="VerbatimChar"/>
        </w:rPr>
        <w:t xml:space="preserve"># 15. Deployment KT</w:t>
      </w:r>
      <w:r>
        <w:br/>
      </w:r>
      <w:r>
        <w:br/>
      </w:r>
      <w:r>
        <w:rPr>
          <w:rStyle w:val="VerbatimChar"/>
        </w:rPr>
        <w:t xml:space="preserve">Topics Covered:</w:t>
      </w:r>
      <w:r>
        <w:br/>
      </w:r>
      <w:r>
        <w:br/>
      </w:r>
      <w:r>
        <w:rPr>
          <w:rStyle w:val="VerbatimChar"/>
        </w:rPr>
        <w:t xml:space="preserve">✓ Docker Deployment</w:t>
      </w:r>
      <w:r>
        <w:br/>
      </w:r>
      <w:r>
        <w:br/>
      </w:r>
      <w:r>
        <w:rPr>
          <w:rStyle w:val="VerbatimChar"/>
        </w:rPr>
        <w:t xml:space="preserve">✓ Kubernetes Deployment</w:t>
      </w:r>
      <w:r>
        <w:br/>
      </w:r>
      <w:r>
        <w:br/>
      </w:r>
      <w:r>
        <w:rPr>
          <w:rStyle w:val="VerbatimChar"/>
        </w:rPr>
        <w:t xml:space="preserve">✓ CI/CD Pipeline</w:t>
      </w:r>
      <w:r>
        <w:br/>
      </w:r>
      <w:r>
        <w:br/>
      </w:r>
      <w:r>
        <w:rPr>
          <w:rStyle w:val="VerbatimChar"/>
        </w:rPr>
        <w:t xml:space="preserve">✓ Release Process</w:t>
      </w:r>
      <w:r>
        <w:br/>
      </w:r>
      <w:r>
        <w:br/>
      </w:r>
      <w:r>
        <w:rPr>
          <w:rStyle w:val="VerbatimChar"/>
        </w:rPr>
        <w:t xml:space="preserve">✓ Rollback Process</w:t>
      </w:r>
      <w:r>
        <w:br/>
      </w:r>
      <w:r>
        <w:br/>
      </w:r>
      <w:r>
        <w:rPr>
          <w:rStyle w:val="VerbatimChar"/>
        </w:rPr>
        <w:t xml:space="preserve">---</w:t>
      </w:r>
      <w:r>
        <w:br/>
      </w:r>
      <w:r>
        <w:br/>
      </w:r>
      <w:r>
        <w:rPr>
          <w:rStyle w:val="VerbatimChar"/>
        </w:rPr>
        <w:t xml:space="preserve"># 16. Environment KT</w:t>
      </w:r>
      <w:r>
        <w:br/>
      </w:r>
      <w:r>
        <w:br/>
      </w:r>
      <w:r>
        <w:rPr>
          <w:rStyle w:val="VerbatimChar"/>
        </w:rPr>
        <w:t xml:space="preserve">Environments:</w:t>
      </w:r>
      <w:r>
        <w:br/>
      </w:r>
      <w:r>
        <w:br/>
      </w:r>
      <w:r>
        <w:rPr>
          <w:rStyle w:val="VerbatimChar"/>
        </w:rPr>
        <w:t xml:space="preserve">| Environment | Purpose |</w:t>
      </w:r>
      <w:r>
        <w:br/>
      </w:r>
      <w:r>
        <w:rPr>
          <w:rStyle w:val="VerbatimChar"/>
        </w:rPr>
        <w:t xml:space="preserve">|-------------|---------|</w:t>
      </w:r>
      <w:r>
        <w:br/>
      </w:r>
      <w:r>
        <w:rPr>
          <w:rStyle w:val="VerbatimChar"/>
        </w:rPr>
        <w:t xml:space="preserve">| Development | Development |</w:t>
      </w:r>
      <w:r>
        <w:br/>
      </w:r>
      <w:r>
        <w:rPr>
          <w:rStyle w:val="VerbatimChar"/>
        </w:rPr>
        <w:t xml:space="preserve">| QA | Testing |</w:t>
      </w:r>
      <w:r>
        <w:br/>
      </w:r>
      <w:r>
        <w:rPr>
          <w:rStyle w:val="VerbatimChar"/>
        </w:rPr>
        <w:t xml:space="preserve">| Staging | Pre-Production |</w:t>
      </w:r>
      <w:r>
        <w:br/>
      </w:r>
      <w:r>
        <w:rPr>
          <w:rStyle w:val="VerbatimChar"/>
        </w:rPr>
        <w:t xml:space="preserve">| Production | Live System |</w:t>
      </w:r>
      <w:r>
        <w:br/>
      </w:r>
      <w:r>
        <w:br/>
      </w:r>
      <w:r>
        <w:rPr>
          <w:rStyle w:val="VerbatimChar"/>
        </w:rPr>
        <w:t xml:space="preserve">---</w:t>
      </w:r>
      <w:r>
        <w:br/>
      </w:r>
      <w:r>
        <w:br/>
      </w:r>
      <w:r>
        <w:rPr>
          <w:rStyle w:val="VerbatimChar"/>
        </w:rPr>
        <w:t xml:space="preserve"># 17. Infrastructure KT</w:t>
      </w:r>
      <w:r>
        <w:br/>
      </w:r>
      <w:r>
        <w:br/>
      </w:r>
      <w:r>
        <w:rPr>
          <w:rStyle w:val="VerbatimChar"/>
        </w:rPr>
        <w:t xml:space="preserve">Topics Covered:</w:t>
      </w:r>
      <w:r>
        <w:br/>
      </w:r>
      <w:r>
        <w:br/>
      </w:r>
      <w:r>
        <w:rPr>
          <w:rStyle w:val="VerbatimChar"/>
        </w:rPr>
        <w:t xml:space="preserve">✓ Cloud Architecture</w:t>
      </w:r>
      <w:r>
        <w:br/>
      </w:r>
      <w:r>
        <w:br/>
      </w:r>
      <w:r>
        <w:rPr>
          <w:rStyle w:val="VerbatimChar"/>
        </w:rPr>
        <w:t xml:space="preserve">✓ Load Balancer</w:t>
      </w:r>
      <w:r>
        <w:br/>
      </w:r>
      <w:r>
        <w:br/>
      </w:r>
      <w:r>
        <w:rPr>
          <w:rStyle w:val="VerbatimChar"/>
        </w:rPr>
        <w:t xml:space="preserve">✓ Storage</w:t>
      </w:r>
      <w:r>
        <w:br/>
      </w:r>
      <w:r>
        <w:br/>
      </w:r>
      <w:r>
        <w:rPr>
          <w:rStyle w:val="VerbatimChar"/>
        </w:rPr>
        <w:t xml:space="preserve">✓ Security Configuration</w:t>
      </w:r>
      <w:r>
        <w:br/>
      </w:r>
      <w:r>
        <w:br/>
      </w:r>
      <w:r>
        <w:rPr>
          <w:rStyle w:val="VerbatimChar"/>
        </w:rPr>
        <w:t xml:space="preserve">✓ Monitoring Tools</w:t>
      </w:r>
      <w:r>
        <w:br/>
      </w:r>
      <w:r>
        <w:br/>
      </w:r>
      <w:r>
        <w:rPr>
          <w:rStyle w:val="VerbatimChar"/>
        </w:rPr>
        <w:t xml:space="preserve">---</w:t>
      </w:r>
      <w:r>
        <w:br/>
      </w:r>
      <w:r>
        <w:br/>
      </w:r>
      <w:r>
        <w:rPr>
          <w:rStyle w:val="VerbatimChar"/>
        </w:rPr>
        <w:t xml:space="preserve"># 18. Monitoring KT</w:t>
      </w:r>
      <w:r>
        <w:br/>
      </w:r>
      <w:r>
        <w:br/>
      </w:r>
      <w:r>
        <w:rPr>
          <w:rStyle w:val="VerbatimChar"/>
        </w:rPr>
        <w:t xml:space="preserve">Tools:</w:t>
      </w:r>
      <w:r>
        <w:br/>
      </w:r>
      <w:r>
        <w:br/>
      </w:r>
      <w:r>
        <w:rPr>
          <w:rStyle w:val="VerbatimChar"/>
        </w:rPr>
        <w:t xml:space="preserve">```text id="kt10"</w:t>
      </w:r>
      <w:r>
        <w:br/>
      </w:r>
      <w:r>
        <w:rPr>
          <w:rStyle w:val="VerbatimChar"/>
        </w:rPr>
        <w:t xml:space="preserve">Prometheus</w:t>
      </w:r>
      <w:r>
        <w:br/>
      </w:r>
      <w:r>
        <w:br/>
      </w:r>
      <w:r>
        <w:rPr>
          <w:rStyle w:val="VerbatimChar"/>
        </w:rPr>
        <w:t xml:space="preserve">Grafana</w:t>
      </w:r>
      <w:r>
        <w:br/>
      </w:r>
      <w:r>
        <w:br/>
      </w:r>
      <w:r>
        <w:rPr>
          <w:rStyle w:val="VerbatimChar"/>
        </w:rPr>
        <w:t xml:space="preserve">CloudWatch</w:t>
      </w:r>
    </w:p>
    <w:p>
      <w:r>
        <w:pict>
          <v:rect style="width:0;height:1.5pt" o:hralign="center" o:hrstd="t" o:hr="t"/>
        </w:pict>
      </w:r>
    </w:p>
    <w:p>
      <w:pPr>
        <w:pStyle w:val="FirstParagraph"/>
      </w:pPr>
      <w:r>
        <w:t xml:space="preserve">Topics:</w:t>
      </w:r>
    </w:p>
    <w:p>
      <w:pPr>
        <w:pStyle w:val="BodyText"/>
      </w:pPr>
      <w:r>
        <w:t xml:space="preserve">✓ Dashboard Usage</w:t>
      </w:r>
    </w:p>
    <w:p>
      <w:pPr>
        <w:pStyle w:val="BodyText"/>
      </w:pPr>
      <w:r>
        <w:t xml:space="preserve">✓ Alert Management</w:t>
      </w:r>
    </w:p>
    <w:p>
      <w:pPr>
        <w:pStyle w:val="BodyText"/>
      </w:pPr>
      <w:r>
        <w:t xml:space="preserve">✓ Incident Monitoring</w:t>
      </w:r>
    </w:p>
    <w:p>
      <w:r>
        <w:pict>
          <v:rect style="width:0;height:1.5pt" o:hralign="center" o:hrstd="t" o:hr="t"/>
        </w:pict>
      </w:r>
    </w:p>
    <w:bookmarkEnd w:id="34"/>
    <w:bookmarkStart w:id="35" w:name="logging-kt"/>
    <w:p>
      <w:pPr>
        <w:pStyle w:val="Heading1"/>
      </w:pPr>
      <w:r>
        <w:t xml:space="preserve">19. Logging KT</w:t>
      </w:r>
    </w:p>
    <w:p>
      <w:pPr>
        <w:pStyle w:val="FirstParagraph"/>
      </w:pPr>
      <w:r>
        <w:t xml:space="preserve">Logging Stack:</w:t>
      </w:r>
    </w:p>
    <w:p>
      <w:pPr>
        <w:pStyle w:val="BodyText"/>
      </w:pPr>
      <w:r>
        <w:rPr>
          <w:rStyle w:val="VerbatimChar"/>
        </w:rPr>
        <w:t xml:space="preserve">text id="kt11" ELK Stack</w:t>
      </w:r>
    </w:p>
    <w:p>
      <w:r>
        <w:pict>
          <v:rect style="width:0;height:1.5pt" o:hralign="center" o:hrstd="t" o:hr="t"/>
        </w:pict>
      </w:r>
    </w:p>
    <w:p>
      <w:pPr>
        <w:pStyle w:val="FirstParagraph"/>
      </w:pPr>
      <w:r>
        <w:t xml:space="preserve">Topics:</w:t>
      </w:r>
    </w:p>
    <w:p>
      <w:pPr>
        <w:pStyle w:val="BodyText"/>
      </w:pPr>
      <w:r>
        <w:t xml:space="preserve">✓ Log Search</w:t>
      </w:r>
    </w:p>
    <w:p>
      <w:pPr>
        <w:pStyle w:val="BodyText"/>
      </w:pPr>
      <w:r>
        <w:t xml:space="preserve">✓ Log Analysis</w:t>
      </w:r>
    </w:p>
    <w:p>
      <w:pPr>
        <w:pStyle w:val="BodyText"/>
      </w:pPr>
      <w:r>
        <w:t xml:space="preserve">✓ Troubleshooting</w:t>
      </w:r>
    </w:p>
    <w:p>
      <w:r>
        <w:pict>
          <v:rect style="width:0;height:1.5pt" o:hralign="center" o:hrstd="t" o:hr="t"/>
        </w:pict>
      </w:r>
    </w:p>
    <w:bookmarkEnd w:id="35"/>
    <w:bookmarkStart w:id="36" w:name="backup-kt"/>
    <w:p>
      <w:pPr>
        <w:pStyle w:val="Heading1"/>
      </w:pPr>
      <w:r>
        <w:t xml:space="preserve">20. Backup KT</w:t>
      </w:r>
    </w:p>
    <w:p>
      <w:pPr>
        <w:pStyle w:val="FirstParagraph"/>
      </w:pPr>
      <w:r>
        <w:t xml:space="preserve">Topics Covered:</w:t>
      </w:r>
    </w:p>
    <w:p>
      <w:pPr>
        <w:pStyle w:val="BodyText"/>
      </w:pPr>
      <w:r>
        <w:t xml:space="preserve">✓ Backup Procedures</w:t>
      </w:r>
    </w:p>
    <w:p>
      <w:pPr>
        <w:pStyle w:val="BodyText"/>
      </w:pPr>
      <w:r>
        <w:t xml:space="preserve">✓ Backup Validation</w:t>
      </w:r>
    </w:p>
    <w:p>
      <w:pPr>
        <w:pStyle w:val="BodyText"/>
      </w:pPr>
      <w:r>
        <w:t xml:space="preserve">✓ Recovery Procedures</w:t>
      </w:r>
    </w:p>
    <w:p>
      <w:pPr>
        <w:pStyle w:val="BodyText"/>
      </w:pPr>
      <w:r>
        <w:t xml:space="preserve">✓ Retention Policies</w:t>
      </w:r>
    </w:p>
    <w:p>
      <w:r>
        <w:pict>
          <v:rect style="width:0;height:1.5pt" o:hralign="center" o:hrstd="t" o:hr="t"/>
        </w:pict>
      </w:r>
    </w:p>
    <w:bookmarkEnd w:id="36"/>
    <w:bookmarkStart w:id="37" w:name="recovery-kt"/>
    <w:p>
      <w:pPr>
        <w:pStyle w:val="Heading1"/>
      </w:pPr>
      <w:r>
        <w:t xml:space="preserve">21. Recovery KT</w:t>
      </w:r>
    </w:p>
    <w:p>
      <w:pPr>
        <w:pStyle w:val="FirstParagraph"/>
      </w:pPr>
      <w:r>
        <w:t xml:space="preserve">Recovery Types:</w:t>
      </w:r>
    </w:p>
    <w:p>
      <w:pPr>
        <w:pStyle w:val="BodyText"/>
      </w:pPr>
      <w:r>
        <w:t xml:space="preserve">✓ Database Recovery</w:t>
      </w:r>
    </w:p>
    <w:p>
      <w:pPr>
        <w:pStyle w:val="BodyText"/>
      </w:pPr>
      <w:r>
        <w:t xml:space="preserve">✓ File Recovery</w:t>
      </w:r>
    </w:p>
    <w:p>
      <w:pPr>
        <w:pStyle w:val="BodyText"/>
      </w:pPr>
      <w:r>
        <w:t xml:space="preserve">✓ Application Recovery</w:t>
      </w:r>
    </w:p>
    <w:p>
      <w:pPr>
        <w:pStyle w:val="BodyText"/>
      </w:pPr>
      <w:r>
        <w:t xml:space="preserve">✓ Disaster Recovery</w:t>
      </w:r>
    </w:p>
    <w:p>
      <w:r>
        <w:pict>
          <v:rect style="width:0;height:1.5pt" o:hralign="center" o:hrstd="t" o:hr="t"/>
        </w:pict>
      </w:r>
    </w:p>
    <w:bookmarkEnd w:id="37"/>
    <w:bookmarkStart w:id="38" w:name="security-kt"/>
    <w:p>
      <w:pPr>
        <w:pStyle w:val="Heading1"/>
      </w:pPr>
      <w:r>
        <w:t xml:space="preserve">22. Security KT</w:t>
      </w:r>
    </w:p>
    <w:p>
      <w:pPr>
        <w:pStyle w:val="FirstParagraph"/>
      </w:pPr>
      <w:r>
        <w:t xml:space="preserve">Topics Covered:</w:t>
      </w:r>
    </w:p>
    <w:p>
      <w:pPr>
        <w:pStyle w:val="BodyText"/>
      </w:pPr>
      <w:r>
        <w:t xml:space="preserve">✓ Authentication</w:t>
      </w:r>
    </w:p>
    <w:p>
      <w:pPr>
        <w:pStyle w:val="BodyText"/>
      </w:pPr>
      <w:r>
        <w:t xml:space="preserve">✓ Authorization</w:t>
      </w:r>
    </w:p>
    <w:p>
      <w:pPr>
        <w:pStyle w:val="BodyText"/>
      </w:pPr>
      <w:r>
        <w:t xml:space="preserve">✓ Access Control</w:t>
      </w:r>
    </w:p>
    <w:p>
      <w:pPr>
        <w:pStyle w:val="BodyText"/>
      </w:pPr>
      <w:r>
        <w:t xml:space="preserve">✓ Security Monitoring</w:t>
      </w:r>
    </w:p>
    <w:p>
      <w:pPr>
        <w:pStyle w:val="BodyText"/>
      </w:pPr>
      <w:r>
        <w:t xml:space="preserve">✓ Incident Response</w:t>
      </w:r>
    </w:p>
    <w:p>
      <w:r>
        <w:pict>
          <v:rect style="width:0;height:1.5pt" o:hralign="center" o:hrstd="t" o:hr="t"/>
        </w:pict>
      </w:r>
    </w:p>
    <w:bookmarkEnd w:id="38"/>
    <w:bookmarkStart w:id="39" w:name="operations-kt"/>
    <w:p>
      <w:pPr>
        <w:pStyle w:val="Heading1"/>
      </w:pPr>
      <w:r>
        <w:t xml:space="preserve">23. Operations KT</w:t>
      </w:r>
    </w:p>
    <w:p>
      <w:pPr>
        <w:pStyle w:val="FirstParagraph"/>
      </w:pPr>
      <w:r>
        <w:t xml:space="preserve">Topics Covered:</w:t>
      </w:r>
    </w:p>
    <w:p>
      <w:pPr>
        <w:pStyle w:val="BodyText"/>
      </w:pPr>
      <w:r>
        <w:t xml:space="preserve">✓ Daily Operations</w:t>
      </w:r>
    </w:p>
    <w:p>
      <w:pPr>
        <w:pStyle w:val="BodyText"/>
      </w:pPr>
      <w:r>
        <w:t xml:space="preserve">✓ Weekly Operations</w:t>
      </w:r>
    </w:p>
    <w:p>
      <w:pPr>
        <w:pStyle w:val="BodyText"/>
      </w:pPr>
      <w:r>
        <w:t xml:space="preserve">✓ Monthly Operations</w:t>
      </w:r>
    </w:p>
    <w:p>
      <w:pPr>
        <w:pStyle w:val="BodyText"/>
      </w:pPr>
      <w:r>
        <w:t xml:space="preserve">✓ Capacity Monitoring</w:t>
      </w:r>
    </w:p>
    <w:p>
      <w:pPr>
        <w:pStyle w:val="BodyText"/>
      </w:pPr>
      <w:r>
        <w:t xml:space="preserve">✓ Health Checks</w:t>
      </w:r>
    </w:p>
    <w:p>
      <w:r>
        <w:pict>
          <v:rect style="width:0;height:1.5pt" o:hralign="center" o:hrstd="t" o:hr="t"/>
        </w:pict>
      </w:r>
    </w:p>
    <w:bookmarkEnd w:id="39"/>
    <w:bookmarkStart w:id="40" w:name="support-kt"/>
    <w:p>
      <w:pPr>
        <w:pStyle w:val="Heading1"/>
      </w:pPr>
      <w:r>
        <w:t xml:space="preserve">24. Support KT</w:t>
      </w:r>
    </w:p>
    <w:p>
      <w:pPr>
        <w:pStyle w:val="FirstParagraph"/>
      </w:pPr>
      <w:r>
        <w:t xml:space="preserve">Support Levels:</w:t>
      </w:r>
    </w:p>
    <w:p>
      <w:pPr>
        <w:pStyle w:val="BodyText"/>
      </w:pPr>
      <w:r>
        <w:t xml:space="preserve">```text id=</w:t>
      </w:r>
      <w:r>
        <w:t xml:space="preserve">“kt12”</w:t>
      </w:r>
      <w:r>
        <w:t xml:space="preserve"> </w:t>
      </w:r>
      <w:r>
        <w:t xml:space="preserve">Level 1</w:t>
      </w:r>
    </w:p>
    <w:p>
      <w:pPr>
        <w:pStyle w:val="BodyText"/>
      </w:pPr>
      <w:r>
        <w:t xml:space="preserve">Level 2</w:t>
      </w:r>
    </w:p>
    <w:p>
      <w:pPr>
        <w:pStyle w:val="BodyText"/>
      </w:pPr>
      <w:r>
        <w:t xml:space="preserve">Level 3</w:t>
      </w:r>
    </w:p>
    <w:p>
      <w:pPr>
        <w:pStyle w:val="SourceCode"/>
      </w:pPr>
      <w:r>
        <w:br/>
      </w:r>
      <w:r>
        <w:rPr>
          <w:rStyle w:val="VerbatimChar"/>
        </w:rPr>
        <w:t xml:space="preserve">---</w:t>
      </w:r>
      <w:r>
        <w:br/>
      </w:r>
      <w:r>
        <w:br/>
      </w:r>
      <w:r>
        <w:rPr>
          <w:rStyle w:val="VerbatimChar"/>
        </w:rPr>
        <w:t xml:space="preserve">Topics:</w:t>
      </w:r>
      <w:r>
        <w:br/>
      </w:r>
      <w:r>
        <w:br/>
      </w:r>
      <w:r>
        <w:rPr>
          <w:rStyle w:val="VerbatimChar"/>
        </w:rPr>
        <w:t xml:space="preserve">✓ Ticket Management</w:t>
      </w:r>
      <w:r>
        <w:br/>
      </w:r>
      <w:r>
        <w:br/>
      </w:r>
      <w:r>
        <w:rPr>
          <w:rStyle w:val="VerbatimChar"/>
        </w:rPr>
        <w:t xml:space="preserve">✓ Escalation Process</w:t>
      </w:r>
      <w:r>
        <w:br/>
      </w:r>
      <w:r>
        <w:br/>
      </w:r>
      <w:r>
        <w:rPr>
          <w:rStyle w:val="VerbatimChar"/>
        </w:rPr>
        <w:t xml:space="preserve">✓ Incident Handling</w:t>
      </w:r>
      <w:r>
        <w:br/>
      </w:r>
      <w:r>
        <w:br/>
      </w:r>
      <w:r>
        <w:rPr>
          <w:rStyle w:val="VerbatimChar"/>
        </w:rPr>
        <w:t xml:space="preserve">---</w:t>
      </w:r>
      <w:r>
        <w:br/>
      </w:r>
      <w:r>
        <w:br/>
      </w:r>
      <w:r>
        <w:rPr>
          <w:rStyle w:val="VerbatimChar"/>
        </w:rPr>
        <w:t xml:space="preserve"># 25. Incident Management KT</w:t>
      </w:r>
      <w:r>
        <w:br/>
      </w:r>
      <w:r>
        <w:br/>
      </w:r>
      <w:r>
        <w:rPr>
          <w:rStyle w:val="VerbatimChar"/>
        </w:rPr>
        <w:t xml:space="preserve">Workflow:</w:t>
      </w:r>
      <w:r>
        <w:br/>
      </w:r>
      <w:r>
        <w:br/>
      </w:r>
      <w:r>
        <w:rPr>
          <w:rStyle w:val="VerbatimChar"/>
        </w:rPr>
        <w:t xml:space="preserve">```text id="kt13"</w:t>
      </w:r>
      <w:r>
        <w:br/>
      </w:r>
      <w:r>
        <w:rPr>
          <w:rStyle w:val="VerbatimChar"/>
        </w:rPr>
        <w:t xml:space="preserve">Incident</w:t>
      </w:r>
      <w:r>
        <w:br/>
      </w:r>
      <w:r>
        <w:rPr>
          <w:rStyle w:val="VerbatimChar"/>
        </w:rPr>
        <w:t xml:space="preserve">    │</w:t>
      </w:r>
      <w:r>
        <w:br/>
      </w:r>
      <w:r>
        <w:rPr>
          <w:rStyle w:val="VerbatimChar"/>
        </w:rPr>
        <w:t xml:space="preserve">    ▼</w:t>
      </w:r>
      <w:r>
        <w:br/>
      </w:r>
      <w:r>
        <w:rPr>
          <w:rStyle w:val="VerbatimChar"/>
        </w:rPr>
        <w:t xml:space="preserve">Investigation</w:t>
      </w:r>
      <w:r>
        <w:br/>
      </w:r>
      <w:r>
        <w:rPr>
          <w:rStyle w:val="VerbatimChar"/>
        </w:rPr>
        <w:t xml:space="preserve">    │</w:t>
      </w:r>
      <w:r>
        <w:br/>
      </w:r>
      <w:r>
        <w:rPr>
          <w:rStyle w:val="VerbatimChar"/>
        </w:rPr>
        <w:t xml:space="preserve">    ▼</w:t>
      </w:r>
      <w:r>
        <w:br/>
      </w:r>
      <w:r>
        <w:rPr>
          <w:rStyle w:val="VerbatimChar"/>
        </w:rPr>
        <w:t xml:space="preserve">Resolution</w:t>
      </w:r>
      <w:r>
        <w:br/>
      </w:r>
      <w:r>
        <w:rPr>
          <w:rStyle w:val="VerbatimChar"/>
        </w:rPr>
        <w:t xml:space="preserve">    │</w:t>
      </w:r>
      <w:r>
        <w:br/>
      </w:r>
      <w:r>
        <w:rPr>
          <w:rStyle w:val="VerbatimChar"/>
        </w:rPr>
        <w:t xml:space="preserve">    ▼</w:t>
      </w:r>
      <w:r>
        <w:br/>
      </w:r>
      <w:r>
        <w:rPr>
          <w:rStyle w:val="VerbatimChar"/>
        </w:rPr>
        <w:t xml:space="preserve">Closure</w:t>
      </w:r>
    </w:p>
    <w:p>
      <w:r>
        <w:pict>
          <v:rect style="width:0;height:1.5pt" o:hralign="center" o:hrstd="t" o:hr="t"/>
        </w:pict>
      </w:r>
    </w:p>
    <w:bookmarkEnd w:id="40"/>
    <w:bookmarkStart w:id="41" w:name="change-management-kt"/>
    <w:p>
      <w:pPr>
        <w:pStyle w:val="Heading1"/>
      </w:pPr>
      <w:r>
        <w:t xml:space="preserve">26. Change Management KT</w:t>
      </w:r>
    </w:p>
    <w:p>
      <w:pPr>
        <w:pStyle w:val="FirstParagraph"/>
      </w:pPr>
      <w:r>
        <w:t xml:space="preserve">Topics Covered:</w:t>
      </w:r>
    </w:p>
    <w:p>
      <w:pPr>
        <w:pStyle w:val="BodyText"/>
      </w:pPr>
      <w:r>
        <w:t xml:space="preserve">✓ Change Requests</w:t>
      </w:r>
    </w:p>
    <w:p>
      <w:pPr>
        <w:pStyle w:val="BodyText"/>
      </w:pPr>
      <w:r>
        <w:t xml:space="preserve">✓ Release Approvals</w:t>
      </w:r>
    </w:p>
    <w:p>
      <w:pPr>
        <w:pStyle w:val="BodyText"/>
      </w:pPr>
      <w:r>
        <w:t xml:space="preserve">✓ Deployment Validation</w:t>
      </w:r>
    </w:p>
    <w:p>
      <w:pPr>
        <w:pStyle w:val="BodyText"/>
      </w:pPr>
      <w:r>
        <w:t xml:space="preserve">✓ Rollback Procedures</w:t>
      </w:r>
    </w:p>
    <w:p>
      <w:r>
        <w:pict>
          <v:rect style="width:0;height:1.5pt" o:hralign="center" o:hrstd="t" o:hr="t"/>
        </w:pict>
      </w:r>
    </w:p>
    <w:bookmarkEnd w:id="41"/>
    <w:bookmarkStart w:id="42" w:name="documentation-kt"/>
    <w:p>
      <w:pPr>
        <w:pStyle w:val="Heading1"/>
      </w:pPr>
      <w:r>
        <w:t xml:space="preserve">27. Documentation KT</w:t>
      </w:r>
    </w:p>
    <w:p>
      <w:pPr>
        <w:pStyle w:val="FirstParagraph"/>
      </w:pPr>
      <w:r>
        <w:t xml:space="preserve">Documents Transferred:</w:t>
      </w:r>
    </w:p>
    <w:p>
      <w:pPr>
        <w:pStyle w:val="BodyText"/>
      </w:pPr>
      <w:r>
        <w:t xml:space="preserve">✓ SRS</w:t>
      </w:r>
    </w:p>
    <w:p>
      <w:pPr>
        <w:pStyle w:val="BodyText"/>
      </w:pPr>
      <w:r>
        <w:t xml:space="preserve">✓ Architecture Documents</w:t>
      </w:r>
    </w:p>
    <w:p>
      <w:pPr>
        <w:pStyle w:val="BodyText"/>
      </w:pPr>
      <w:r>
        <w:t xml:space="preserve">✓ API Documentation</w:t>
      </w:r>
    </w:p>
    <w:p>
      <w:pPr>
        <w:pStyle w:val="BodyText"/>
      </w:pPr>
      <w:r>
        <w:t xml:space="preserve">✓ Database Documentation</w:t>
      </w:r>
    </w:p>
    <w:p>
      <w:pPr>
        <w:pStyle w:val="BodyText"/>
      </w:pPr>
      <w:r>
        <w:t xml:space="preserve">✓ Deployment Guides</w:t>
      </w:r>
    </w:p>
    <w:p>
      <w:pPr>
        <w:pStyle w:val="BodyText"/>
      </w:pPr>
      <w:r>
        <w:t xml:space="preserve">✓ Operations Guides</w:t>
      </w:r>
    </w:p>
    <w:p>
      <w:r>
        <w:pict>
          <v:rect style="width:0;height:1.5pt" o:hralign="center" o:hrstd="t" o:hr="t"/>
        </w:pict>
      </w:r>
    </w:p>
    <w:bookmarkEnd w:id="42"/>
    <w:bookmarkStart w:id="43" w:name="hands-on-demonstration"/>
    <w:p>
      <w:pPr>
        <w:pStyle w:val="Heading1"/>
      </w:pPr>
      <w:r>
        <w:t xml:space="preserve">28. Hands-On Demonstration</w:t>
      </w:r>
    </w:p>
    <w:p>
      <w:pPr>
        <w:pStyle w:val="FirstParagraph"/>
      </w:pPr>
      <w:r>
        <w:t xml:space="preserve">Practical Demonstrations Conducted:</w:t>
      </w:r>
    </w:p>
    <w:p>
      <w:pPr>
        <w:pStyle w:val="BodyText"/>
      </w:pPr>
      <w:r>
        <w:t xml:space="preserve">✓ User Management</w:t>
      </w:r>
    </w:p>
    <w:p>
      <w:pPr>
        <w:pStyle w:val="BodyText"/>
      </w:pPr>
      <w:r>
        <w:t xml:space="preserve">✓ Profile Verification</w:t>
      </w:r>
    </w:p>
    <w:p>
      <w:pPr>
        <w:pStyle w:val="BodyText"/>
      </w:pPr>
      <w:r>
        <w:t xml:space="preserve">✓ Deployment Execution</w:t>
      </w:r>
    </w:p>
    <w:p>
      <w:pPr>
        <w:pStyle w:val="BodyText"/>
      </w:pPr>
      <w:r>
        <w:t xml:space="preserve">✓ Backup Recovery</w:t>
      </w:r>
    </w:p>
    <w:p>
      <w:pPr>
        <w:pStyle w:val="BodyText"/>
      </w:pPr>
      <w:r>
        <w:t xml:space="preserve">✓ Monitoring Dashboard Usage</w:t>
      </w:r>
    </w:p>
    <w:p>
      <w:r>
        <w:pict>
          <v:rect style="width:0;height:1.5pt" o:hralign="center" o:hrstd="t" o:hr="t"/>
        </w:pict>
      </w:r>
    </w:p>
    <w:bookmarkEnd w:id="43"/>
    <w:bookmarkStart w:id="44" w:name="kt-assessment"/>
    <w:p>
      <w:pPr>
        <w:pStyle w:val="Heading1"/>
      </w:pPr>
      <w:r>
        <w:t xml:space="preserve">29. KT Assessment</w:t>
      </w:r>
    </w:p>
    <w:p>
      <w:pPr>
        <w:pStyle w:val="FirstParagraph"/>
      </w:pPr>
      <w:r>
        <w:t xml:space="preserve">Assessment Areas:</w:t>
      </w:r>
    </w:p>
    <w:p>
      <w:pPr>
        <w:pStyle w:val="BodyText"/>
      </w:pPr>
      <w:r>
        <w:t xml:space="preserve">✓ Architecture Understanding</w:t>
      </w:r>
    </w:p>
    <w:p>
      <w:pPr>
        <w:pStyle w:val="BodyText"/>
      </w:pPr>
      <w:r>
        <w:t xml:space="preserve">✓ Deployment Knowledge</w:t>
      </w:r>
    </w:p>
    <w:p>
      <w:pPr>
        <w:pStyle w:val="BodyText"/>
      </w:pPr>
      <w:r>
        <w:t xml:space="preserve">✓ Database Knowledge</w:t>
      </w:r>
    </w:p>
    <w:p>
      <w:pPr>
        <w:pStyle w:val="BodyText"/>
      </w:pPr>
      <w:r>
        <w:t xml:space="preserve">✓ Support Readiness</w:t>
      </w:r>
    </w:p>
    <w:p>
      <w:pPr>
        <w:pStyle w:val="BodyText"/>
      </w:pPr>
      <w:r>
        <w:t xml:space="preserve">✓ Operations Readiness</w:t>
      </w:r>
    </w:p>
    <w:p>
      <w:r>
        <w:pict>
          <v:rect style="width:0;height:1.5pt" o:hralign="center" o:hrstd="t" o:hr="t"/>
        </w:pict>
      </w:r>
    </w:p>
    <w:bookmarkEnd w:id="44"/>
    <w:bookmarkStart w:id="45" w:name="kt-completion-checklist"/>
    <w:p>
      <w:pPr>
        <w:pStyle w:val="Heading1"/>
      </w:pPr>
      <w:r>
        <w:t xml:space="preserve">30. KT Completion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Status</w:t>
            </w:r>
          </w:p>
        </w:tc>
      </w:tr>
      <w:tr>
        <w:tc>
          <w:tcPr/>
          <w:p>
            <w:pPr>
              <w:pStyle w:val="Compact"/>
            </w:pPr>
            <w:r>
              <w:t xml:space="preserve">Architecture KT</w:t>
            </w:r>
          </w:p>
        </w:tc>
        <w:tc>
          <w:tcPr/>
          <w:p>
            <w:pPr>
              <w:pStyle w:val="Compact"/>
            </w:pPr>
            <w:r>
              <w:t xml:space="preserve">✓</w:t>
            </w:r>
          </w:p>
        </w:tc>
      </w:tr>
      <w:tr>
        <w:tc>
          <w:tcPr/>
          <w:p>
            <w:pPr>
              <w:pStyle w:val="Compact"/>
            </w:pPr>
            <w:r>
              <w:t xml:space="preserve">Database KT</w:t>
            </w:r>
          </w:p>
        </w:tc>
        <w:tc>
          <w:tcPr/>
          <w:p>
            <w:pPr>
              <w:pStyle w:val="Compact"/>
            </w:pPr>
            <w:r>
              <w:t xml:space="preserve">✓</w:t>
            </w:r>
          </w:p>
        </w:tc>
      </w:tr>
      <w:tr>
        <w:tc>
          <w:tcPr/>
          <w:p>
            <w:pPr>
              <w:pStyle w:val="Compact"/>
            </w:pPr>
            <w:r>
              <w:t xml:space="preserve">API KT</w:t>
            </w:r>
          </w:p>
        </w:tc>
        <w:tc>
          <w:tcPr/>
          <w:p>
            <w:pPr>
              <w:pStyle w:val="Compact"/>
            </w:pPr>
            <w:r>
              <w:t xml:space="preserve">✓</w:t>
            </w:r>
          </w:p>
        </w:tc>
      </w:tr>
      <w:tr>
        <w:tc>
          <w:tcPr/>
          <w:p>
            <w:pPr>
              <w:pStyle w:val="Compact"/>
            </w:pPr>
            <w:r>
              <w:t xml:space="preserve">Deployment KT</w:t>
            </w:r>
          </w:p>
        </w:tc>
        <w:tc>
          <w:tcPr/>
          <w:p>
            <w:pPr>
              <w:pStyle w:val="Compact"/>
            </w:pPr>
            <w:r>
              <w:t xml:space="preserve">✓</w:t>
            </w:r>
          </w:p>
        </w:tc>
      </w:tr>
      <w:tr>
        <w:tc>
          <w:tcPr/>
          <w:p>
            <w:pPr>
              <w:pStyle w:val="Compact"/>
            </w:pPr>
            <w:r>
              <w:t xml:space="preserve">Monitoring KT</w:t>
            </w:r>
          </w:p>
        </w:tc>
        <w:tc>
          <w:tcPr/>
          <w:p>
            <w:pPr>
              <w:pStyle w:val="Compact"/>
            </w:pPr>
            <w:r>
              <w:t xml:space="preserve">✓</w:t>
            </w:r>
          </w:p>
        </w:tc>
      </w:tr>
      <w:tr>
        <w:tc>
          <w:tcPr/>
          <w:p>
            <w:pPr>
              <w:pStyle w:val="Compact"/>
            </w:pPr>
            <w:r>
              <w:t xml:space="preserve">Support KT</w:t>
            </w:r>
          </w:p>
        </w:tc>
        <w:tc>
          <w:tcPr/>
          <w:p>
            <w:pPr>
              <w:pStyle w:val="Compact"/>
            </w:pPr>
            <w:r>
              <w:t xml:space="preserve">✓</w:t>
            </w:r>
          </w:p>
        </w:tc>
      </w:tr>
      <w:tr>
        <w:tc>
          <w:tcPr/>
          <w:p>
            <w:pPr>
              <w:pStyle w:val="Compact"/>
            </w:pPr>
            <w:r>
              <w:t xml:space="preserve">Recovery KT</w:t>
            </w:r>
          </w:p>
        </w:tc>
        <w:tc>
          <w:tcPr/>
          <w:p>
            <w:pPr>
              <w:pStyle w:val="Compact"/>
            </w:pPr>
            <w:r>
              <w:t xml:space="preserve">✓</w:t>
            </w:r>
          </w:p>
        </w:tc>
      </w:tr>
    </w:tbl>
    <w:p>
      <w:r>
        <w:pict>
          <v:rect style="width:0;height:1.5pt" o:hralign="center" o:hrstd="t" o:hr="t"/>
        </w:pict>
      </w:r>
    </w:p>
    <w:bookmarkEnd w:id="45"/>
    <w:bookmarkStart w:id="46" w:name="knowledge-transfer-deliverables"/>
    <w:p>
      <w:pPr>
        <w:pStyle w:val="Heading1"/>
      </w:pPr>
      <w:r>
        <w:t xml:space="preserve">31. Knowledge Transfer Deliverables</w:t>
      </w:r>
    </w:p>
    <w:p>
      <w:pPr>
        <w:pStyle w:val="FirstParagraph"/>
      </w:pPr>
      <w:r>
        <w:t xml:space="preserve">Provided:</w:t>
      </w:r>
    </w:p>
    <w:p>
      <w:pPr>
        <w:pStyle w:val="BodyText"/>
      </w:pPr>
      <w:r>
        <w:t xml:space="preserve">✓ Presentation Materials</w:t>
      </w:r>
    </w:p>
    <w:p>
      <w:pPr>
        <w:pStyle w:val="BodyText"/>
      </w:pPr>
      <w:r>
        <w:t xml:space="preserve">✓ Technical Documents</w:t>
      </w:r>
    </w:p>
    <w:p>
      <w:pPr>
        <w:pStyle w:val="BodyText"/>
      </w:pPr>
      <w:r>
        <w:t xml:space="preserve">✓ Operations Guides</w:t>
      </w:r>
    </w:p>
    <w:p>
      <w:pPr>
        <w:pStyle w:val="BodyText"/>
      </w:pPr>
      <w:r>
        <w:t xml:space="preserve">✓ Support Guides</w:t>
      </w:r>
    </w:p>
    <w:p>
      <w:pPr>
        <w:pStyle w:val="BodyText"/>
      </w:pPr>
      <w:r>
        <w:t xml:space="preserve">✓ Deployment Guides</w:t>
      </w:r>
    </w:p>
    <w:p>
      <w:pPr>
        <w:pStyle w:val="BodyText"/>
      </w:pPr>
      <w:r>
        <w:t xml:space="preserve">✓ Architecture Diagrams</w:t>
      </w:r>
    </w:p>
    <w:p>
      <w:r>
        <w:pict>
          <v:rect style="width:0;height:1.5pt" o:hralign="center" o:hrstd="t" o:hr="t"/>
        </w:pict>
      </w:r>
    </w:p>
    <w:bookmarkEnd w:id="46"/>
    <w:bookmarkStart w:id="47" w:name="risks-identified"/>
    <w:p>
      <w:pPr>
        <w:pStyle w:val="Heading1"/>
      </w:pPr>
      <w:r>
        <w:t xml:space="preserve">32. Risks Identified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Resource Turnover</w:t>
            </w:r>
          </w:p>
        </w:tc>
        <w:tc>
          <w:tcPr/>
          <w:p>
            <w:pPr>
              <w:pStyle w:val="Compact"/>
            </w:pPr>
            <w:r>
              <w:t xml:space="preserve">Documentation</w:t>
            </w:r>
          </w:p>
        </w:tc>
      </w:tr>
      <w:tr>
        <w:tc>
          <w:tcPr/>
          <w:p>
            <w:pPr>
              <w:pStyle w:val="Compact"/>
            </w:pPr>
            <w:r>
              <w:t xml:space="preserve">Knowledge Gaps</w:t>
            </w:r>
          </w:p>
        </w:tc>
        <w:tc>
          <w:tcPr/>
          <w:p>
            <w:pPr>
              <w:pStyle w:val="Compact"/>
            </w:pPr>
            <w:r>
              <w:t xml:space="preserve">Additional Training</w:t>
            </w:r>
          </w:p>
        </w:tc>
      </w:tr>
      <w:tr>
        <w:tc>
          <w:tcPr/>
          <w:p>
            <w:pPr>
              <w:pStyle w:val="Compact"/>
            </w:pPr>
            <w:r>
              <w:t xml:space="preserve">Operational Errors</w:t>
            </w:r>
          </w:p>
        </w:tc>
        <w:tc>
          <w:tcPr/>
          <w:p>
            <w:pPr>
              <w:pStyle w:val="Compact"/>
            </w:pPr>
            <w:r>
              <w:t xml:space="preserve">Runbooks</w:t>
            </w:r>
          </w:p>
        </w:tc>
      </w:tr>
      <w:tr>
        <w:tc>
          <w:tcPr/>
          <w:p>
            <w:pPr>
              <w:pStyle w:val="Compact"/>
            </w:pPr>
            <w:r>
              <w:t xml:space="preserve">Deployment Errors</w:t>
            </w:r>
          </w:p>
        </w:tc>
        <w:tc>
          <w:tcPr/>
          <w:p>
            <w:pPr>
              <w:pStyle w:val="Compact"/>
            </w:pPr>
            <w:r>
              <w:t xml:space="preserve">Deployment Guides</w:t>
            </w:r>
          </w:p>
        </w:tc>
      </w:tr>
    </w:tbl>
    <w:p>
      <w:r>
        <w:pict>
          <v:rect style="width:0;height:1.5pt" o:hralign="center" o:hrstd="t" o:hr="t"/>
        </w:pict>
      </w:r>
    </w:p>
    <w:bookmarkEnd w:id="47"/>
    <w:bookmarkStart w:id="48" w:name="recommendations"/>
    <w:p>
      <w:pPr>
        <w:pStyle w:val="Heading1"/>
      </w:pPr>
      <w:r>
        <w:t xml:space="preserve">33. Recommendations</w:t>
      </w:r>
    </w:p>
    <w:p>
      <w:pPr>
        <w:pStyle w:val="FirstParagraph"/>
      </w:pPr>
      <w:r>
        <w:t xml:space="preserve">Recommended Actions:</w:t>
      </w:r>
    </w:p>
    <w:p>
      <w:pPr>
        <w:pStyle w:val="BodyText"/>
      </w:pPr>
      <w:r>
        <w:t xml:space="preserve">✓ Maintain Documentation</w:t>
      </w:r>
    </w:p>
    <w:p>
      <w:pPr>
        <w:pStyle w:val="BodyText"/>
      </w:pPr>
      <w:r>
        <w:t xml:space="preserve">✓ Conduct Refresher Training</w:t>
      </w:r>
    </w:p>
    <w:p>
      <w:pPr>
        <w:pStyle w:val="BodyText"/>
      </w:pPr>
      <w:r>
        <w:t xml:space="preserve">✓ Review Runbooks Quarterly</w:t>
      </w:r>
    </w:p>
    <w:p>
      <w:pPr>
        <w:pStyle w:val="BodyText"/>
      </w:pPr>
      <w:r>
        <w:t xml:space="preserve">✓ Conduct Recovery Drills</w:t>
      </w:r>
    </w:p>
    <w:p>
      <w:r>
        <w:pict>
          <v:rect style="width:0;height:1.5pt" o:hralign="center" o:hrstd="t" o:hr="t"/>
        </w:pict>
      </w:r>
    </w:p>
    <w:bookmarkEnd w:id="48"/>
    <w:bookmarkStart w:id="49" w:name="kt-success-criteria"/>
    <w:p>
      <w:pPr>
        <w:pStyle w:val="Heading1"/>
      </w:pPr>
      <w:r>
        <w:t xml:space="preserve">34. KT Success Criteria</w:t>
      </w:r>
    </w:p>
    <w:p>
      <w:pPr>
        <w:pStyle w:val="FirstParagraph"/>
      </w:pPr>
      <w:r>
        <w:t xml:space="preserve">Knowledge Transfer is successful when:</w:t>
      </w:r>
    </w:p>
    <w:p>
      <w:pPr>
        <w:pStyle w:val="BodyText"/>
      </w:pPr>
      <w:r>
        <w:t xml:space="preserve">✓ Teams Can Operate Independently</w:t>
      </w:r>
    </w:p>
    <w:p>
      <w:pPr>
        <w:pStyle w:val="BodyText"/>
      </w:pPr>
      <w:r>
        <w:t xml:space="preserve">✓ Teams Can Deploy Independently</w:t>
      </w:r>
    </w:p>
    <w:p>
      <w:pPr>
        <w:pStyle w:val="BodyText"/>
      </w:pPr>
      <w:r>
        <w:t xml:space="preserve">✓ Teams Can Resolve Incidents</w:t>
      </w:r>
    </w:p>
    <w:p>
      <w:pPr>
        <w:pStyle w:val="BodyText"/>
      </w:pPr>
      <w:r>
        <w:t xml:space="preserve">✓ Teams Understand Architecture</w:t>
      </w:r>
    </w:p>
    <w:p>
      <w:r>
        <w:pict>
          <v:rect style="width:0;height:1.5pt" o:hralign="center" o:hrstd="t" o:hr="t"/>
        </w:pict>
      </w:r>
    </w:p>
    <w:bookmarkEnd w:id="49"/>
    <w:bookmarkStart w:id="53" w:name="kt-sign-off"/>
    <w:p>
      <w:pPr>
        <w:pStyle w:val="Heading1"/>
      </w:pPr>
      <w:r>
        <w:t xml:space="preserve">35. KT Sign-Off</w:t>
      </w:r>
    </w:p>
    <w:bookmarkStart w:id="50" w:name="project-team-representative"/>
    <w:p>
      <w:pPr>
        <w:pStyle w:val="Heading2"/>
      </w:pPr>
      <w:r>
        <w:t xml:space="preserve">Project Team Representative</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50"/>
    <w:bookmarkStart w:id="51" w:name="client-it-representative"/>
    <w:p>
      <w:pPr>
        <w:pStyle w:val="Heading2"/>
      </w:pPr>
      <w:r>
        <w:t xml:space="preserve">Client IT Representative</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51"/>
    <w:bookmarkStart w:id="52" w:name="operations-manager"/>
    <w:p>
      <w:pPr>
        <w:pStyle w:val="Heading2"/>
      </w:pPr>
      <w:r>
        <w:t xml:space="preserve">Operations Manager</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52"/>
    <w:bookmarkEnd w:id="53"/>
    <w:bookmarkStart w:id="54" w:name="final-kt-declaration"/>
    <w:p>
      <w:pPr>
        <w:pStyle w:val="Heading1"/>
      </w:pPr>
      <w:r>
        <w:t xml:space="preserve">36. Final KT Declaration</w:t>
      </w:r>
    </w:p>
    <w:p>
      <w:pPr>
        <w:pStyle w:val="FirstParagraph"/>
      </w:pPr>
      <w:r>
        <w:t xml:space="preserve">The project team confirms that all planned knowledge transfer activities have been completed and all necessary technical, operational, and business knowledge has been transferred to the client organization.</w:t>
      </w:r>
    </w:p>
    <w:p>
      <w:r>
        <w:pict>
          <v:rect style="width:0;height:1.5pt" o:hralign="center" o:hrstd="t" o:hr="t"/>
        </w:pict>
      </w:r>
    </w:p>
    <w:bookmarkEnd w:id="54"/>
    <w:bookmarkStart w:id="55" w:name="conclusion"/>
    <w:p>
      <w:pPr>
        <w:pStyle w:val="Heading1"/>
      </w:pPr>
      <w:r>
        <w:t xml:space="preserve">37. Conclusion</w:t>
      </w:r>
    </w:p>
    <w:p>
      <w:pPr>
        <w:pStyle w:val="FirstParagraph"/>
      </w:pPr>
      <w:r>
        <w:t xml:space="preserve">This Knowledge Transfer Document serves as the official record of all KT activities completed during project handover. The client team has received the required technical, operational, and business knowledge necessary to independently operate, maintain, support, and enhance the VivahBandh Matrimonial Portal.</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2026-06-07T07:12:42Z</dcterms:created>
  <dcterms:modified xsi:type="dcterms:W3CDTF">2026-06-07T07:12:42Z</dcterms:modified>
</cp:coreProperties>
</file>

<file path=docProps/custom.xml><?xml version="1.0" encoding="utf-8"?>
<Properties xmlns="http://schemas.openxmlformats.org/officeDocument/2006/custom-properties" xmlns:vt="http://schemas.openxmlformats.org/officeDocument/2006/docPropsVTypes"/>
</file>