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AFF" w:rsidRPr="00C04AFF" w:rsidRDefault="00C04AFF" w:rsidP="00C04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4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Blog 1: </w:t>
      </w:r>
      <w:proofErr w:type="spellStart"/>
      <w:r w:rsidRPr="00C04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Agentic</w:t>
      </w:r>
      <w:proofErr w:type="spellEnd"/>
      <w:r w:rsidRPr="00C04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– How Autonomous Systems Are Replacing Traditional Automation in Modern Businesses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Most businesses are still stuck in rule-based automation.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But automation that only follows predefined instructions is no longer enough.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The real shift is toward </w:t>
      </w:r>
      <w:proofErr w:type="spellStart"/>
      <w:r w:rsidRPr="00C04AFF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C04A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—systems that don’t just execute tasks, but </w:t>
      </w:r>
      <w:r w:rsidRPr="00C04AFF">
        <w:rPr>
          <w:rFonts w:ascii="Times New Roman" w:eastAsia="Times New Roman" w:hAnsi="Times New Roman" w:cs="Times New Roman"/>
          <w:b/>
          <w:bCs/>
          <w:sz w:val="24"/>
          <w:szCs w:val="24"/>
        </w:rPr>
        <w:t>make decisions, adapt, and act independently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This is the next evolution of </w:t>
      </w:r>
      <w:r w:rsidRPr="00C04AFF">
        <w:rPr>
          <w:rFonts w:ascii="Times New Roman" w:eastAsia="Times New Roman" w:hAnsi="Times New Roman" w:cs="Times New Roman"/>
          <w:b/>
          <w:bCs/>
          <w:sz w:val="24"/>
          <w:szCs w:val="24"/>
        </w:rPr>
        <w:t>AI automation, intelligent systems, and enterprise AI transformation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Companies that fail to adopt autonomous AI systems risk falling behind competitors that operate faster, smarter, and with less human dependency.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What Makes </w:t>
      </w:r>
      <w:proofErr w:type="spellStart"/>
      <w:r w:rsidRPr="00C04AFF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 AI Different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Moves Beyond Rule-Based Automation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 xml:space="preserve">Traditional automation follows scripts. </w:t>
      </w:r>
      <w:proofErr w:type="spellStart"/>
      <w:r w:rsidRPr="00C04AFF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 AI makes context-aware decisions.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Operates Autonomously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AI agents can plan, execute, and optimize workflows without constant human input.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Learns and Adapts Continuously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Systems improve performance based on real-time data and feedback loops.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Handles Complex Workflows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From operations to customer interactions, AI agents manage multi-step processes.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Drives Real-Time Decision Making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Businesses shift from reactive to proactive operations.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Where Businesses Are Seeing Impact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Customer support automation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Revenue optimization systems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Autonomous operations management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AI-driven decision intelligence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br/>
        <w:t>Workflow orchestration across departments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The Adoption Framework</w:t>
      </w:r>
    </w:p>
    <w:p w:rsidR="00C04AFF" w:rsidRPr="00C04AFF" w:rsidRDefault="00C04AFF" w:rsidP="00C04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lastRenderedPageBreak/>
        <w:t>Identify high-impact automation gaps</w:t>
      </w:r>
    </w:p>
    <w:p w:rsidR="00C04AFF" w:rsidRPr="00C04AFF" w:rsidRDefault="00C04AFF" w:rsidP="00C04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Replace static workflows with AI agents</w:t>
      </w:r>
    </w:p>
    <w:p w:rsidR="00C04AFF" w:rsidRPr="00C04AFF" w:rsidRDefault="00C04AFF" w:rsidP="00C04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Integrate real-time data pipelines</w:t>
      </w:r>
    </w:p>
    <w:p w:rsidR="00C04AFF" w:rsidRPr="00C04AFF" w:rsidRDefault="00C04AFF" w:rsidP="00C04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Enable continuous learning systems</w:t>
      </w:r>
    </w:p>
    <w:p w:rsidR="00C04AFF" w:rsidRPr="00C04AFF" w:rsidRDefault="00C04AFF" w:rsidP="00C04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Scale across business functions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Why This Matters Now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4AFF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 AI is not a future trend—it is already reshaping how modern businesses operate.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Companies adopting </w:t>
      </w:r>
      <w:r w:rsidRPr="00C04AFF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AI systems, AI agents, and intelligent automation platforms</w:t>
      </w:r>
      <w:r w:rsidRPr="00C04AFF">
        <w:rPr>
          <w:rFonts w:ascii="Times New Roman" w:eastAsia="Times New Roman" w:hAnsi="Times New Roman" w:cs="Times New Roman"/>
          <w:sz w:val="24"/>
          <w:szCs w:val="24"/>
        </w:rPr>
        <w:t xml:space="preserve"> are seeing faster execution, reduced costs, and improved decision accuracy.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Call to Action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If your business is still relying on traditional automation, now is the time to evolve.</w:t>
      </w:r>
    </w:p>
    <w:p w:rsidR="00C04AFF" w:rsidRPr="00C04AFF" w:rsidRDefault="00C04AFF" w:rsidP="00C04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AFF">
        <w:rPr>
          <w:rFonts w:ascii="Times New Roman" w:eastAsia="Times New Roman" w:hAnsi="Times New Roman" w:cs="Times New Roman"/>
          <w:sz w:val="24"/>
          <w:szCs w:val="24"/>
        </w:rPr>
        <w:t>Start by identifying one workflow that can be transformed into an autonomous system—and scale from there.</w:t>
      </w:r>
    </w:p>
    <w:p w:rsidR="00A67D2F" w:rsidRDefault="00A67D2F">
      <w:r>
        <w:br w:type="page"/>
      </w:r>
    </w:p>
    <w:p w:rsidR="00A67D2F" w:rsidRDefault="00A67D2F" w:rsidP="00A67D2F">
      <w:pPr>
        <w:pStyle w:val="Heading1"/>
      </w:pPr>
      <w:r>
        <w:rPr>
          <w:rStyle w:val="Strong"/>
          <w:b/>
          <w:bCs/>
        </w:rPr>
        <w:lastRenderedPageBreak/>
        <w:t xml:space="preserve">Blog 2: </w:t>
      </w:r>
      <w:proofErr w:type="spellStart"/>
      <w:r>
        <w:rPr>
          <w:rStyle w:val="Strong"/>
          <w:b/>
          <w:bCs/>
        </w:rPr>
        <w:t>Agentic</w:t>
      </w:r>
      <w:proofErr w:type="spellEnd"/>
      <w:r>
        <w:rPr>
          <w:rStyle w:val="Strong"/>
          <w:b/>
          <w:bCs/>
        </w:rPr>
        <w:t xml:space="preserve"> AI in Finance – Building Autonomous Systems for Reporting, Compliance &amp; Decision-Making</w:t>
      </w:r>
    </w:p>
    <w:p w:rsidR="00A67D2F" w:rsidRDefault="00A67D2F" w:rsidP="00A67D2F">
      <w:pPr>
        <w:pStyle w:val="NormalWeb"/>
      </w:pPr>
      <w:r>
        <w:t>Finance teams are overwhelmed with manual processes, delayed reporting, and compliance complexity.</w:t>
      </w:r>
    </w:p>
    <w:p w:rsidR="00A67D2F" w:rsidRDefault="00A67D2F" w:rsidP="00A67D2F">
      <w:pPr>
        <w:pStyle w:val="NormalWeb"/>
      </w:pPr>
      <w:r>
        <w:t>Traditional automation helps—but it still requires constant oversight.</w:t>
      </w:r>
    </w:p>
    <w:p w:rsidR="00A67D2F" w:rsidRDefault="00A67D2F" w:rsidP="00A67D2F">
      <w:pPr>
        <w:pStyle w:val="NormalWeb"/>
      </w:pPr>
      <w:proofErr w:type="spellStart"/>
      <w:r>
        <w:t>Agentic</w:t>
      </w:r>
      <w:proofErr w:type="spellEnd"/>
      <w:r>
        <w:t xml:space="preserve"> AI introduces a new model: </w:t>
      </w:r>
      <w:r>
        <w:rPr>
          <w:rStyle w:val="Strong"/>
        </w:rPr>
        <w:t>autonomous finance systems</w:t>
      </w:r>
      <w:r>
        <w:t xml:space="preserve"> that operate with minimal human intervention.</w:t>
      </w:r>
    </w:p>
    <w:p w:rsidR="00A67D2F" w:rsidRDefault="00A67D2F" w:rsidP="00A67D2F">
      <w:pPr>
        <w:pStyle w:val="NormalWeb"/>
      </w:pPr>
      <w:r>
        <w:t xml:space="preserve">This is redefining </w:t>
      </w:r>
      <w:r>
        <w:rPr>
          <w:rStyle w:val="Strong"/>
        </w:rPr>
        <w:t>financial automation, real-time reporting, AI in finance, and intelligent decision-making systems</w:t>
      </w:r>
      <w:r>
        <w:t>.</w:t>
      </w:r>
    </w:p>
    <w:p w:rsidR="00A67D2F" w:rsidRDefault="00A67D2F" w:rsidP="00A67D2F">
      <w:pPr>
        <w:pStyle w:val="NormalWeb"/>
      </w:pPr>
      <w:r>
        <w:t>What Autonomous Finance Looks Like</w:t>
      </w:r>
    </w:p>
    <w:p w:rsidR="00A67D2F" w:rsidRDefault="00A67D2F" w:rsidP="00A67D2F">
      <w:pPr>
        <w:pStyle w:val="NormalWeb"/>
      </w:pPr>
      <w:r>
        <w:t>Real-Time Financial Reporting</w:t>
      </w:r>
      <w:r>
        <w:br/>
        <w:t>Reports are generated continuously, not at the end of the cycle.</w:t>
      </w:r>
    </w:p>
    <w:p w:rsidR="00A67D2F" w:rsidRDefault="00A67D2F" w:rsidP="00A67D2F">
      <w:pPr>
        <w:pStyle w:val="NormalWeb"/>
      </w:pPr>
      <w:r>
        <w:t>Automated Compliance Monitoring</w:t>
      </w:r>
      <w:r>
        <w:br/>
        <w:t>AI systems track regulations and flag risks instantly.</w:t>
      </w:r>
    </w:p>
    <w:p w:rsidR="00A67D2F" w:rsidRDefault="00A67D2F" w:rsidP="00A67D2F">
      <w:pPr>
        <w:pStyle w:val="NormalWeb"/>
      </w:pPr>
      <w:r>
        <w:t>Intelligent Decision Support</w:t>
      </w:r>
      <w:r>
        <w:br/>
        <w:t>AI agents provide insights for forecasting and strategic planning.</w:t>
      </w:r>
    </w:p>
    <w:p w:rsidR="00A67D2F" w:rsidRDefault="00A67D2F" w:rsidP="00A67D2F">
      <w:pPr>
        <w:pStyle w:val="NormalWeb"/>
      </w:pPr>
      <w:r>
        <w:t>Fraud Detection in Real Time</w:t>
      </w:r>
      <w:r>
        <w:br/>
        <w:t>Anomalies are identified and addressed immediately.</w:t>
      </w:r>
    </w:p>
    <w:p w:rsidR="00A67D2F" w:rsidRDefault="00A67D2F" w:rsidP="00A67D2F">
      <w:pPr>
        <w:pStyle w:val="NormalWeb"/>
      </w:pPr>
      <w:r>
        <w:t>Self-Optimizing Financial Workflows</w:t>
      </w:r>
      <w:r>
        <w:br/>
        <w:t>Processes improve automatically based on historical data.</w:t>
      </w:r>
    </w:p>
    <w:p w:rsidR="00A67D2F" w:rsidRDefault="00A67D2F" w:rsidP="00A67D2F">
      <w:pPr>
        <w:pStyle w:val="NormalWeb"/>
      </w:pPr>
      <w:r>
        <w:t>Key Benefits for Finance Teams</w:t>
      </w:r>
    </w:p>
    <w:p w:rsidR="00A67D2F" w:rsidRDefault="00A67D2F" w:rsidP="00A67D2F">
      <w:pPr>
        <w:pStyle w:val="NormalWeb"/>
      </w:pPr>
      <w:r>
        <w:t>Reduced manual workload</w:t>
      </w:r>
      <w:r>
        <w:br/>
      </w:r>
      <w:proofErr w:type="gramStart"/>
      <w:r>
        <w:t>Faster</w:t>
      </w:r>
      <w:proofErr w:type="gramEnd"/>
      <w:r>
        <w:t xml:space="preserve"> financial close cycles</w:t>
      </w:r>
      <w:r>
        <w:br/>
        <w:t>Improved data accuracy</w:t>
      </w:r>
      <w:r>
        <w:br/>
        <w:t>Stronger compliance and risk management</w:t>
      </w:r>
      <w:r>
        <w:br/>
        <w:t>Better forecasting and planning</w:t>
      </w:r>
    </w:p>
    <w:p w:rsidR="00A67D2F" w:rsidRDefault="00A67D2F" w:rsidP="00A67D2F">
      <w:pPr>
        <w:pStyle w:val="NormalWeb"/>
      </w:pPr>
      <w:r>
        <w:t>The Implementation Strategy</w:t>
      </w:r>
    </w:p>
    <w:p w:rsidR="00A67D2F" w:rsidRDefault="00A67D2F" w:rsidP="00A67D2F">
      <w:pPr>
        <w:pStyle w:val="NormalWeb"/>
        <w:numPr>
          <w:ilvl w:val="0"/>
          <w:numId w:val="2"/>
        </w:numPr>
      </w:pPr>
      <w:r>
        <w:t>Automate data ingestion from financial systems</w:t>
      </w:r>
    </w:p>
    <w:p w:rsidR="00A67D2F" w:rsidRDefault="00A67D2F" w:rsidP="00A67D2F">
      <w:pPr>
        <w:pStyle w:val="NormalWeb"/>
        <w:numPr>
          <w:ilvl w:val="0"/>
          <w:numId w:val="2"/>
        </w:numPr>
      </w:pPr>
      <w:r>
        <w:lastRenderedPageBreak/>
        <w:t>Deploy AI agents for reporting and compliance</w:t>
      </w:r>
    </w:p>
    <w:p w:rsidR="00A67D2F" w:rsidRDefault="00A67D2F" w:rsidP="00A67D2F">
      <w:pPr>
        <w:pStyle w:val="NormalWeb"/>
        <w:numPr>
          <w:ilvl w:val="0"/>
          <w:numId w:val="2"/>
        </w:numPr>
      </w:pPr>
      <w:r>
        <w:t>Integrate real-time analytics dashboards</w:t>
      </w:r>
    </w:p>
    <w:p w:rsidR="00A67D2F" w:rsidRDefault="00A67D2F" w:rsidP="00A67D2F">
      <w:pPr>
        <w:pStyle w:val="NormalWeb"/>
        <w:numPr>
          <w:ilvl w:val="0"/>
          <w:numId w:val="2"/>
        </w:numPr>
      </w:pPr>
      <w:r>
        <w:t>Implement governance and audit frameworks</w:t>
      </w:r>
    </w:p>
    <w:p w:rsidR="00A67D2F" w:rsidRDefault="00A67D2F" w:rsidP="00A67D2F">
      <w:pPr>
        <w:pStyle w:val="NormalWeb"/>
        <w:numPr>
          <w:ilvl w:val="0"/>
          <w:numId w:val="2"/>
        </w:numPr>
      </w:pPr>
      <w:r>
        <w:t>Scale across financial operations</w:t>
      </w:r>
    </w:p>
    <w:p w:rsidR="00A67D2F" w:rsidRDefault="00A67D2F" w:rsidP="00A67D2F">
      <w:pPr>
        <w:pStyle w:val="NormalWeb"/>
      </w:pPr>
      <w:r>
        <w:t xml:space="preserve">Why Finance Leaders Are Adopting </w:t>
      </w:r>
      <w:proofErr w:type="spellStart"/>
      <w:r>
        <w:t>Agentic</w:t>
      </w:r>
      <w:proofErr w:type="spellEnd"/>
      <w:r>
        <w:t xml:space="preserve"> AI</w:t>
      </w:r>
    </w:p>
    <w:p w:rsidR="00A67D2F" w:rsidRDefault="00A67D2F" w:rsidP="00A67D2F">
      <w:pPr>
        <w:pStyle w:val="NormalWeb"/>
      </w:pPr>
      <w:r>
        <w:t xml:space="preserve">The demand for </w:t>
      </w:r>
      <w:r>
        <w:rPr>
          <w:rStyle w:val="Strong"/>
        </w:rPr>
        <w:t>real-time financial insights, automated compliance, and AI-driven finance transformation</w:t>
      </w:r>
      <w:r>
        <w:t xml:space="preserve"> is growing rapidly.</w:t>
      </w:r>
    </w:p>
    <w:p w:rsidR="00A67D2F" w:rsidRDefault="00A67D2F" w:rsidP="00A67D2F">
      <w:pPr>
        <w:pStyle w:val="NormalWeb"/>
      </w:pPr>
      <w:r>
        <w:t>Organizations that adopt early gain a strategic advantage through speed, accuracy, and efficiency.</w:t>
      </w:r>
    </w:p>
    <w:p w:rsidR="00A67D2F" w:rsidRDefault="00A67D2F" w:rsidP="00A67D2F">
      <w:pPr>
        <w:pStyle w:val="NormalWeb"/>
      </w:pPr>
      <w:r>
        <w:t>Call to Action</w:t>
      </w:r>
    </w:p>
    <w:p w:rsidR="00A67D2F" w:rsidRDefault="00A67D2F" w:rsidP="00A67D2F">
      <w:pPr>
        <w:pStyle w:val="NormalWeb"/>
      </w:pPr>
      <w:r>
        <w:t>If your finance team is still relying on spreadsheets and delayed reporting, it’s time to upgrade.</w:t>
      </w:r>
    </w:p>
    <w:p w:rsidR="00A67D2F" w:rsidRDefault="00A67D2F" w:rsidP="00A67D2F">
      <w:pPr>
        <w:pStyle w:val="NormalWeb"/>
      </w:pPr>
      <w:r>
        <w:t>Start building autonomous financial systems that deliver insights instantly and scale with your business.</w:t>
      </w:r>
    </w:p>
    <w:p w:rsidR="007242A3" w:rsidRDefault="007242A3">
      <w:bookmarkStart w:id="0" w:name="_GoBack"/>
      <w:bookmarkEnd w:id="0"/>
    </w:p>
    <w:sectPr w:rsidR="0072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21824"/>
    <w:multiLevelType w:val="multilevel"/>
    <w:tmpl w:val="A59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2B523C"/>
    <w:multiLevelType w:val="multilevel"/>
    <w:tmpl w:val="1CA8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5E0337"/>
    <w:multiLevelType w:val="multilevel"/>
    <w:tmpl w:val="E28A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786D0A"/>
    <w:multiLevelType w:val="multilevel"/>
    <w:tmpl w:val="B47A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689"/>
    <w:rsid w:val="007242A3"/>
    <w:rsid w:val="00A67D2F"/>
    <w:rsid w:val="00C04AFF"/>
    <w:rsid w:val="00DA4689"/>
    <w:rsid w:val="00FC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3892A-B53A-465F-8C15-DECA9AFC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4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04A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4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2026-03-18T09:49:00Z</dcterms:created>
  <dcterms:modified xsi:type="dcterms:W3CDTF">2026-03-26T11:21:00Z</dcterms:modified>
</cp:coreProperties>
</file>