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type of error is caused when variable is used without assigning value to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boolean  registrationvalid(String 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(S. length()==10)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if(S. substring(4,7)=="bit")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{   return 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return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functionality will check whether substring is equal to bit which is our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Substring method allows to check string at given location without the usage of charAt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Static keyword  define variable as static members of class .It is used to access members without creating object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Q4.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Line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Null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variable is not assigned any value so it will be assigned with default value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Line 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