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3C55D" w14:textId="44313CE4" w:rsidR="00066B85" w:rsidRDefault="003B01F8">
      <w:bookmarkStart w:id="0" w:name="_GoBack"/>
      <w:proofErr w:type="spellStart"/>
      <w:r>
        <w:t>Medichain</w:t>
      </w:r>
      <w:proofErr w:type="spellEnd"/>
      <w:r>
        <w:t xml:space="preserve"> – Benefits </w:t>
      </w:r>
    </w:p>
    <w:p w14:paraId="2FF9C462" w14:textId="1EB754F6" w:rsidR="003B01F8" w:rsidRDefault="003B01F8" w:rsidP="003B01F8">
      <w:r>
        <w:t xml:space="preserve">Patient: </w:t>
      </w:r>
    </w:p>
    <w:p w14:paraId="7A432AA5" w14:textId="233C94C2" w:rsidR="003B01F8" w:rsidRDefault="003B01F8" w:rsidP="003B01F8">
      <w:pPr>
        <w:pStyle w:val="ListParagraph"/>
        <w:numPr>
          <w:ilvl w:val="0"/>
          <w:numId w:val="2"/>
        </w:numPr>
      </w:pPr>
      <w:r>
        <w:t>Ease of verifications in the process of healthcare.</w:t>
      </w:r>
    </w:p>
    <w:p w14:paraId="66238C3C" w14:textId="1EC921FC" w:rsidR="003B01F8" w:rsidRDefault="003B01F8" w:rsidP="003B01F8">
      <w:pPr>
        <w:pStyle w:val="ListParagraph"/>
        <w:numPr>
          <w:ilvl w:val="0"/>
          <w:numId w:val="2"/>
        </w:numPr>
      </w:pPr>
      <w:r>
        <w:t>All the medical records are kept electronic and tamperproof</w:t>
      </w:r>
    </w:p>
    <w:p w14:paraId="249F3251" w14:textId="02BEDC89" w:rsidR="003B01F8" w:rsidRDefault="003B01F8" w:rsidP="003B01F8">
      <w:pPr>
        <w:pStyle w:val="ListParagraph"/>
        <w:numPr>
          <w:ilvl w:val="0"/>
          <w:numId w:val="2"/>
        </w:numPr>
      </w:pPr>
      <w:r>
        <w:t>Money is saved, as the wallet has track of all the patient medical records, thus the doctor can decide if patient needs to undergo medical tests depending on the freshness of records.</w:t>
      </w:r>
    </w:p>
    <w:p w14:paraId="00BB28DC" w14:textId="09E3CAAE" w:rsidR="003B01F8" w:rsidRDefault="003B01F8" w:rsidP="003B01F8">
      <w:pPr>
        <w:pStyle w:val="ListParagraph"/>
        <w:numPr>
          <w:ilvl w:val="0"/>
          <w:numId w:val="2"/>
        </w:numPr>
      </w:pPr>
      <w:r>
        <w:t>Ease of buying prescribed medications, as the prescriptions can also be verified through wallets.</w:t>
      </w:r>
    </w:p>
    <w:p w14:paraId="68EE0F4B" w14:textId="6A8D1D4B" w:rsidR="003B01F8" w:rsidRDefault="00A10C15" w:rsidP="003B01F8">
      <w:pPr>
        <w:pStyle w:val="ListParagraph"/>
        <w:numPr>
          <w:ilvl w:val="0"/>
          <w:numId w:val="2"/>
        </w:numPr>
      </w:pPr>
      <w:r>
        <w:t>Insurance can be claimed easily</w:t>
      </w:r>
    </w:p>
    <w:p w14:paraId="0FB37DA2" w14:textId="62DB4D0D" w:rsidR="003B01F8" w:rsidRDefault="003B01F8" w:rsidP="003B01F8">
      <w:r>
        <w:t xml:space="preserve">Doctor: </w:t>
      </w:r>
    </w:p>
    <w:p w14:paraId="1227E602" w14:textId="44B39130" w:rsidR="003B01F8" w:rsidRDefault="003B01F8" w:rsidP="003B01F8">
      <w:pPr>
        <w:pStyle w:val="ListParagraph"/>
        <w:numPr>
          <w:ilvl w:val="0"/>
          <w:numId w:val="3"/>
        </w:numPr>
      </w:pPr>
      <w:r>
        <w:t xml:space="preserve">Can easily retrieve all the patient medical records </w:t>
      </w:r>
    </w:p>
    <w:bookmarkEnd w:id="0"/>
    <w:p w14:paraId="37D5BC06" w14:textId="77777777" w:rsidR="003B01F8" w:rsidRDefault="003B01F8" w:rsidP="003B01F8">
      <w:pPr>
        <w:ind w:left="300"/>
      </w:pPr>
    </w:p>
    <w:sectPr w:rsidR="003B01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87250"/>
    <w:multiLevelType w:val="hybridMultilevel"/>
    <w:tmpl w:val="4BE283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B151CB"/>
    <w:multiLevelType w:val="hybridMultilevel"/>
    <w:tmpl w:val="A7560F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76D7C8B"/>
    <w:multiLevelType w:val="hybridMultilevel"/>
    <w:tmpl w:val="A5206E5C"/>
    <w:lvl w:ilvl="0" w:tplc="19589110">
      <w:start w:val="1"/>
      <w:numFmt w:val="decimal"/>
      <w:lvlText w:val="%1."/>
      <w:lvlJc w:val="left"/>
      <w:pPr>
        <w:ind w:left="660" w:hanging="360"/>
      </w:pPr>
      <w:rPr>
        <w:rFonts w:hint="default"/>
      </w:rPr>
    </w:lvl>
    <w:lvl w:ilvl="1" w:tplc="10090019" w:tentative="1">
      <w:start w:val="1"/>
      <w:numFmt w:val="lowerLetter"/>
      <w:lvlText w:val="%2."/>
      <w:lvlJc w:val="left"/>
      <w:pPr>
        <w:ind w:left="1380" w:hanging="360"/>
      </w:pPr>
    </w:lvl>
    <w:lvl w:ilvl="2" w:tplc="1009001B" w:tentative="1">
      <w:start w:val="1"/>
      <w:numFmt w:val="lowerRoman"/>
      <w:lvlText w:val="%3."/>
      <w:lvlJc w:val="right"/>
      <w:pPr>
        <w:ind w:left="2100" w:hanging="180"/>
      </w:pPr>
    </w:lvl>
    <w:lvl w:ilvl="3" w:tplc="1009000F" w:tentative="1">
      <w:start w:val="1"/>
      <w:numFmt w:val="decimal"/>
      <w:lvlText w:val="%4."/>
      <w:lvlJc w:val="left"/>
      <w:pPr>
        <w:ind w:left="2820" w:hanging="360"/>
      </w:pPr>
    </w:lvl>
    <w:lvl w:ilvl="4" w:tplc="10090019" w:tentative="1">
      <w:start w:val="1"/>
      <w:numFmt w:val="lowerLetter"/>
      <w:lvlText w:val="%5."/>
      <w:lvlJc w:val="left"/>
      <w:pPr>
        <w:ind w:left="3540" w:hanging="360"/>
      </w:pPr>
    </w:lvl>
    <w:lvl w:ilvl="5" w:tplc="1009001B" w:tentative="1">
      <w:start w:val="1"/>
      <w:numFmt w:val="lowerRoman"/>
      <w:lvlText w:val="%6."/>
      <w:lvlJc w:val="right"/>
      <w:pPr>
        <w:ind w:left="4260" w:hanging="180"/>
      </w:pPr>
    </w:lvl>
    <w:lvl w:ilvl="6" w:tplc="1009000F" w:tentative="1">
      <w:start w:val="1"/>
      <w:numFmt w:val="decimal"/>
      <w:lvlText w:val="%7."/>
      <w:lvlJc w:val="left"/>
      <w:pPr>
        <w:ind w:left="4980" w:hanging="360"/>
      </w:pPr>
    </w:lvl>
    <w:lvl w:ilvl="7" w:tplc="10090019" w:tentative="1">
      <w:start w:val="1"/>
      <w:numFmt w:val="lowerLetter"/>
      <w:lvlText w:val="%8."/>
      <w:lvlJc w:val="left"/>
      <w:pPr>
        <w:ind w:left="5700" w:hanging="360"/>
      </w:pPr>
    </w:lvl>
    <w:lvl w:ilvl="8" w:tplc="1009001B" w:tentative="1">
      <w:start w:val="1"/>
      <w:numFmt w:val="lowerRoman"/>
      <w:lvlText w:val="%9."/>
      <w:lvlJc w:val="right"/>
      <w:pPr>
        <w:ind w:left="64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B85"/>
    <w:rsid w:val="00066B85"/>
    <w:rsid w:val="003B01F8"/>
    <w:rsid w:val="00495AAA"/>
    <w:rsid w:val="00A10C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5C9F"/>
  <w15:chartTrackingRefBased/>
  <w15:docId w15:val="{ED786002-974C-41FF-BF4D-DA311D5D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Patil</dc:creator>
  <cp:keywords/>
  <dc:description/>
  <cp:lastModifiedBy>Pratik Patil</cp:lastModifiedBy>
  <cp:revision>5</cp:revision>
  <dcterms:created xsi:type="dcterms:W3CDTF">2020-04-02T00:03:00Z</dcterms:created>
  <dcterms:modified xsi:type="dcterms:W3CDTF">2020-04-02T00:19:00Z</dcterms:modified>
</cp:coreProperties>
</file>