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2BB9" w14:textId="165B4735" w:rsidR="005911F3" w:rsidRDefault="00D13C0A" w:rsidP="00A9143A">
      <w:pPr>
        <w:pStyle w:val="Heading1"/>
        <w:spacing w:line="240" w:lineRule="auto"/>
        <w:jc w:val="center"/>
        <w:rPr>
          <w:b/>
          <w:bCs/>
          <w:u w:val="single"/>
        </w:rPr>
      </w:pPr>
      <w:r w:rsidRPr="00BD336D">
        <w:rPr>
          <w:b/>
          <w:bCs/>
          <w:u w:val="single"/>
        </w:rPr>
        <w:t xml:space="preserve">Credit Card Fraud </w:t>
      </w:r>
      <w:r w:rsidR="00CD5555" w:rsidRPr="00BD336D">
        <w:rPr>
          <w:b/>
          <w:bCs/>
          <w:u w:val="single"/>
        </w:rPr>
        <w:t>Transaction Detection</w:t>
      </w:r>
    </w:p>
    <w:p w14:paraId="031C8641" w14:textId="4924CCC4" w:rsidR="009703E8" w:rsidRPr="009703E8" w:rsidRDefault="009703E8" w:rsidP="009703E8">
      <w:pPr>
        <w:jc w:val="center"/>
      </w:pPr>
      <w:r>
        <w:t xml:space="preserve">Pratik </w:t>
      </w:r>
      <w:proofErr w:type="spellStart"/>
      <w:r>
        <w:t>Karunakar</w:t>
      </w:r>
      <w:proofErr w:type="spellEnd"/>
      <w:r>
        <w:t xml:space="preserve"> </w:t>
      </w:r>
      <w:proofErr w:type="spellStart"/>
      <w:r>
        <w:t>Poojari</w:t>
      </w:r>
      <w:proofErr w:type="spellEnd"/>
      <w:r>
        <w:t xml:space="preserve"> (NUID- 002645173)</w:t>
      </w:r>
    </w:p>
    <w:p w14:paraId="352AB09F" w14:textId="165B4735" w:rsidR="00A74B9F" w:rsidRPr="00A74B9F" w:rsidRDefault="00A74B9F" w:rsidP="00A74B9F"/>
    <w:p w14:paraId="00AB47D8" w14:textId="0DCE35AE" w:rsidR="00EF1C35" w:rsidRPr="00CF0D02" w:rsidRDefault="005911F3" w:rsidP="6DE77EBB">
      <w:pPr>
        <w:pStyle w:val="Heading2"/>
        <w:spacing w:line="240" w:lineRule="auto"/>
        <w:jc w:val="both"/>
        <w:rPr>
          <w:sz w:val="28"/>
          <w:szCs w:val="28"/>
          <w:u w:val="single"/>
        </w:rPr>
      </w:pPr>
      <w:r w:rsidRPr="00CF0D02">
        <w:rPr>
          <w:sz w:val="28"/>
          <w:szCs w:val="28"/>
          <w:u w:val="single"/>
        </w:rPr>
        <w:t>Introduction</w:t>
      </w:r>
    </w:p>
    <w:p w14:paraId="19BC476F" w14:textId="77777777" w:rsidR="002D36AF" w:rsidRPr="002D36AF" w:rsidRDefault="002D36AF" w:rsidP="002D36AF"/>
    <w:p w14:paraId="2E04CB85" w14:textId="34B9F029" w:rsidR="00C72AC9" w:rsidRDefault="00677226" w:rsidP="009B1F2F">
      <w:pPr>
        <w:pStyle w:val="Heading3"/>
        <w:numPr>
          <w:ilvl w:val="0"/>
          <w:numId w:val="35"/>
        </w:numPr>
        <w:rPr>
          <w:lang w:val="en"/>
        </w:rPr>
      </w:pPr>
      <w:r>
        <w:rPr>
          <w:lang w:val="en"/>
        </w:rPr>
        <w:t>Background:</w:t>
      </w:r>
      <w:r w:rsidR="00072AAC">
        <w:rPr>
          <w:lang w:val="en"/>
        </w:rPr>
        <w:t xml:space="preserve"> </w:t>
      </w:r>
    </w:p>
    <w:p w14:paraId="594108B9" w14:textId="4F2B1B17" w:rsidR="002D36AF" w:rsidRPr="00931582" w:rsidRDefault="00362E26" w:rsidP="00072AAC">
      <w:pPr>
        <w:spacing w:line="240" w:lineRule="auto"/>
        <w:ind w:left="360"/>
        <w:jc w:val="both"/>
        <w:rPr>
          <w:sz w:val="24"/>
          <w:szCs w:val="24"/>
          <w:lang w:val="en"/>
        </w:rPr>
      </w:pPr>
      <w:r w:rsidRPr="6DE77EBB">
        <w:rPr>
          <w:sz w:val="24"/>
          <w:szCs w:val="24"/>
          <w:lang w:val="en"/>
        </w:rPr>
        <w:t>Credit card fraud is a significant concern for financial institutions and their customers. In the United States alone, credit card fraud losses were estimated to be $11 billion in 2020. Fraudulent transactions can be difficult to detect since they often involve small amounts and can be mixed with legitimate transactions. However, detecting fraud is crucial as it can help prevent financial losses and protect customers' sensitive information.</w:t>
      </w:r>
    </w:p>
    <w:p w14:paraId="35BB529B" w14:textId="33CD1754" w:rsidR="00072AAC" w:rsidRPr="00072AAC" w:rsidRDefault="00072AAC" w:rsidP="00072AAC">
      <w:pPr>
        <w:pStyle w:val="Heading3"/>
        <w:numPr>
          <w:ilvl w:val="0"/>
          <w:numId w:val="35"/>
        </w:numPr>
      </w:pPr>
      <w:r>
        <w:t>Motivation:</w:t>
      </w:r>
    </w:p>
    <w:p w14:paraId="1002311A" w14:textId="2476B2E9" w:rsidR="002D36AF" w:rsidRDefault="00362E26" w:rsidP="00072AAC">
      <w:pPr>
        <w:spacing w:line="240" w:lineRule="auto"/>
        <w:ind w:left="360"/>
        <w:jc w:val="both"/>
        <w:rPr>
          <w:sz w:val="24"/>
          <w:szCs w:val="24"/>
          <w:lang w:val="en"/>
        </w:rPr>
      </w:pPr>
      <w:r w:rsidRPr="326AD595">
        <w:rPr>
          <w:sz w:val="24"/>
          <w:szCs w:val="24"/>
          <w:lang w:val="en"/>
        </w:rPr>
        <w:t xml:space="preserve">The rise of online shopping and contactless payments has made credit card fraud detection more challenging. Fraudsters have become more sophisticated and can use stolen card information to make unauthorized purchases, leaving banks and their customers vulnerable. </w:t>
      </w:r>
      <w:r w:rsidR="00574E3B" w:rsidRPr="326AD595">
        <w:rPr>
          <w:sz w:val="24"/>
          <w:szCs w:val="24"/>
        </w:rPr>
        <w:t xml:space="preserve">It is important that credit card companies </w:t>
      </w:r>
      <w:r w:rsidR="62266A56" w:rsidRPr="326AD595">
        <w:rPr>
          <w:sz w:val="24"/>
          <w:szCs w:val="24"/>
        </w:rPr>
        <w:t>can</w:t>
      </w:r>
      <w:r w:rsidR="00574E3B" w:rsidRPr="326AD595">
        <w:rPr>
          <w:sz w:val="24"/>
          <w:szCs w:val="24"/>
        </w:rPr>
        <w:t xml:space="preserve"> recognize fraudulent credit card transactions so that customers are not charged for items that they did not purchase. </w:t>
      </w:r>
      <w:r w:rsidRPr="326AD595">
        <w:rPr>
          <w:sz w:val="24"/>
          <w:szCs w:val="24"/>
          <w:lang w:val="en"/>
        </w:rPr>
        <w:t>Therefore, there is a need for advanced fraud detection systems that can quickly and accurately detect fraudulent transactions.</w:t>
      </w:r>
    </w:p>
    <w:p w14:paraId="50AC9FD6" w14:textId="2718D22D" w:rsidR="00072AAC" w:rsidRPr="00072AAC" w:rsidRDefault="00072AAC" w:rsidP="00072AAC">
      <w:pPr>
        <w:pStyle w:val="Heading3"/>
        <w:numPr>
          <w:ilvl w:val="0"/>
          <w:numId w:val="35"/>
        </w:numPr>
        <w:rPr>
          <w:lang w:val="en"/>
        </w:rPr>
      </w:pPr>
      <w:r>
        <w:rPr>
          <w:lang w:val="en"/>
        </w:rPr>
        <w:t>Goal:</w:t>
      </w:r>
    </w:p>
    <w:p w14:paraId="214B6C75" w14:textId="1E0A9BB2" w:rsidR="00773A3E" w:rsidRPr="007A4ECE" w:rsidRDefault="00362E26" w:rsidP="00AA7FD7">
      <w:pPr>
        <w:spacing w:line="240" w:lineRule="auto"/>
        <w:ind w:left="360"/>
        <w:jc w:val="both"/>
        <w:rPr>
          <w:rFonts w:cstheme="minorHAnsi"/>
          <w:sz w:val="24"/>
          <w:szCs w:val="24"/>
        </w:rPr>
      </w:pPr>
      <w:r w:rsidRPr="00362E26">
        <w:rPr>
          <w:rFonts w:cstheme="minorHAnsi"/>
          <w:sz w:val="24"/>
          <w:szCs w:val="24"/>
          <w:lang w:val="en"/>
        </w:rPr>
        <w:t xml:space="preserve">The goal of credit card transaction fraud detection is to develop a model that can accurately distinguish fraudulent transactions from legitimate ones. This can be achieved using various machine learning techniques such as Random Forest Algorithm, Multi-Layer Perceptron, </w:t>
      </w:r>
      <w:r w:rsidR="00DB21F5">
        <w:rPr>
          <w:rFonts w:cstheme="minorHAnsi"/>
          <w:sz w:val="24"/>
          <w:szCs w:val="24"/>
          <w:lang w:val="en"/>
        </w:rPr>
        <w:t xml:space="preserve">Linear Regression, </w:t>
      </w:r>
      <w:r w:rsidRPr="00362E26">
        <w:rPr>
          <w:rFonts w:cstheme="minorHAnsi"/>
          <w:sz w:val="24"/>
          <w:szCs w:val="24"/>
          <w:lang w:val="en"/>
        </w:rPr>
        <w:t>K-Means Clustering, etc</w:t>
      </w:r>
      <w:r>
        <w:rPr>
          <w:rFonts w:cstheme="minorHAnsi"/>
          <w:sz w:val="24"/>
          <w:szCs w:val="24"/>
          <w:lang w:val="en"/>
        </w:rPr>
        <w:t>.</w:t>
      </w:r>
      <w:r w:rsidR="007A4ECE" w:rsidRPr="007A4ECE">
        <w:rPr>
          <w:rFonts w:cstheme="minorHAnsi"/>
          <w:sz w:val="24"/>
          <w:szCs w:val="24"/>
        </w:rPr>
        <w:t xml:space="preserve"> </w:t>
      </w:r>
    </w:p>
    <w:p w14:paraId="1761B1FD" w14:textId="5C198F98" w:rsidR="00207734" w:rsidRPr="00CF0D02" w:rsidRDefault="00AD4702" w:rsidP="6DE77EBB">
      <w:pPr>
        <w:pStyle w:val="Heading2"/>
        <w:spacing w:line="240" w:lineRule="auto"/>
        <w:jc w:val="both"/>
        <w:rPr>
          <w:sz w:val="28"/>
          <w:szCs w:val="28"/>
          <w:u w:val="single"/>
        </w:rPr>
      </w:pPr>
      <w:r w:rsidRPr="00CF0D02">
        <w:rPr>
          <w:sz w:val="28"/>
          <w:szCs w:val="28"/>
          <w:u w:val="single"/>
        </w:rPr>
        <w:t>Methodology</w:t>
      </w:r>
    </w:p>
    <w:p w14:paraId="5E2F3669" w14:textId="225FB3E8" w:rsidR="00644A95" w:rsidRDefault="00644A95" w:rsidP="00A9143A">
      <w:pPr>
        <w:spacing w:line="240" w:lineRule="auto"/>
        <w:jc w:val="both"/>
        <w:rPr>
          <w:rFonts w:cstheme="minorHAnsi"/>
          <w:sz w:val="24"/>
          <w:szCs w:val="24"/>
        </w:rPr>
      </w:pPr>
      <w:r w:rsidRPr="007A4ECE">
        <w:rPr>
          <w:rFonts w:cstheme="minorHAnsi"/>
          <w:sz w:val="24"/>
          <w:szCs w:val="24"/>
        </w:rPr>
        <w:t>Credit card fraud detection necessitates the use of an ML-based algorithm to accomplish feature extraction and model evaluation. In this project, three machine learning techniques:</w:t>
      </w:r>
      <w:r w:rsidR="008D168B">
        <w:rPr>
          <w:rFonts w:cstheme="minorHAnsi"/>
          <w:sz w:val="24"/>
          <w:szCs w:val="24"/>
        </w:rPr>
        <w:t xml:space="preserve"> </w:t>
      </w:r>
      <w:r w:rsidR="00732780" w:rsidRPr="007A4ECE">
        <w:rPr>
          <w:rFonts w:cstheme="minorHAnsi"/>
          <w:sz w:val="24"/>
          <w:szCs w:val="24"/>
        </w:rPr>
        <w:t>Random Forest</w:t>
      </w:r>
      <w:r w:rsidR="00510B20">
        <w:rPr>
          <w:rFonts w:cstheme="minorHAnsi"/>
          <w:sz w:val="24"/>
          <w:szCs w:val="24"/>
        </w:rPr>
        <w:t>, Linear Regression, and K-Mean</w:t>
      </w:r>
      <w:r w:rsidR="008D168B">
        <w:rPr>
          <w:rFonts w:cstheme="minorHAnsi"/>
          <w:sz w:val="24"/>
          <w:szCs w:val="24"/>
        </w:rPr>
        <w:t>s</w:t>
      </w:r>
      <w:r w:rsidR="00510B20">
        <w:rPr>
          <w:rFonts w:cstheme="minorHAnsi"/>
          <w:sz w:val="24"/>
          <w:szCs w:val="24"/>
        </w:rPr>
        <w:t xml:space="preserve"> Clustering</w:t>
      </w:r>
      <w:r w:rsidRPr="007A4ECE">
        <w:rPr>
          <w:rFonts w:cstheme="minorHAnsi"/>
          <w:sz w:val="24"/>
          <w:szCs w:val="24"/>
        </w:rPr>
        <w:t xml:space="preserve"> are compared and </w:t>
      </w:r>
      <w:r w:rsidR="00732780" w:rsidRPr="007A4ECE">
        <w:rPr>
          <w:rFonts w:cstheme="minorHAnsi"/>
          <w:sz w:val="24"/>
          <w:szCs w:val="24"/>
        </w:rPr>
        <w:t>analysed</w:t>
      </w:r>
      <w:r w:rsidRPr="007A4ECE">
        <w:rPr>
          <w:rFonts w:cstheme="minorHAnsi"/>
          <w:sz w:val="24"/>
          <w:szCs w:val="24"/>
        </w:rPr>
        <w:t xml:space="preserve"> by utilizing </w:t>
      </w:r>
      <w:r w:rsidR="00256AB8">
        <w:rPr>
          <w:rFonts w:cstheme="minorHAnsi"/>
          <w:sz w:val="24"/>
          <w:szCs w:val="24"/>
        </w:rPr>
        <w:t xml:space="preserve">the </w:t>
      </w:r>
      <w:r w:rsidRPr="007A4ECE">
        <w:rPr>
          <w:rFonts w:cstheme="minorHAnsi"/>
          <w:sz w:val="24"/>
          <w:szCs w:val="24"/>
        </w:rPr>
        <w:t xml:space="preserve">dataset from Kaggle </w:t>
      </w:r>
      <w:r w:rsidR="00256AB8">
        <w:rPr>
          <w:rFonts w:cstheme="minorHAnsi"/>
          <w:sz w:val="24"/>
          <w:szCs w:val="24"/>
        </w:rPr>
        <w:t xml:space="preserve">that contains </w:t>
      </w:r>
      <w:r w:rsidR="0045017F">
        <w:rPr>
          <w:rFonts w:cstheme="minorHAnsi"/>
          <w:sz w:val="24"/>
          <w:szCs w:val="24"/>
        </w:rPr>
        <w:t>transa</w:t>
      </w:r>
      <w:r w:rsidR="00840748">
        <w:rPr>
          <w:rFonts w:cstheme="minorHAnsi"/>
          <w:sz w:val="24"/>
          <w:szCs w:val="24"/>
        </w:rPr>
        <w:t>ction</w:t>
      </w:r>
      <w:r w:rsidR="00CE29B9">
        <w:rPr>
          <w:rFonts w:cstheme="minorHAnsi"/>
          <w:sz w:val="24"/>
          <w:szCs w:val="24"/>
        </w:rPr>
        <w:t>s</w:t>
      </w:r>
      <w:r w:rsidR="00840748">
        <w:rPr>
          <w:rFonts w:cstheme="minorHAnsi"/>
          <w:sz w:val="24"/>
          <w:szCs w:val="24"/>
        </w:rPr>
        <w:t xml:space="preserve"> made by credit cards </w:t>
      </w:r>
      <w:r w:rsidR="009B48D0" w:rsidRPr="009B48D0">
        <w:rPr>
          <w:rFonts w:cstheme="minorHAnsi"/>
          <w:sz w:val="24"/>
          <w:szCs w:val="24"/>
        </w:rPr>
        <w:t>September 2013 by European cardholders</w:t>
      </w:r>
      <w:r w:rsidR="009B48D0">
        <w:rPr>
          <w:rFonts w:cstheme="minorHAnsi"/>
          <w:sz w:val="24"/>
          <w:szCs w:val="24"/>
        </w:rPr>
        <w:t xml:space="preserve"> </w:t>
      </w:r>
      <w:r w:rsidRPr="007A4ECE">
        <w:rPr>
          <w:rFonts w:cstheme="minorHAnsi"/>
          <w:sz w:val="24"/>
          <w:szCs w:val="24"/>
        </w:rPr>
        <w:t xml:space="preserve">to create a fraud </w:t>
      </w:r>
      <w:r w:rsidR="00B914FB">
        <w:rPr>
          <w:rFonts w:cstheme="minorHAnsi"/>
          <w:sz w:val="24"/>
          <w:szCs w:val="24"/>
        </w:rPr>
        <w:t xml:space="preserve">transaction </w:t>
      </w:r>
      <w:r w:rsidRPr="007A4ECE">
        <w:rPr>
          <w:rFonts w:cstheme="minorHAnsi"/>
          <w:sz w:val="24"/>
          <w:szCs w:val="24"/>
        </w:rPr>
        <w:t>detection system.</w:t>
      </w:r>
    </w:p>
    <w:p w14:paraId="2984E0C8" w14:textId="69B02B4D" w:rsidR="002D36AF" w:rsidRDefault="002D36AF">
      <w:pPr>
        <w:rPr>
          <w:rFonts w:cstheme="minorHAnsi"/>
          <w:sz w:val="24"/>
          <w:szCs w:val="24"/>
        </w:rPr>
      </w:pPr>
      <w:r>
        <w:rPr>
          <w:rFonts w:cstheme="minorHAnsi"/>
          <w:sz w:val="24"/>
          <w:szCs w:val="24"/>
        </w:rPr>
        <w:br w:type="page"/>
      </w:r>
    </w:p>
    <w:p w14:paraId="267A103A" w14:textId="77777777" w:rsidR="002D36AF" w:rsidRDefault="002D36AF" w:rsidP="00A9143A">
      <w:pPr>
        <w:spacing w:line="240" w:lineRule="auto"/>
        <w:jc w:val="both"/>
        <w:rPr>
          <w:rFonts w:cstheme="minorHAnsi"/>
          <w:sz w:val="24"/>
          <w:szCs w:val="24"/>
        </w:rPr>
      </w:pPr>
    </w:p>
    <w:p w14:paraId="466F69B9" w14:textId="373E8722" w:rsidR="00732780" w:rsidRPr="007A4ECE" w:rsidRDefault="00E62FF3" w:rsidP="00A9143A">
      <w:pPr>
        <w:spacing w:line="240" w:lineRule="auto"/>
        <w:jc w:val="both"/>
        <w:rPr>
          <w:rFonts w:cstheme="minorHAnsi"/>
          <w:sz w:val="24"/>
          <w:szCs w:val="24"/>
        </w:rPr>
      </w:pPr>
      <w:r w:rsidRPr="54A135C3">
        <w:rPr>
          <w:sz w:val="24"/>
          <w:szCs w:val="24"/>
        </w:rPr>
        <w:t>Following is the methodology employed by this project:</w:t>
      </w:r>
    </w:p>
    <w:p w14:paraId="5E14C1DC" w14:textId="30B7E597" w:rsidR="00B314A6" w:rsidRDefault="13DF06AF" w:rsidP="00B314A6">
      <w:pPr>
        <w:keepNext/>
        <w:spacing w:line="240" w:lineRule="auto"/>
        <w:jc w:val="both"/>
      </w:pPr>
      <w:r>
        <w:rPr>
          <w:noProof/>
        </w:rPr>
        <w:drawing>
          <wp:inline distT="0" distB="0" distL="0" distR="0" wp14:anchorId="72CC4C65" wp14:editId="7EA882D0">
            <wp:extent cx="5962650" cy="2360216"/>
            <wp:effectExtent l="12700" t="12700" r="6350" b="15240"/>
            <wp:docPr id="1833711217" name="Picture 183371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2650" cy="2360216"/>
                    </a:xfrm>
                    <a:prstGeom prst="rect">
                      <a:avLst/>
                    </a:prstGeom>
                    <a:ln>
                      <a:solidFill>
                        <a:schemeClr val="tx1"/>
                      </a:solidFill>
                    </a:ln>
                  </pic:spPr>
                </pic:pic>
              </a:graphicData>
            </a:graphic>
          </wp:inline>
        </w:drawing>
      </w:r>
    </w:p>
    <w:p w14:paraId="18B41585" w14:textId="623107D6" w:rsidR="001C20C0" w:rsidRPr="00B314A6" w:rsidRDefault="00B314A6" w:rsidP="00B314A6">
      <w:pPr>
        <w:pStyle w:val="Caption"/>
        <w:jc w:val="both"/>
      </w:pPr>
      <w:r>
        <w:t xml:space="preserve">Figure </w:t>
      </w:r>
      <w:fldSimple w:instr=" SEQ Figure \* ARABIC ">
        <w:r w:rsidR="00BD113E">
          <w:rPr>
            <w:noProof/>
          </w:rPr>
          <w:t>1</w:t>
        </w:r>
      </w:fldSimple>
      <w:r>
        <w:t>: Methodology</w:t>
      </w:r>
    </w:p>
    <w:p w14:paraId="44F728F7" w14:textId="2897C480" w:rsidR="00D02FE3" w:rsidRPr="00D02FE3" w:rsidRDefault="004157BB" w:rsidP="6DE77EBB">
      <w:pPr>
        <w:spacing w:line="240" w:lineRule="auto"/>
        <w:jc w:val="both"/>
        <w:rPr>
          <w:sz w:val="24"/>
          <w:szCs w:val="24"/>
        </w:rPr>
      </w:pPr>
      <w:r>
        <w:br/>
      </w:r>
      <w:r w:rsidR="00D02FE3" w:rsidRPr="00D02FE3">
        <w:rPr>
          <w:sz w:val="24"/>
          <w:szCs w:val="24"/>
          <w:lang w:val="en-US"/>
        </w:rPr>
        <w:t>Credit card transactions by European cardholders in September 2013 are contained in this dataset.</w:t>
      </w:r>
      <w:r w:rsidR="00211133">
        <w:rPr>
          <w:sz w:val="24"/>
          <w:szCs w:val="24"/>
          <w:lang w:val="en-US"/>
        </w:rPr>
        <w:t xml:space="preserve"> </w:t>
      </w:r>
      <w:r w:rsidR="00D02FE3" w:rsidRPr="00D02FE3">
        <w:rPr>
          <w:sz w:val="24"/>
          <w:szCs w:val="24"/>
          <w:lang w:val="en-US"/>
        </w:rPr>
        <w:t xml:space="preserve">A total of 492 frauds were detected out of 284,807 transactions that occurred over a two-day period. There is a high degree of unbalance in the dataset. There are 0.172% of all transactions that are classified as positive (frauds). </w:t>
      </w:r>
    </w:p>
    <w:p w14:paraId="04EEACF4" w14:textId="39290AB2" w:rsidR="00732780" w:rsidRPr="007B02EC" w:rsidRDefault="00D02FE3" w:rsidP="6DE77EBB">
      <w:pPr>
        <w:spacing w:line="240" w:lineRule="auto"/>
        <w:jc w:val="both"/>
        <w:rPr>
          <w:sz w:val="24"/>
          <w:szCs w:val="24"/>
          <w:lang w:val="en-US"/>
        </w:rPr>
      </w:pPr>
      <w:r w:rsidRPr="00D02FE3">
        <w:rPr>
          <w:sz w:val="24"/>
          <w:szCs w:val="24"/>
          <w:lang w:val="en-US"/>
        </w:rPr>
        <w:t xml:space="preserve">Several numerical variables are contained in it, which are the results of a PCA transformation. Data features, background information, and original features have unfortunately been withheld due to confidentiality issues. With PCA, the principal components are V1, V2, ... V28. </w:t>
      </w:r>
      <w:r w:rsidR="00093DA6" w:rsidRPr="00093DA6">
        <w:rPr>
          <w:sz w:val="24"/>
          <w:szCs w:val="24"/>
          <w:lang w:val="en-US"/>
        </w:rPr>
        <w:t>The table below outlines the features that were not calculated through the PCA algorithm.</w:t>
      </w:r>
    </w:p>
    <w:p w14:paraId="34F44A9F" w14:textId="77777777" w:rsidR="00732780" w:rsidRPr="007A4ECE" w:rsidRDefault="00732780" w:rsidP="00A9143A">
      <w:pPr>
        <w:spacing w:line="240" w:lineRule="auto"/>
        <w:jc w:val="both"/>
        <w:rPr>
          <w:rFonts w:cstheme="minorHAnsi"/>
          <w:sz w:val="24"/>
          <w:szCs w:val="24"/>
        </w:rPr>
      </w:pPr>
    </w:p>
    <w:p w14:paraId="1125E476" w14:textId="3020AB64" w:rsidR="00B314A6" w:rsidRDefault="00B314A6" w:rsidP="00B314A6">
      <w:pPr>
        <w:pStyle w:val="Caption"/>
        <w:keepNext/>
      </w:pPr>
      <w:r>
        <w:t xml:space="preserve">Table </w:t>
      </w:r>
      <w:fldSimple w:instr=" SEQ Table \* ARABIC ">
        <w:r>
          <w:rPr>
            <w:noProof/>
          </w:rPr>
          <w:t>1</w:t>
        </w:r>
      </w:fldSimple>
      <w:r>
        <w:t>: Dataset Description</w:t>
      </w:r>
    </w:p>
    <w:tbl>
      <w:tblPr>
        <w:tblW w:w="8236" w:type="dxa"/>
        <w:jc w:val="center"/>
        <w:tblCellMar>
          <w:top w:w="15" w:type="dxa"/>
          <w:left w:w="15" w:type="dxa"/>
          <w:bottom w:w="15" w:type="dxa"/>
          <w:right w:w="15" w:type="dxa"/>
        </w:tblCellMar>
        <w:tblLook w:val="04A0" w:firstRow="1" w:lastRow="0" w:firstColumn="1" w:lastColumn="0" w:noHBand="0" w:noVBand="1"/>
      </w:tblPr>
      <w:tblGrid>
        <w:gridCol w:w="1321"/>
        <w:gridCol w:w="1601"/>
        <w:gridCol w:w="5314"/>
      </w:tblGrid>
      <w:tr w:rsidR="00644A95" w:rsidRPr="007A4ECE" w14:paraId="0F593541" w14:textId="77777777" w:rsidTr="6DE77EBB">
        <w:trPr>
          <w:trHeight w:val="33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A15E4D"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Sr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AB8C82"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Feature</w:t>
            </w:r>
          </w:p>
        </w:tc>
        <w:tc>
          <w:tcPr>
            <w:tcW w:w="53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3A3D95"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Description</w:t>
            </w:r>
          </w:p>
        </w:tc>
      </w:tr>
      <w:tr w:rsidR="00644A95" w:rsidRPr="007A4ECE" w14:paraId="4CFE3F4B" w14:textId="77777777" w:rsidTr="6DE77EBB">
        <w:trPr>
          <w:trHeight w:val="294"/>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5CB3F6"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1.        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70E1CC"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Time</w:t>
            </w:r>
          </w:p>
        </w:tc>
        <w:tc>
          <w:tcPr>
            <w:tcW w:w="53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932BA5" w14:textId="336539C2" w:rsidR="00644A95" w:rsidRPr="007A4ECE" w:rsidRDefault="00280E96"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Records the duration between the first and last transaction in the dataset</w:t>
            </w:r>
          </w:p>
        </w:tc>
      </w:tr>
      <w:tr w:rsidR="00644A95" w:rsidRPr="007A4ECE" w14:paraId="18CF5B02" w14:textId="77777777" w:rsidTr="6DE77EBB">
        <w:trPr>
          <w:trHeight w:val="24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CEFEE1"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2.        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14E763"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Amount</w:t>
            </w:r>
          </w:p>
        </w:tc>
        <w:tc>
          <w:tcPr>
            <w:tcW w:w="53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FD9F27" w14:textId="7B99BA75" w:rsidR="00644A95" w:rsidRPr="007A4ECE" w:rsidRDefault="00686ACC"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Amount of the transaction</w:t>
            </w:r>
          </w:p>
        </w:tc>
      </w:tr>
      <w:tr w:rsidR="00644A95" w:rsidRPr="007A4ECE" w14:paraId="16180F53" w14:textId="77777777" w:rsidTr="6DE77EBB">
        <w:trPr>
          <w:trHeight w:val="474"/>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32C46"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3.        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265D62" w14:textId="77777777"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Class</w:t>
            </w:r>
          </w:p>
        </w:tc>
        <w:tc>
          <w:tcPr>
            <w:tcW w:w="53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D95E47" w14:textId="456CE662" w:rsidR="00644A95" w:rsidRPr="007A4ECE" w:rsidRDefault="00644A95" w:rsidP="6DE77EBB">
            <w:pPr>
              <w:spacing w:after="0" w:line="240" w:lineRule="auto"/>
              <w:jc w:val="both"/>
              <w:rPr>
                <w:rFonts w:eastAsia="Times New Roman"/>
                <w:sz w:val="24"/>
                <w:szCs w:val="24"/>
                <w:lang w:eastAsia="en-IN"/>
              </w:rPr>
            </w:pPr>
            <w:r w:rsidRPr="6DE77EBB">
              <w:rPr>
                <w:rFonts w:eastAsia="Times New Roman"/>
                <w:color w:val="000000"/>
                <w:sz w:val="24"/>
                <w:szCs w:val="24"/>
                <w:shd w:val="clear" w:color="auto" w:fill="FFFFFF"/>
                <w:lang w:eastAsia="en-IN"/>
              </w:rPr>
              <w:t>Class 0: Non-Fraudulent</w:t>
            </w:r>
            <w:r w:rsidR="003073BB" w:rsidRPr="6DE77EBB">
              <w:rPr>
                <w:rFonts w:eastAsia="Times New Roman"/>
                <w:color w:val="000000"/>
                <w:sz w:val="24"/>
                <w:szCs w:val="24"/>
                <w:shd w:val="clear" w:color="auto" w:fill="FFFFFF"/>
                <w:lang w:eastAsia="en-IN"/>
              </w:rPr>
              <w:t xml:space="preserve"> Transactions</w:t>
            </w:r>
          </w:p>
          <w:p w14:paraId="2F02B64A" w14:textId="01AF7EE1" w:rsidR="003073BB" w:rsidRPr="003073BB" w:rsidRDefault="00644A95" w:rsidP="6DE77EBB">
            <w:pPr>
              <w:spacing w:after="0" w:line="240" w:lineRule="auto"/>
              <w:jc w:val="both"/>
              <w:rPr>
                <w:rFonts w:eastAsia="Times New Roman"/>
                <w:color w:val="000000"/>
                <w:sz w:val="24"/>
                <w:szCs w:val="24"/>
                <w:shd w:val="clear" w:color="auto" w:fill="FFFFFF"/>
                <w:lang w:eastAsia="en-IN"/>
              </w:rPr>
            </w:pPr>
            <w:r w:rsidRPr="6DE77EBB">
              <w:rPr>
                <w:rFonts w:eastAsia="Times New Roman"/>
                <w:color w:val="000000"/>
                <w:sz w:val="24"/>
                <w:szCs w:val="24"/>
                <w:shd w:val="clear" w:color="auto" w:fill="FFFFFF"/>
                <w:lang w:eastAsia="en-IN"/>
              </w:rPr>
              <w:t>Class 1: Fraudulent</w:t>
            </w:r>
            <w:r w:rsidR="003073BB" w:rsidRPr="6DE77EBB">
              <w:rPr>
                <w:rFonts w:eastAsia="Times New Roman"/>
                <w:color w:val="000000"/>
                <w:sz w:val="24"/>
                <w:szCs w:val="24"/>
                <w:shd w:val="clear" w:color="auto" w:fill="FFFFFF"/>
                <w:lang w:eastAsia="en-IN"/>
              </w:rPr>
              <w:t xml:space="preserve"> Transactions</w:t>
            </w:r>
          </w:p>
        </w:tc>
      </w:tr>
    </w:tbl>
    <w:p w14:paraId="6EAE6C1F" w14:textId="77777777" w:rsidR="001F3E79" w:rsidRDefault="001F3E79" w:rsidP="6DE77EBB">
      <w:pPr>
        <w:spacing w:line="240" w:lineRule="auto"/>
        <w:jc w:val="both"/>
        <w:rPr>
          <w:sz w:val="24"/>
          <w:szCs w:val="24"/>
        </w:rPr>
      </w:pPr>
    </w:p>
    <w:p w14:paraId="7773C8AA" w14:textId="4BA69D96" w:rsidR="00AA7FD7" w:rsidRDefault="00AA7FD7">
      <w:pPr>
        <w:rPr>
          <w:sz w:val="24"/>
          <w:szCs w:val="24"/>
        </w:rPr>
      </w:pPr>
      <w:r>
        <w:rPr>
          <w:sz w:val="24"/>
          <w:szCs w:val="24"/>
        </w:rPr>
        <w:br w:type="page"/>
      </w:r>
    </w:p>
    <w:p w14:paraId="4C252D0C" w14:textId="08D9E5DB" w:rsidR="001F3E79" w:rsidRPr="007A4ECE" w:rsidRDefault="001F3E79" w:rsidP="6DE77EBB">
      <w:pPr>
        <w:spacing w:line="240" w:lineRule="auto"/>
        <w:jc w:val="both"/>
        <w:rPr>
          <w:sz w:val="24"/>
          <w:szCs w:val="24"/>
        </w:rPr>
      </w:pPr>
    </w:p>
    <w:p w14:paraId="41AD73E7" w14:textId="08D9E5DB" w:rsidR="001F3E79" w:rsidRPr="00975263" w:rsidRDefault="005D1740" w:rsidP="00410FE9">
      <w:pPr>
        <w:pStyle w:val="Heading3"/>
        <w:numPr>
          <w:ilvl w:val="0"/>
          <w:numId w:val="31"/>
        </w:numPr>
        <w:rPr>
          <w:sz w:val="26"/>
          <w:szCs w:val="26"/>
        </w:rPr>
      </w:pPr>
      <w:r w:rsidRPr="00975263">
        <w:rPr>
          <w:sz w:val="26"/>
          <w:szCs w:val="26"/>
        </w:rPr>
        <w:t>Exploratory Data Analysis</w:t>
      </w:r>
      <w:r w:rsidR="00476496" w:rsidRPr="00975263">
        <w:rPr>
          <w:sz w:val="26"/>
          <w:szCs w:val="26"/>
        </w:rPr>
        <w:t>:</w:t>
      </w:r>
      <w:r w:rsidR="00CC44A4" w:rsidRPr="00975263">
        <w:rPr>
          <w:sz w:val="26"/>
          <w:szCs w:val="26"/>
        </w:rPr>
        <w:t xml:space="preserve"> </w:t>
      </w:r>
    </w:p>
    <w:p w14:paraId="112133B2" w14:textId="0D70F681" w:rsidR="00AE2C27" w:rsidRPr="001F3E79" w:rsidRDefault="00850F73" w:rsidP="00F577F7">
      <w:pPr>
        <w:spacing w:line="240" w:lineRule="auto"/>
        <w:ind w:left="360"/>
        <w:jc w:val="both"/>
        <w:rPr>
          <w:b/>
          <w:sz w:val="24"/>
          <w:szCs w:val="24"/>
        </w:rPr>
      </w:pPr>
      <w:r w:rsidRPr="001F3E79">
        <w:rPr>
          <w:sz w:val="24"/>
          <w:szCs w:val="24"/>
        </w:rPr>
        <w:t xml:space="preserve">Several Python functions, namely head, describe, and info, were used to </w:t>
      </w:r>
      <w:proofErr w:type="spellStart"/>
      <w:r w:rsidRPr="001F3E79">
        <w:rPr>
          <w:sz w:val="24"/>
          <w:szCs w:val="24"/>
        </w:rPr>
        <w:t>analyze</w:t>
      </w:r>
      <w:proofErr w:type="spellEnd"/>
      <w:r w:rsidRPr="001F3E79">
        <w:rPr>
          <w:sz w:val="24"/>
          <w:szCs w:val="24"/>
        </w:rPr>
        <w:t xml:space="preserve"> the data's features and learn more about the structure and contents.</w:t>
      </w:r>
    </w:p>
    <w:p w14:paraId="1A779B21" w14:textId="77777777" w:rsidR="00FE78A3" w:rsidRDefault="4A7F78B0" w:rsidP="00FE78A3">
      <w:pPr>
        <w:keepNext/>
        <w:spacing w:line="240" w:lineRule="auto"/>
        <w:jc w:val="both"/>
      </w:pPr>
      <w:r>
        <w:rPr>
          <w:noProof/>
        </w:rPr>
        <w:drawing>
          <wp:inline distT="0" distB="0" distL="0" distR="0" wp14:anchorId="51C953C6" wp14:editId="62CB6BE9">
            <wp:extent cx="5731510" cy="1692910"/>
            <wp:effectExtent l="12700" t="12700" r="8890" b="8890"/>
            <wp:docPr id="1104562309" name="Picture 1104562309" descr="Description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1692910"/>
                    </a:xfrm>
                    <a:prstGeom prst="rect">
                      <a:avLst/>
                    </a:prstGeom>
                    <a:ln>
                      <a:solidFill>
                        <a:schemeClr val="tx1"/>
                      </a:solidFill>
                    </a:ln>
                  </pic:spPr>
                </pic:pic>
              </a:graphicData>
            </a:graphic>
          </wp:inline>
        </w:drawing>
      </w:r>
    </w:p>
    <w:p w14:paraId="2998D711" w14:textId="088402EC" w:rsidR="00BA1CA2" w:rsidRDefault="00FE78A3" w:rsidP="00FE78A3">
      <w:pPr>
        <w:pStyle w:val="Caption"/>
        <w:jc w:val="both"/>
        <w:rPr>
          <w:sz w:val="24"/>
          <w:szCs w:val="24"/>
        </w:rPr>
      </w:pPr>
      <w:r>
        <w:t xml:space="preserve">Figure </w:t>
      </w:r>
      <w:fldSimple w:instr=" SEQ Figure \* ARABIC ">
        <w:r w:rsidR="00BD113E">
          <w:rPr>
            <w:noProof/>
          </w:rPr>
          <w:t>2</w:t>
        </w:r>
      </w:fldSimple>
      <w:r>
        <w:t>: Description of Data</w:t>
      </w:r>
    </w:p>
    <w:p w14:paraId="02B24A06" w14:textId="77777777" w:rsidR="00FE78A3" w:rsidRDefault="4209FCE6" w:rsidP="00FE78A3">
      <w:pPr>
        <w:keepNext/>
        <w:spacing w:line="240" w:lineRule="auto"/>
        <w:jc w:val="both"/>
      </w:pPr>
      <w:r>
        <w:rPr>
          <w:noProof/>
        </w:rPr>
        <w:drawing>
          <wp:inline distT="0" distB="0" distL="0" distR="0" wp14:anchorId="14D070DA" wp14:editId="272DBEE2">
            <wp:extent cx="5731510" cy="1223010"/>
            <wp:effectExtent l="12700" t="12700" r="8890" b="8890"/>
            <wp:docPr id="926133990" name="Picture 92613399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1223010"/>
                    </a:xfrm>
                    <a:prstGeom prst="rect">
                      <a:avLst/>
                    </a:prstGeom>
                    <a:ln>
                      <a:solidFill>
                        <a:schemeClr val="tx1"/>
                      </a:solidFill>
                    </a:ln>
                  </pic:spPr>
                </pic:pic>
              </a:graphicData>
            </a:graphic>
          </wp:inline>
        </w:drawing>
      </w:r>
    </w:p>
    <w:p w14:paraId="0CCE8C38" w14:textId="11F46D64" w:rsidR="00FE78A3" w:rsidRDefault="00FE78A3" w:rsidP="00FE78A3">
      <w:pPr>
        <w:pStyle w:val="Caption"/>
        <w:jc w:val="both"/>
      </w:pPr>
      <w:r>
        <w:t xml:space="preserve">Figure </w:t>
      </w:r>
      <w:fldSimple w:instr=" SEQ Figure \* ARABIC ">
        <w:r w:rsidR="00BD113E">
          <w:rPr>
            <w:noProof/>
          </w:rPr>
          <w:t>3</w:t>
        </w:r>
      </w:fldSimple>
      <w:r>
        <w:t>: Initial Data</w:t>
      </w:r>
    </w:p>
    <w:p w14:paraId="4F8970FC" w14:textId="59AAA615" w:rsidR="00A37057" w:rsidRDefault="00A37057" w:rsidP="00F577F7">
      <w:pPr>
        <w:spacing w:line="240" w:lineRule="auto"/>
        <w:jc w:val="both"/>
        <w:rPr>
          <w:sz w:val="24"/>
          <w:szCs w:val="24"/>
        </w:rPr>
      </w:pPr>
      <w:r>
        <w:rPr>
          <w:sz w:val="24"/>
          <w:szCs w:val="24"/>
        </w:rPr>
        <w:t xml:space="preserve"> </w:t>
      </w:r>
    </w:p>
    <w:p w14:paraId="4567007F" w14:textId="09745910" w:rsidR="00E4019B" w:rsidRDefault="008D39AD" w:rsidP="004C46C4">
      <w:pPr>
        <w:spacing w:line="240" w:lineRule="auto"/>
        <w:ind w:left="360"/>
        <w:jc w:val="both"/>
        <w:rPr>
          <w:sz w:val="24"/>
          <w:szCs w:val="24"/>
        </w:rPr>
      </w:pPr>
      <w:r w:rsidRPr="6DE77EBB">
        <w:rPr>
          <w:sz w:val="24"/>
          <w:szCs w:val="24"/>
        </w:rPr>
        <w:t>We plotted a bar plot</w:t>
      </w:r>
      <w:r w:rsidR="002367B2" w:rsidRPr="6DE77EBB">
        <w:rPr>
          <w:sz w:val="24"/>
          <w:szCs w:val="24"/>
        </w:rPr>
        <w:t xml:space="preserve"> of the target variable column</w:t>
      </w:r>
      <w:r w:rsidRPr="6DE77EBB">
        <w:rPr>
          <w:sz w:val="24"/>
          <w:szCs w:val="24"/>
        </w:rPr>
        <w:t xml:space="preserve"> </w:t>
      </w:r>
      <w:r w:rsidR="0090432A" w:rsidRPr="6DE77EBB">
        <w:rPr>
          <w:sz w:val="24"/>
          <w:szCs w:val="24"/>
        </w:rPr>
        <w:t>to check the distribution of the number of fraudulent and authentic credit card t</w:t>
      </w:r>
      <w:r w:rsidR="0096757F" w:rsidRPr="6DE77EBB">
        <w:rPr>
          <w:sz w:val="24"/>
          <w:szCs w:val="24"/>
        </w:rPr>
        <w:t>ransaction</w:t>
      </w:r>
      <w:r w:rsidR="00A601E5" w:rsidRPr="6DE77EBB">
        <w:rPr>
          <w:sz w:val="24"/>
          <w:szCs w:val="24"/>
        </w:rPr>
        <w:t xml:space="preserve">s </w:t>
      </w:r>
    </w:p>
    <w:p w14:paraId="790C3E16" w14:textId="77777777" w:rsidR="006F1955" w:rsidRDefault="006F1955" w:rsidP="004C46C4">
      <w:pPr>
        <w:spacing w:line="240" w:lineRule="auto"/>
        <w:ind w:left="360"/>
        <w:jc w:val="both"/>
        <w:rPr>
          <w:sz w:val="24"/>
          <w:szCs w:val="24"/>
        </w:rPr>
      </w:pPr>
    </w:p>
    <w:p w14:paraId="40A82607" w14:textId="77777777" w:rsidR="00FE78A3" w:rsidRDefault="26B58354" w:rsidP="00FE78A3">
      <w:pPr>
        <w:keepNext/>
        <w:spacing w:line="240" w:lineRule="auto"/>
        <w:jc w:val="both"/>
      </w:pPr>
      <w:r>
        <w:rPr>
          <w:noProof/>
        </w:rPr>
        <w:lastRenderedPageBreak/>
        <w:drawing>
          <wp:inline distT="0" distB="0" distL="0" distR="0" wp14:anchorId="2E67FDC0" wp14:editId="79132A44">
            <wp:extent cx="5264694" cy="4031638"/>
            <wp:effectExtent l="12700" t="12700" r="19050" b="6985"/>
            <wp:docPr id="1665636280" name="Picture 16656362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278977" cy="4042576"/>
                    </a:xfrm>
                    <a:prstGeom prst="rect">
                      <a:avLst/>
                    </a:prstGeom>
                    <a:ln>
                      <a:solidFill>
                        <a:schemeClr val="tx1"/>
                      </a:solidFill>
                    </a:ln>
                  </pic:spPr>
                </pic:pic>
              </a:graphicData>
            </a:graphic>
          </wp:inline>
        </w:drawing>
      </w:r>
    </w:p>
    <w:p w14:paraId="07F8A042" w14:textId="2CD6EF39" w:rsidR="006F1955" w:rsidRPr="006F1955" w:rsidRDefault="00FE78A3" w:rsidP="00FE78A3">
      <w:pPr>
        <w:pStyle w:val="Caption"/>
        <w:jc w:val="both"/>
        <w:rPr>
          <w:sz w:val="24"/>
          <w:szCs w:val="24"/>
        </w:rPr>
      </w:pPr>
      <w:r>
        <w:t xml:space="preserve">Figure </w:t>
      </w:r>
      <w:fldSimple w:instr=" SEQ Figure \* ARABIC ">
        <w:r w:rsidR="00BD113E">
          <w:rPr>
            <w:noProof/>
          </w:rPr>
          <w:t>4</w:t>
        </w:r>
      </w:fldSimple>
      <w:r>
        <w:t>: Class Distribution - Legit v/s Fraud Transactions</w:t>
      </w:r>
    </w:p>
    <w:p w14:paraId="4266795F" w14:textId="5A8A0E1F" w:rsidR="00085D8D" w:rsidRPr="006F1955" w:rsidRDefault="004B1353" w:rsidP="006F1955">
      <w:pPr>
        <w:spacing w:line="240" w:lineRule="auto"/>
        <w:ind w:left="360"/>
        <w:jc w:val="both"/>
        <w:rPr>
          <w:sz w:val="24"/>
          <w:szCs w:val="24"/>
        </w:rPr>
      </w:pPr>
      <w:r w:rsidRPr="006F1955">
        <w:rPr>
          <w:sz w:val="24"/>
          <w:szCs w:val="24"/>
        </w:rPr>
        <w:t>Next, we plotted a histogram to check the distr</w:t>
      </w:r>
      <w:r w:rsidR="009864E3" w:rsidRPr="006F1955">
        <w:rPr>
          <w:sz w:val="24"/>
          <w:szCs w:val="24"/>
        </w:rPr>
        <w:t>ibution of the feature ‘Amount</w:t>
      </w:r>
      <w:r w:rsidR="00E81358" w:rsidRPr="006F1955">
        <w:rPr>
          <w:sz w:val="24"/>
          <w:szCs w:val="24"/>
        </w:rPr>
        <w:t xml:space="preserve">’ </w:t>
      </w:r>
    </w:p>
    <w:p w14:paraId="0164F111" w14:textId="77777777" w:rsidR="00624657" w:rsidRDefault="00624657" w:rsidP="6DE77EBB">
      <w:pPr>
        <w:spacing w:line="240" w:lineRule="auto"/>
        <w:jc w:val="both"/>
        <w:rPr>
          <w:sz w:val="24"/>
          <w:szCs w:val="24"/>
        </w:rPr>
      </w:pPr>
    </w:p>
    <w:p w14:paraId="6853B5CC" w14:textId="77777777" w:rsidR="00FE78A3" w:rsidRDefault="467D6DEC" w:rsidP="00FE78A3">
      <w:pPr>
        <w:keepNext/>
        <w:spacing w:line="240" w:lineRule="auto"/>
        <w:jc w:val="both"/>
      </w:pPr>
      <w:r>
        <w:rPr>
          <w:noProof/>
        </w:rPr>
        <w:drawing>
          <wp:inline distT="0" distB="0" distL="0" distR="0" wp14:anchorId="787010DA" wp14:editId="2C41B6F2">
            <wp:extent cx="5177609" cy="3438355"/>
            <wp:effectExtent l="12700" t="12700" r="17145" b="16510"/>
            <wp:docPr id="695208573" name="Picture 6952085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5867" cy="3450480"/>
                    </a:xfrm>
                    <a:prstGeom prst="rect">
                      <a:avLst/>
                    </a:prstGeom>
                    <a:ln>
                      <a:solidFill>
                        <a:schemeClr val="tx1"/>
                      </a:solidFill>
                    </a:ln>
                  </pic:spPr>
                </pic:pic>
              </a:graphicData>
            </a:graphic>
          </wp:inline>
        </w:drawing>
      </w:r>
    </w:p>
    <w:p w14:paraId="726AAB57" w14:textId="78E1EAC0" w:rsidR="00624657" w:rsidRDefault="00FE78A3" w:rsidP="00FE78A3">
      <w:pPr>
        <w:pStyle w:val="Caption"/>
        <w:jc w:val="both"/>
        <w:rPr>
          <w:sz w:val="24"/>
          <w:szCs w:val="24"/>
        </w:rPr>
      </w:pPr>
      <w:r>
        <w:t xml:space="preserve">Figure </w:t>
      </w:r>
      <w:fldSimple w:instr=" SEQ Figure \* ARABIC ">
        <w:r w:rsidR="00BD113E">
          <w:rPr>
            <w:noProof/>
          </w:rPr>
          <w:t>5</w:t>
        </w:r>
      </w:fldSimple>
      <w:r>
        <w:t>: Distribution of column 'Amount'</w:t>
      </w:r>
    </w:p>
    <w:p w14:paraId="40F76C42" w14:textId="04BDB9A4" w:rsidR="00D100F2" w:rsidRDefault="00682D91" w:rsidP="006F1955">
      <w:pPr>
        <w:spacing w:line="240" w:lineRule="auto"/>
        <w:ind w:left="360"/>
        <w:jc w:val="both"/>
        <w:rPr>
          <w:rFonts w:cstheme="minorHAnsi"/>
          <w:sz w:val="24"/>
          <w:szCs w:val="24"/>
          <w:lang w:val="en-US"/>
        </w:rPr>
      </w:pPr>
      <w:r w:rsidRPr="00D100F2">
        <w:rPr>
          <w:rFonts w:cstheme="minorHAnsi"/>
          <w:sz w:val="24"/>
          <w:szCs w:val="24"/>
        </w:rPr>
        <w:lastRenderedPageBreak/>
        <w:t xml:space="preserve">In the following step we </w:t>
      </w:r>
      <w:r w:rsidR="00D100F2" w:rsidRPr="00D100F2">
        <w:rPr>
          <w:rFonts w:cstheme="minorHAnsi"/>
          <w:sz w:val="24"/>
          <w:szCs w:val="24"/>
          <w:lang w:val="en-US"/>
        </w:rPr>
        <w:t>pl</w:t>
      </w:r>
      <w:r w:rsidR="00551B12" w:rsidRPr="00D100F2">
        <w:rPr>
          <w:rFonts w:cstheme="minorHAnsi"/>
          <w:sz w:val="24"/>
          <w:szCs w:val="24"/>
          <w:lang w:val="en-US"/>
        </w:rPr>
        <w:t>ott</w:t>
      </w:r>
      <w:r w:rsidR="00D100F2" w:rsidRPr="00D100F2">
        <w:rPr>
          <w:rFonts w:cstheme="minorHAnsi"/>
          <w:sz w:val="24"/>
          <w:szCs w:val="24"/>
          <w:lang w:val="en-US"/>
        </w:rPr>
        <w:t>ed</w:t>
      </w:r>
      <w:r w:rsidR="00551B12" w:rsidRPr="00D100F2">
        <w:rPr>
          <w:rFonts w:cstheme="minorHAnsi"/>
          <w:sz w:val="24"/>
          <w:szCs w:val="24"/>
          <w:lang w:val="en-US"/>
        </w:rPr>
        <w:t xml:space="preserve"> </w:t>
      </w:r>
      <w:r w:rsidR="00D100F2" w:rsidRPr="00D100F2">
        <w:rPr>
          <w:rFonts w:cstheme="minorHAnsi"/>
          <w:sz w:val="24"/>
          <w:szCs w:val="24"/>
          <w:lang w:val="en-US"/>
        </w:rPr>
        <w:t xml:space="preserve">a </w:t>
      </w:r>
      <w:r w:rsidR="00551B12" w:rsidRPr="00D100F2">
        <w:rPr>
          <w:rFonts w:cstheme="minorHAnsi"/>
          <w:sz w:val="24"/>
          <w:szCs w:val="24"/>
          <w:lang w:val="en-US"/>
        </w:rPr>
        <w:t>histogram across one of the PCA Vectors, in this case V1 for checking the distribution</w:t>
      </w:r>
    </w:p>
    <w:p w14:paraId="1E91A495" w14:textId="77777777" w:rsidR="00DF06EA" w:rsidRDefault="64C59C13" w:rsidP="00DF06EA">
      <w:pPr>
        <w:keepNext/>
        <w:spacing w:line="240" w:lineRule="auto"/>
        <w:jc w:val="both"/>
      </w:pPr>
      <w:r>
        <w:rPr>
          <w:noProof/>
        </w:rPr>
        <w:drawing>
          <wp:inline distT="0" distB="0" distL="0" distR="0" wp14:anchorId="09B7D63D" wp14:editId="7812C502">
            <wp:extent cx="5107940" cy="3449812"/>
            <wp:effectExtent l="12700" t="12700" r="10160" b="17780"/>
            <wp:docPr id="611148807" name="Picture 61114880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123641" cy="3460417"/>
                    </a:xfrm>
                    <a:prstGeom prst="rect">
                      <a:avLst/>
                    </a:prstGeom>
                    <a:ln>
                      <a:solidFill>
                        <a:schemeClr val="tx1"/>
                      </a:solidFill>
                    </a:ln>
                  </pic:spPr>
                </pic:pic>
              </a:graphicData>
            </a:graphic>
          </wp:inline>
        </w:drawing>
      </w:r>
    </w:p>
    <w:p w14:paraId="51CE9556" w14:textId="1A53477E" w:rsidR="00D100F2" w:rsidRDefault="00DF06EA" w:rsidP="00DF06EA">
      <w:pPr>
        <w:pStyle w:val="Caption"/>
        <w:jc w:val="both"/>
        <w:rPr>
          <w:sz w:val="24"/>
          <w:szCs w:val="24"/>
          <w:lang w:val="en-US"/>
        </w:rPr>
      </w:pPr>
      <w:r>
        <w:t xml:space="preserve">Figure </w:t>
      </w:r>
      <w:fldSimple w:instr=" SEQ Figure \* ARABIC ">
        <w:r w:rsidR="00BD113E">
          <w:rPr>
            <w:noProof/>
          </w:rPr>
          <w:t>6</w:t>
        </w:r>
      </w:fldSimple>
      <w:r>
        <w:t>: Distribution across V1</w:t>
      </w:r>
    </w:p>
    <w:p w14:paraId="5262A10E" w14:textId="77777777" w:rsidR="00DF06EA" w:rsidRDefault="00DF06EA" w:rsidP="006D0E7D">
      <w:pPr>
        <w:spacing w:line="240" w:lineRule="auto"/>
        <w:jc w:val="both"/>
        <w:rPr>
          <w:rFonts w:cstheme="minorHAnsi"/>
          <w:sz w:val="24"/>
          <w:szCs w:val="24"/>
          <w:lang w:val="en-US"/>
        </w:rPr>
      </w:pPr>
    </w:p>
    <w:p w14:paraId="59CFDA48" w14:textId="44CDA712" w:rsidR="004E3DBD" w:rsidRDefault="00165FC0" w:rsidP="006D0E7D">
      <w:pPr>
        <w:spacing w:line="240" w:lineRule="auto"/>
        <w:jc w:val="both"/>
        <w:rPr>
          <w:rFonts w:cstheme="minorHAnsi"/>
          <w:sz w:val="24"/>
          <w:szCs w:val="24"/>
          <w:lang w:val="en-US"/>
        </w:rPr>
      </w:pPr>
      <w:r>
        <w:rPr>
          <w:rFonts w:cstheme="minorHAnsi"/>
          <w:sz w:val="24"/>
          <w:szCs w:val="24"/>
          <w:lang w:val="en-US"/>
        </w:rPr>
        <w:t xml:space="preserve">Next, we created a bar chart of </w:t>
      </w:r>
      <w:r w:rsidR="00EA5DD4">
        <w:rPr>
          <w:rFonts w:cstheme="minorHAnsi"/>
          <w:sz w:val="24"/>
          <w:szCs w:val="24"/>
          <w:lang w:val="en-US"/>
        </w:rPr>
        <w:t>correlations.</w:t>
      </w:r>
    </w:p>
    <w:p w14:paraId="2F9C5E3B" w14:textId="77777777" w:rsidR="00DF06EA" w:rsidRDefault="005F042E" w:rsidP="00DF06EA">
      <w:pPr>
        <w:keepNext/>
        <w:spacing w:line="240" w:lineRule="auto"/>
        <w:jc w:val="both"/>
      </w:pPr>
      <w:r w:rsidRPr="6DE77EBB">
        <w:rPr>
          <w:sz w:val="24"/>
          <w:szCs w:val="24"/>
          <w:lang w:val="en-US"/>
        </w:rPr>
        <w:t xml:space="preserve"> </w:t>
      </w:r>
      <w:r w:rsidR="4A7A6ECB">
        <w:rPr>
          <w:noProof/>
        </w:rPr>
        <w:drawing>
          <wp:inline distT="0" distB="0" distL="0" distR="0" wp14:anchorId="41B56A18" wp14:editId="1CB497F2">
            <wp:extent cx="5731510" cy="3558540"/>
            <wp:effectExtent l="12700" t="12700" r="8890" b="10160"/>
            <wp:docPr id="1446589612" name="Picture 14465896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8540"/>
                    </a:xfrm>
                    <a:prstGeom prst="rect">
                      <a:avLst/>
                    </a:prstGeom>
                    <a:ln>
                      <a:solidFill>
                        <a:schemeClr val="tx1"/>
                      </a:solidFill>
                    </a:ln>
                  </pic:spPr>
                </pic:pic>
              </a:graphicData>
            </a:graphic>
          </wp:inline>
        </w:drawing>
      </w:r>
    </w:p>
    <w:p w14:paraId="1CD7C12C" w14:textId="183CBE2A" w:rsidR="00DF06EA" w:rsidRDefault="00DF06EA" w:rsidP="00DF06EA">
      <w:pPr>
        <w:pStyle w:val="Caption"/>
        <w:jc w:val="both"/>
      </w:pPr>
      <w:r>
        <w:t xml:space="preserve">Figure </w:t>
      </w:r>
      <w:fldSimple w:instr=" SEQ Figure \* ARABIC ">
        <w:r w:rsidR="00BD113E">
          <w:rPr>
            <w:noProof/>
          </w:rPr>
          <w:t>7</w:t>
        </w:r>
      </w:fldSimple>
      <w:r>
        <w:t>: Correlation with 'Class' column</w:t>
      </w:r>
    </w:p>
    <w:p w14:paraId="3DA72F14" w14:textId="4E0EFA12" w:rsidR="00EA5DD4" w:rsidRDefault="00892C35" w:rsidP="6DE77EBB">
      <w:pPr>
        <w:spacing w:line="240" w:lineRule="auto"/>
        <w:jc w:val="both"/>
        <w:rPr>
          <w:sz w:val="24"/>
          <w:szCs w:val="24"/>
          <w:lang w:val="en-US"/>
        </w:rPr>
      </w:pPr>
      <w:r w:rsidRPr="6DE77EBB">
        <w:rPr>
          <w:sz w:val="24"/>
          <w:szCs w:val="24"/>
          <w:lang w:val="en-US"/>
        </w:rPr>
        <w:lastRenderedPageBreak/>
        <w:t xml:space="preserve"> </w:t>
      </w:r>
      <w:r w:rsidR="00E66C9A" w:rsidRPr="6DE77EBB">
        <w:rPr>
          <w:sz w:val="24"/>
          <w:szCs w:val="24"/>
          <w:lang w:val="en-US"/>
        </w:rPr>
        <w:t xml:space="preserve"> </w:t>
      </w:r>
    </w:p>
    <w:p w14:paraId="3B08AB14" w14:textId="77777777" w:rsidR="00A10217" w:rsidRDefault="00A10217" w:rsidP="6DE77EBB">
      <w:pPr>
        <w:spacing w:line="240" w:lineRule="auto"/>
        <w:jc w:val="both"/>
        <w:rPr>
          <w:sz w:val="24"/>
          <w:szCs w:val="24"/>
          <w:lang w:val="en-US"/>
        </w:rPr>
      </w:pPr>
    </w:p>
    <w:p w14:paraId="1F0A7600" w14:textId="7E64146D" w:rsidR="00A10217" w:rsidRDefault="00A10217" w:rsidP="009C10E2">
      <w:pPr>
        <w:spacing w:line="240" w:lineRule="auto"/>
        <w:ind w:firstLine="360"/>
        <w:jc w:val="both"/>
        <w:rPr>
          <w:sz w:val="24"/>
          <w:szCs w:val="24"/>
          <w:lang w:val="en-US"/>
        </w:rPr>
      </w:pPr>
      <w:r w:rsidRPr="6DE77EBB">
        <w:rPr>
          <w:sz w:val="24"/>
          <w:szCs w:val="24"/>
          <w:lang w:val="en-US"/>
        </w:rPr>
        <w:t xml:space="preserve">Finally, we plotted the distribution of the </w:t>
      </w:r>
      <w:r w:rsidR="005A05FA" w:rsidRPr="6DE77EBB">
        <w:rPr>
          <w:sz w:val="24"/>
          <w:szCs w:val="24"/>
          <w:lang w:val="en-US"/>
        </w:rPr>
        <w:t>column ‘Time</w:t>
      </w:r>
      <w:r w:rsidR="00676EFF" w:rsidRPr="6DE77EBB">
        <w:rPr>
          <w:sz w:val="24"/>
          <w:szCs w:val="24"/>
          <w:lang w:val="en-US"/>
        </w:rPr>
        <w:t>’.</w:t>
      </w:r>
    </w:p>
    <w:p w14:paraId="3D9713E2" w14:textId="77777777" w:rsidR="00DF06EA" w:rsidRDefault="59CA4704" w:rsidP="00DF06EA">
      <w:pPr>
        <w:keepNext/>
        <w:spacing w:line="240" w:lineRule="auto"/>
        <w:jc w:val="both"/>
      </w:pPr>
      <w:r>
        <w:rPr>
          <w:noProof/>
        </w:rPr>
        <w:drawing>
          <wp:inline distT="0" distB="0" distL="0" distR="0" wp14:anchorId="6FB36D72" wp14:editId="11FACEE9">
            <wp:extent cx="5273043" cy="3557814"/>
            <wp:effectExtent l="12700" t="12700" r="10160" b="11430"/>
            <wp:docPr id="694972829" name="Picture 6949728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282883" cy="3564453"/>
                    </a:xfrm>
                    <a:prstGeom prst="rect">
                      <a:avLst/>
                    </a:prstGeom>
                    <a:ln>
                      <a:solidFill>
                        <a:schemeClr val="tx1"/>
                      </a:solidFill>
                    </a:ln>
                  </pic:spPr>
                </pic:pic>
              </a:graphicData>
            </a:graphic>
          </wp:inline>
        </w:drawing>
      </w:r>
    </w:p>
    <w:p w14:paraId="1A87EA28" w14:textId="476E90B1" w:rsidR="005A05FA" w:rsidRDefault="00DF06EA" w:rsidP="00DF06EA">
      <w:pPr>
        <w:pStyle w:val="Caption"/>
        <w:jc w:val="both"/>
        <w:rPr>
          <w:sz w:val="24"/>
          <w:szCs w:val="24"/>
          <w:lang w:val="en-US"/>
        </w:rPr>
      </w:pPr>
      <w:r>
        <w:t xml:space="preserve">Figure </w:t>
      </w:r>
      <w:fldSimple w:instr=" SEQ Figure \* ARABIC ">
        <w:r w:rsidR="00BD113E">
          <w:rPr>
            <w:noProof/>
          </w:rPr>
          <w:t>8</w:t>
        </w:r>
      </w:fldSimple>
      <w:r>
        <w:t>: Distribution of column 'Time'</w:t>
      </w:r>
    </w:p>
    <w:p w14:paraId="0581B5B2" w14:textId="3A4CDDE3" w:rsidR="007214E5" w:rsidRDefault="00E428C1" w:rsidP="009C10E2">
      <w:pPr>
        <w:spacing w:line="240" w:lineRule="auto"/>
        <w:ind w:firstLine="360"/>
        <w:jc w:val="both"/>
        <w:rPr>
          <w:sz w:val="24"/>
          <w:szCs w:val="24"/>
          <w:lang w:val="en-US"/>
        </w:rPr>
      </w:pPr>
      <w:r w:rsidRPr="6DE77EBB">
        <w:rPr>
          <w:sz w:val="24"/>
          <w:szCs w:val="24"/>
          <w:lang w:val="en-US"/>
        </w:rPr>
        <w:t xml:space="preserve">To understand the skewness of the data, </w:t>
      </w:r>
      <w:r w:rsidR="00B94BDA" w:rsidRPr="6DE77EBB">
        <w:rPr>
          <w:sz w:val="24"/>
          <w:szCs w:val="24"/>
          <w:lang w:val="en-US"/>
        </w:rPr>
        <w:t>w</w:t>
      </w:r>
      <w:r w:rsidR="007214E5" w:rsidRPr="6DE77EBB">
        <w:rPr>
          <w:sz w:val="24"/>
          <w:szCs w:val="24"/>
          <w:lang w:val="en-US"/>
        </w:rPr>
        <w:t>e plotted a histogram.</w:t>
      </w:r>
    </w:p>
    <w:p w14:paraId="1C05EB28" w14:textId="77777777" w:rsidR="00DF06EA" w:rsidRDefault="08007AA2" w:rsidP="00DF06EA">
      <w:pPr>
        <w:keepNext/>
        <w:spacing w:line="240" w:lineRule="auto"/>
        <w:jc w:val="both"/>
      </w:pPr>
      <w:r>
        <w:rPr>
          <w:noProof/>
        </w:rPr>
        <w:drawing>
          <wp:inline distT="0" distB="0" distL="0" distR="0" wp14:anchorId="47F44D5C" wp14:editId="50361AD2">
            <wp:extent cx="5012146" cy="3690530"/>
            <wp:effectExtent l="12700" t="12700" r="17145" b="18415"/>
            <wp:docPr id="496926992" name="Picture 4969269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926992"/>
                    <pic:cNvPicPr/>
                  </pic:nvPicPr>
                  <pic:blipFill>
                    <a:blip r:embed="rId16">
                      <a:extLst>
                        <a:ext uri="{28A0092B-C50C-407E-A947-70E740481C1C}">
                          <a14:useLocalDpi xmlns:a14="http://schemas.microsoft.com/office/drawing/2010/main" val="0"/>
                        </a:ext>
                      </a:extLst>
                    </a:blip>
                    <a:stretch>
                      <a:fillRect/>
                    </a:stretch>
                  </pic:blipFill>
                  <pic:spPr>
                    <a:xfrm>
                      <a:off x="0" y="0"/>
                      <a:ext cx="5023482" cy="3698877"/>
                    </a:xfrm>
                    <a:prstGeom prst="rect">
                      <a:avLst/>
                    </a:prstGeom>
                    <a:ln>
                      <a:solidFill>
                        <a:schemeClr val="tx1"/>
                      </a:solidFill>
                    </a:ln>
                  </pic:spPr>
                </pic:pic>
              </a:graphicData>
            </a:graphic>
          </wp:inline>
        </w:drawing>
      </w:r>
    </w:p>
    <w:p w14:paraId="75F71FB8" w14:textId="0F725FCF" w:rsidR="00E428C1" w:rsidRDefault="00DF06EA" w:rsidP="00DF06EA">
      <w:pPr>
        <w:pStyle w:val="Caption"/>
        <w:jc w:val="both"/>
        <w:rPr>
          <w:sz w:val="24"/>
          <w:szCs w:val="24"/>
          <w:lang w:val="en-US"/>
        </w:rPr>
      </w:pPr>
      <w:r>
        <w:t xml:space="preserve">Figure </w:t>
      </w:r>
      <w:fldSimple w:instr=" SEQ Figure \* ARABIC ">
        <w:r w:rsidR="00BD113E">
          <w:rPr>
            <w:noProof/>
          </w:rPr>
          <w:t>9</w:t>
        </w:r>
      </w:fldSimple>
      <w:r>
        <w:t xml:space="preserve">: Skewness </w:t>
      </w:r>
      <w:proofErr w:type="spellStart"/>
      <w:r>
        <w:t>Disribution</w:t>
      </w:r>
      <w:proofErr w:type="spellEnd"/>
    </w:p>
    <w:p w14:paraId="6AF26C5E" w14:textId="7D51009F" w:rsidR="00E66C9A" w:rsidRPr="00975263" w:rsidRDefault="00410FE9" w:rsidP="00410FE9">
      <w:pPr>
        <w:pStyle w:val="Heading3"/>
        <w:numPr>
          <w:ilvl w:val="0"/>
          <w:numId w:val="31"/>
        </w:numPr>
        <w:rPr>
          <w:sz w:val="26"/>
          <w:szCs w:val="26"/>
          <w:lang w:val="en-US"/>
        </w:rPr>
      </w:pPr>
      <w:r w:rsidRPr="00975263">
        <w:rPr>
          <w:sz w:val="26"/>
          <w:szCs w:val="26"/>
          <w:lang w:val="en-US"/>
        </w:rPr>
        <w:lastRenderedPageBreak/>
        <w:t>Data Observations</w:t>
      </w:r>
    </w:p>
    <w:p w14:paraId="7C6A8F2D" w14:textId="01A76A97" w:rsidR="0085115C" w:rsidRPr="0075483B" w:rsidRDefault="0085115C" w:rsidP="0085115C">
      <w:pPr>
        <w:pStyle w:val="ListParagraph"/>
        <w:numPr>
          <w:ilvl w:val="0"/>
          <w:numId w:val="32"/>
        </w:numPr>
        <w:spacing w:line="240" w:lineRule="auto"/>
        <w:jc w:val="both"/>
        <w:rPr>
          <w:sz w:val="24"/>
          <w:szCs w:val="24"/>
          <w:lang w:val="en-US"/>
        </w:rPr>
      </w:pPr>
      <w:r w:rsidRPr="0085115C">
        <w:rPr>
          <w:sz w:val="24"/>
          <w:szCs w:val="24"/>
          <w:lang w:val="en-US"/>
        </w:rPr>
        <w:t>The data includes 8 Rows and 31 Columns.</w:t>
      </w:r>
    </w:p>
    <w:p w14:paraId="6D998A8E" w14:textId="7F804D61" w:rsidR="0085115C" w:rsidRPr="0075483B" w:rsidRDefault="0085115C" w:rsidP="0085115C">
      <w:pPr>
        <w:pStyle w:val="ListParagraph"/>
        <w:numPr>
          <w:ilvl w:val="0"/>
          <w:numId w:val="32"/>
        </w:numPr>
        <w:spacing w:line="240" w:lineRule="auto"/>
        <w:jc w:val="both"/>
        <w:rPr>
          <w:sz w:val="24"/>
          <w:szCs w:val="24"/>
          <w:lang w:val="en-US"/>
        </w:rPr>
      </w:pPr>
      <w:r w:rsidRPr="0085115C">
        <w:rPr>
          <w:sz w:val="24"/>
          <w:szCs w:val="24"/>
          <w:lang w:val="en-US"/>
        </w:rPr>
        <w:t xml:space="preserve">The Columns Names from V1 to V28 are hidden as it contains people's confidential transactional information. </w:t>
      </w:r>
      <w:r w:rsidR="0075483B" w:rsidRPr="0085115C">
        <w:rPr>
          <w:sz w:val="24"/>
          <w:szCs w:val="24"/>
          <w:lang w:val="en-US"/>
        </w:rPr>
        <w:t>Hence,</w:t>
      </w:r>
      <w:r w:rsidRPr="0085115C">
        <w:rPr>
          <w:sz w:val="24"/>
          <w:szCs w:val="24"/>
          <w:lang w:val="en-US"/>
        </w:rPr>
        <w:t xml:space="preserve"> they are already converted to PCA Vectors.</w:t>
      </w:r>
    </w:p>
    <w:p w14:paraId="675C8CF5" w14:textId="6766EACC" w:rsidR="0085115C" w:rsidRPr="0075483B" w:rsidRDefault="0085115C" w:rsidP="0085115C">
      <w:pPr>
        <w:pStyle w:val="ListParagraph"/>
        <w:numPr>
          <w:ilvl w:val="0"/>
          <w:numId w:val="32"/>
        </w:numPr>
        <w:spacing w:line="240" w:lineRule="auto"/>
        <w:jc w:val="both"/>
        <w:rPr>
          <w:sz w:val="24"/>
          <w:szCs w:val="24"/>
          <w:lang w:val="en-US"/>
        </w:rPr>
      </w:pPr>
      <w:r w:rsidRPr="0085115C">
        <w:rPr>
          <w:sz w:val="24"/>
          <w:szCs w:val="24"/>
          <w:lang w:val="en-US"/>
        </w:rPr>
        <w:t xml:space="preserve">We have Time and Amount </w:t>
      </w:r>
      <w:r w:rsidR="00CC2E8B" w:rsidRPr="0085115C">
        <w:rPr>
          <w:sz w:val="24"/>
          <w:szCs w:val="24"/>
          <w:lang w:val="en-US"/>
        </w:rPr>
        <w:t>column,</w:t>
      </w:r>
      <w:r w:rsidRPr="0085115C">
        <w:rPr>
          <w:sz w:val="24"/>
          <w:szCs w:val="24"/>
          <w:lang w:val="en-US"/>
        </w:rPr>
        <w:t xml:space="preserve"> </w:t>
      </w:r>
      <w:r w:rsidR="0075483B" w:rsidRPr="0085115C">
        <w:rPr>
          <w:sz w:val="24"/>
          <w:szCs w:val="24"/>
          <w:lang w:val="en-US"/>
        </w:rPr>
        <w:t>and</w:t>
      </w:r>
      <w:r w:rsidRPr="0085115C">
        <w:rPr>
          <w:sz w:val="24"/>
          <w:szCs w:val="24"/>
          <w:lang w:val="en-US"/>
        </w:rPr>
        <w:t xml:space="preserve"> the Class column </w:t>
      </w:r>
      <w:r w:rsidR="009B6849">
        <w:rPr>
          <w:sz w:val="24"/>
          <w:szCs w:val="24"/>
          <w:lang w:val="en-US"/>
        </w:rPr>
        <w:t xml:space="preserve">is the target column and </w:t>
      </w:r>
      <w:r w:rsidRPr="0085115C">
        <w:rPr>
          <w:sz w:val="24"/>
          <w:szCs w:val="24"/>
          <w:lang w:val="en-US"/>
        </w:rPr>
        <w:t xml:space="preserve">represents if the transaction is a fraud or not. '0' means it's not a fraud and '1' means it's a fraud. On further analysis, we can see that the </w:t>
      </w:r>
      <w:r w:rsidR="00D31844" w:rsidRPr="0085115C">
        <w:rPr>
          <w:sz w:val="24"/>
          <w:szCs w:val="24"/>
          <w:lang w:val="en-US"/>
        </w:rPr>
        <w:t>number</w:t>
      </w:r>
      <w:r w:rsidRPr="0085115C">
        <w:rPr>
          <w:sz w:val="24"/>
          <w:szCs w:val="24"/>
          <w:lang w:val="en-US"/>
        </w:rPr>
        <w:t xml:space="preserve"> of frauds (492) in the data are much less than the legit transactions (284315). This indicates the data is highly unbalanced and might require </w:t>
      </w:r>
      <w:r w:rsidR="00D31844" w:rsidRPr="0085115C">
        <w:rPr>
          <w:sz w:val="24"/>
          <w:szCs w:val="24"/>
          <w:lang w:val="en-US"/>
        </w:rPr>
        <w:t>under sampling</w:t>
      </w:r>
      <w:r w:rsidRPr="0085115C">
        <w:rPr>
          <w:sz w:val="24"/>
          <w:szCs w:val="24"/>
          <w:lang w:val="en-US"/>
        </w:rPr>
        <w:t xml:space="preserve"> or oversampling.</w:t>
      </w:r>
    </w:p>
    <w:p w14:paraId="4B76D3E2" w14:textId="0C077BAC" w:rsidR="0085115C" w:rsidRPr="0075483B" w:rsidRDefault="0085115C" w:rsidP="0085115C">
      <w:pPr>
        <w:pStyle w:val="ListParagraph"/>
        <w:numPr>
          <w:ilvl w:val="0"/>
          <w:numId w:val="32"/>
        </w:numPr>
        <w:spacing w:line="240" w:lineRule="auto"/>
        <w:jc w:val="both"/>
        <w:rPr>
          <w:sz w:val="24"/>
          <w:szCs w:val="24"/>
          <w:lang w:val="en-US"/>
        </w:rPr>
      </w:pPr>
      <w:r w:rsidRPr="0085115C">
        <w:rPr>
          <w:sz w:val="24"/>
          <w:szCs w:val="24"/>
          <w:lang w:val="en-US"/>
        </w:rPr>
        <w:t>The data does not have any null values in any of the columns.</w:t>
      </w:r>
    </w:p>
    <w:p w14:paraId="52E46405" w14:textId="1811FFE2" w:rsidR="0085115C" w:rsidRPr="0075483B" w:rsidRDefault="0085115C" w:rsidP="0085115C">
      <w:pPr>
        <w:pStyle w:val="ListParagraph"/>
        <w:numPr>
          <w:ilvl w:val="0"/>
          <w:numId w:val="32"/>
        </w:numPr>
        <w:spacing w:line="240" w:lineRule="auto"/>
        <w:jc w:val="both"/>
        <w:rPr>
          <w:sz w:val="24"/>
          <w:szCs w:val="24"/>
          <w:lang w:val="en-US"/>
        </w:rPr>
      </w:pPr>
      <w:r w:rsidRPr="0085115C">
        <w:rPr>
          <w:sz w:val="24"/>
          <w:szCs w:val="24"/>
          <w:lang w:val="en-US"/>
        </w:rPr>
        <w:t>From the histograms, we can observe that the data has maximum transactional amounts below 100 with a mean of 88. The values of PCA vector V1 are maximum between -5 to 5.</w:t>
      </w:r>
    </w:p>
    <w:p w14:paraId="4C9D6B20" w14:textId="6295951C" w:rsidR="004F5C4E" w:rsidRPr="006D0E7D" w:rsidRDefault="0085115C" w:rsidP="006D0E7D">
      <w:pPr>
        <w:pStyle w:val="ListParagraph"/>
        <w:numPr>
          <w:ilvl w:val="0"/>
          <w:numId w:val="32"/>
        </w:numPr>
        <w:spacing w:line="240" w:lineRule="auto"/>
        <w:jc w:val="both"/>
        <w:rPr>
          <w:sz w:val="24"/>
          <w:szCs w:val="24"/>
          <w:lang w:val="en-US"/>
        </w:rPr>
      </w:pPr>
      <w:r w:rsidRPr="0085115C">
        <w:rPr>
          <w:sz w:val="24"/>
          <w:szCs w:val="24"/>
          <w:lang w:val="en-US"/>
        </w:rPr>
        <w:t>Further, we have also checked the skewness across each column by plotting its distribution across histogram and have fixed it using a Power Transformer</w:t>
      </w:r>
      <w:r w:rsidR="004F5C4E">
        <w:rPr>
          <w:sz w:val="24"/>
          <w:szCs w:val="24"/>
          <w:lang w:val="en-US"/>
        </w:rPr>
        <w:t xml:space="preserve"> </w:t>
      </w:r>
    </w:p>
    <w:p w14:paraId="06DEC5DA" w14:textId="493BC280" w:rsidR="00E86649" w:rsidRPr="000D6C20" w:rsidRDefault="00644A95" w:rsidP="00B84FDD">
      <w:pPr>
        <w:pStyle w:val="Heading3"/>
        <w:numPr>
          <w:ilvl w:val="0"/>
          <w:numId w:val="31"/>
        </w:numPr>
        <w:rPr>
          <w:sz w:val="26"/>
          <w:szCs w:val="26"/>
        </w:rPr>
      </w:pPr>
      <w:r w:rsidRPr="000D6C20">
        <w:rPr>
          <w:sz w:val="26"/>
          <w:szCs w:val="26"/>
        </w:rPr>
        <w:t xml:space="preserve">Data </w:t>
      </w:r>
      <w:r w:rsidR="009F25B1" w:rsidRPr="000D6C20">
        <w:rPr>
          <w:sz w:val="26"/>
          <w:szCs w:val="26"/>
        </w:rPr>
        <w:t>Pre-processing</w:t>
      </w:r>
    </w:p>
    <w:p w14:paraId="11A90C69" w14:textId="77777777" w:rsidR="00796DFB" w:rsidRPr="000E62C8" w:rsidRDefault="00E86649" w:rsidP="00052CA1">
      <w:pPr>
        <w:pStyle w:val="Heading4"/>
        <w:rPr>
          <w:rFonts w:eastAsia="Times New Roman"/>
          <w:sz w:val="24"/>
          <w:szCs w:val="24"/>
        </w:rPr>
      </w:pPr>
      <w:r w:rsidRPr="000E62C8">
        <w:rPr>
          <w:rFonts w:eastAsia="Times New Roman"/>
          <w:sz w:val="24"/>
          <w:szCs w:val="24"/>
        </w:rPr>
        <w:t>Overcoming the problem of an imbalanced dataset by using sampling techniques</w:t>
      </w:r>
    </w:p>
    <w:p w14:paraId="6831FC38" w14:textId="23E8552D" w:rsidR="00964DC9" w:rsidRPr="00964DC9" w:rsidRDefault="00964DC9" w:rsidP="00964DC9">
      <w:pPr>
        <w:spacing w:before="240" w:line="240" w:lineRule="auto"/>
        <w:jc w:val="both"/>
        <w:rPr>
          <w:sz w:val="24"/>
          <w:szCs w:val="24"/>
        </w:rPr>
      </w:pPr>
      <w:r w:rsidRPr="00964DC9">
        <w:rPr>
          <w:sz w:val="24"/>
          <w:szCs w:val="24"/>
        </w:rPr>
        <w:t xml:space="preserve">The data we are using is rather uneven, and </w:t>
      </w:r>
      <w:r>
        <w:rPr>
          <w:sz w:val="24"/>
          <w:szCs w:val="24"/>
        </w:rPr>
        <w:t>we have</w:t>
      </w:r>
      <w:r w:rsidRPr="00964DC9">
        <w:rPr>
          <w:sz w:val="24"/>
          <w:szCs w:val="24"/>
        </w:rPr>
        <w:t xml:space="preserve"> found that there is a large difference between the number of real and fraudulent transactions. To solve this problem, we choose to produce a more balanced dataset by oversampling the fraudulent values and under</w:t>
      </w:r>
      <w:r w:rsidR="009C36C5">
        <w:rPr>
          <w:sz w:val="24"/>
          <w:szCs w:val="24"/>
        </w:rPr>
        <w:t xml:space="preserve"> </w:t>
      </w:r>
      <w:r w:rsidRPr="00964DC9">
        <w:rPr>
          <w:sz w:val="24"/>
          <w:szCs w:val="24"/>
        </w:rPr>
        <w:t>sampling the legitimate values.</w:t>
      </w:r>
    </w:p>
    <w:p w14:paraId="60A5E6A7" w14:textId="77777777" w:rsidR="00964DC9" w:rsidRDefault="00964DC9" w:rsidP="00964DC9">
      <w:pPr>
        <w:spacing w:before="240" w:line="240" w:lineRule="auto"/>
        <w:jc w:val="both"/>
        <w:rPr>
          <w:sz w:val="24"/>
          <w:szCs w:val="24"/>
        </w:rPr>
      </w:pPr>
      <w:r w:rsidRPr="00964DC9">
        <w:rPr>
          <w:sz w:val="24"/>
          <w:szCs w:val="24"/>
        </w:rPr>
        <w:t>We created a new dataset named "</w:t>
      </w:r>
      <w:proofErr w:type="spellStart"/>
      <w:r w:rsidRPr="00964DC9">
        <w:rPr>
          <w:sz w:val="24"/>
          <w:szCs w:val="24"/>
        </w:rPr>
        <w:t>test_over</w:t>
      </w:r>
      <w:proofErr w:type="spellEnd"/>
      <w:r w:rsidRPr="00964DC9">
        <w:rPr>
          <w:sz w:val="24"/>
          <w:szCs w:val="24"/>
        </w:rPr>
        <w:t>" by combining the original dataset of valid transactions with 3000 instances randomly chosen from the original dataset of fraud transactions using replacement. This strategy aids in improving the dataset's representation of the minority class (fraud).</w:t>
      </w:r>
    </w:p>
    <w:p w14:paraId="31A25AD4" w14:textId="570C37F7" w:rsidR="00D04180" w:rsidRPr="00D04180" w:rsidRDefault="00D04180" w:rsidP="00D04180">
      <w:pPr>
        <w:spacing w:before="240" w:line="240" w:lineRule="auto"/>
        <w:jc w:val="both"/>
        <w:rPr>
          <w:sz w:val="24"/>
          <w:szCs w:val="24"/>
        </w:rPr>
      </w:pPr>
      <w:r w:rsidRPr="00D04180">
        <w:rPr>
          <w:sz w:val="24"/>
          <w:szCs w:val="24"/>
        </w:rPr>
        <w:t xml:space="preserve">Then, to choose examples from the majority class (legal transactions), which is closest to the minority class (fraud transactions), in terms of distance, we applied the </w:t>
      </w:r>
      <w:proofErr w:type="spellStart"/>
      <w:r w:rsidRPr="00D04180">
        <w:rPr>
          <w:sz w:val="24"/>
          <w:szCs w:val="24"/>
        </w:rPr>
        <w:t>NearMiss</w:t>
      </w:r>
      <w:proofErr w:type="spellEnd"/>
      <w:r w:rsidRPr="00D04180">
        <w:rPr>
          <w:sz w:val="24"/>
          <w:szCs w:val="24"/>
        </w:rPr>
        <w:t xml:space="preserve"> method with 10 nearest neighbours. </w:t>
      </w:r>
    </w:p>
    <w:p w14:paraId="5E47E2A9" w14:textId="025BBA72" w:rsidR="00676AC7" w:rsidRPr="00964DC9" w:rsidRDefault="00D04180" w:rsidP="00964DC9">
      <w:pPr>
        <w:spacing w:before="240" w:line="240" w:lineRule="auto"/>
        <w:jc w:val="both"/>
        <w:rPr>
          <w:sz w:val="24"/>
          <w:szCs w:val="24"/>
        </w:rPr>
      </w:pPr>
      <w:r w:rsidRPr="00D04180">
        <w:rPr>
          <w:sz w:val="24"/>
          <w:szCs w:val="24"/>
        </w:rPr>
        <w:t xml:space="preserve">Then, using a bar chart with the x-axis representing the class labels (legit and fraud) and the y-axis representing the amount of instances, we printed the number of legitimate and fraudulent values in the sampled dataset. </w:t>
      </w:r>
      <w:r w:rsidR="005D2BA0" w:rsidRPr="005D2BA0">
        <w:rPr>
          <w:sz w:val="24"/>
          <w:szCs w:val="24"/>
        </w:rPr>
        <w:t>After the oversampling and under</w:t>
      </w:r>
      <w:r w:rsidR="005D2BA0">
        <w:rPr>
          <w:sz w:val="24"/>
          <w:szCs w:val="24"/>
        </w:rPr>
        <w:t xml:space="preserve"> s</w:t>
      </w:r>
      <w:r w:rsidR="005D2BA0" w:rsidRPr="005D2BA0">
        <w:rPr>
          <w:sz w:val="24"/>
          <w:szCs w:val="24"/>
        </w:rPr>
        <w:t>ampling processes, this bar chart gives a clear visual representation of the achieved balance between the two classes.</w:t>
      </w:r>
    </w:p>
    <w:p w14:paraId="578E8D9A" w14:textId="77777777" w:rsidR="00964DC9" w:rsidRPr="00964DC9" w:rsidRDefault="00964DC9" w:rsidP="00964DC9">
      <w:pPr>
        <w:spacing w:before="240" w:line="240" w:lineRule="auto"/>
        <w:jc w:val="both"/>
        <w:rPr>
          <w:sz w:val="24"/>
          <w:szCs w:val="24"/>
        </w:rPr>
      </w:pPr>
    </w:p>
    <w:p w14:paraId="25AACC30" w14:textId="77777777" w:rsidR="00DF06EA" w:rsidRDefault="00A91A9C" w:rsidP="00DF06EA">
      <w:pPr>
        <w:keepNext/>
        <w:spacing w:before="240" w:line="240" w:lineRule="auto"/>
        <w:jc w:val="both"/>
      </w:pPr>
      <w:r>
        <w:rPr>
          <w:noProof/>
          <w:sz w:val="24"/>
          <w:szCs w:val="24"/>
        </w:rPr>
        <w:lastRenderedPageBreak/>
        <w:drawing>
          <wp:inline distT="0" distB="0" distL="0" distR="0" wp14:anchorId="70A771C3" wp14:editId="3DD56A5F">
            <wp:extent cx="5731510" cy="3664585"/>
            <wp:effectExtent l="12700" t="12700" r="8890" b="18415"/>
            <wp:docPr id="80836182" name="Picture 808361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182" name="Picture 14"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64585"/>
                    </a:xfrm>
                    <a:prstGeom prst="rect">
                      <a:avLst/>
                    </a:prstGeom>
                    <a:ln>
                      <a:solidFill>
                        <a:schemeClr val="tx1"/>
                      </a:solidFill>
                    </a:ln>
                  </pic:spPr>
                </pic:pic>
              </a:graphicData>
            </a:graphic>
          </wp:inline>
        </w:drawing>
      </w:r>
    </w:p>
    <w:p w14:paraId="36B1E26C" w14:textId="2FB3B27F" w:rsidR="004F5C4E" w:rsidRPr="00AF5ADF" w:rsidRDefault="00DF06EA" w:rsidP="00DF06EA">
      <w:pPr>
        <w:pStyle w:val="Caption"/>
        <w:jc w:val="both"/>
        <w:rPr>
          <w:sz w:val="24"/>
          <w:szCs w:val="24"/>
        </w:rPr>
      </w:pPr>
      <w:r>
        <w:t xml:space="preserve">Figure </w:t>
      </w:r>
      <w:fldSimple w:instr=" SEQ Figure \* ARABIC ">
        <w:r w:rsidR="00BD113E">
          <w:rPr>
            <w:noProof/>
          </w:rPr>
          <w:t>10</w:t>
        </w:r>
      </w:fldSimple>
      <w:r>
        <w:t>: Bar plot after sampling</w:t>
      </w:r>
    </w:p>
    <w:p w14:paraId="616F2FEA" w14:textId="4B91BF03" w:rsidR="00447B8E" w:rsidRPr="000E62C8" w:rsidRDefault="00C757D7" w:rsidP="00A13074">
      <w:pPr>
        <w:pStyle w:val="Heading4"/>
        <w:rPr>
          <w:rFonts w:eastAsia="Times New Roman"/>
          <w:sz w:val="24"/>
          <w:szCs w:val="24"/>
        </w:rPr>
      </w:pPr>
      <w:r w:rsidRPr="000E62C8">
        <w:rPr>
          <w:rFonts w:eastAsia="Times New Roman"/>
          <w:sz w:val="24"/>
          <w:szCs w:val="24"/>
        </w:rPr>
        <w:t>Training and Testing Data</w:t>
      </w:r>
    </w:p>
    <w:p w14:paraId="6DB59A08" w14:textId="6A1FF262" w:rsidR="00447B8E" w:rsidRPr="00447B8E" w:rsidRDefault="00447B8E" w:rsidP="00447B8E">
      <w:pPr>
        <w:spacing w:before="240" w:line="240" w:lineRule="auto"/>
        <w:jc w:val="both"/>
        <w:rPr>
          <w:rFonts w:eastAsia="Times New Roman"/>
          <w:sz w:val="24"/>
          <w:szCs w:val="24"/>
          <w:lang w:val="en-US"/>
        </w:rPr>
      </w:pPr>
      <w:r w:rsidRPr="4DFFE7AE">
        <w:rPr>
          <w:rFonts w:eastAsia="Times New Roman"/>
          <w:sz w:val="24"/>
          <w:szCs w:val="24"/>
          <w:lang w:val="en-US"/>
        </w:rPr>
        <w:t>Now that we have completed the sampling, the data is now balanced, we will continue with splitting the data into Training and Testing</w:t>
      </w:r>
      <w:r w:rsidR="00CE357D" w:rsidRPr="4DFFE7AE">
        <w:rPr>
          <w:rFonts w:eastAsia="Times New Roman"/>
          <w:sz w:val="24"/>
          <w:szCs w:val="24"/>
          <w:lang w:val="en-US"/>
        </w:rPr>
        <w:t xml:space="preserve">. </w:t>
      </w:r>
      <w:r w:rsidR="00CE357D" w:rsidRPr="4DFFE7AE">
        <w:rPr>
          <w:rFonts w:eastAsia="Times New Roman"/>
          <w:sz w:val="24"/>
          <w:szCs w:val="24"/>
        </w:rPr>
        <w:t>70% of the total data will be used to train the ML model, with the remaining 30% used to test the model's accuracy.</w:t>
      </w:r>
    </w:p>
    <w:p w14:paraId="63536BA6" w14:textId="77777777" w:rsidR="00FD7B06" w:rsidRPr="00324F18" w:rsidRDefault="00C757D7" w:rsidP="00FD7B06">
      <w:pPr>
        <w:pStyle w:val="Heading4"/>
        <w:rPr>
          <w:rFonts w:eastAsia="Times New Roman"/>
          <w:sz w:val="24"/>
          <w:szCs w:val="24"/>
        </w:rPr>
      </w:pPr>
      <w:r w:rsidRPr="00324F18">
        <w:rPr>
          <w:rFonts w:eastAsia="Times New Roman"/>
          <w:sz w:val="24"/>
          <w:szCs w:val="24"/>
        </w:rPr>
        <w:t xml:space="preserve">Training and Testing Machine Learning Models: </w:t>
      </w:r>
    </w:p>
    <w:p w14:paraId="3A933C3D" w14:textId="77777777" w:rsidR="0042632A" w:rsidRDefault="00C757D7" w:rsidP="0042632A">
      <w:pPr>
        <w:spacing w:before="240" w:after="240" w:line="240" w:lineRule="auto"/>
        <w:jc w:val="both"/>
        <w:rPr>
          <w:rFonts w:eastAsia="Times New Roman" w:cstheme="minorHAnsi"/>
          <w:sz w:val="24"/>
          <w:szCs w:val="24"/>
        </w:rPr>
      </w:pPr>
      <w:r w:rsidRPr="007A4ECE">
        <w:rPr>
          <w:rFonts w:eastAsia="Times New Roman" w:cstheme="minorHAnsi"/>
          <w:sz w:val="24"/>
          <w:szCs w:val="24"/>
        </w:rPr>
        <w:t>We used three different machine learning algorithms</w:t>
      </w:r>
      <w:r w:rsidR="0075340E">
        <w:rPr>
          <w:rFonts w:eastAsia="Times New Roman" w:cstheme="minorHAnsi"/>
          <w:sz w:val="24"/>
          <w:szCs w:val="24"/>
        </w:rPr>
        <w:t>.</w:t>
      </w:r>
      <w:r w:rsidRPr="007A4ECE">
        <w:rPr>
          <w:rFonts w:eastAsia="Times New Roman" w:cstheme="minorHAnsi"/>
          <w:sz w:val="24"/>
          <w:szCs w:val="24"/>
        </w:rPr>
        <w:t xml:space="preserve"> </w:t>
      </w:r>
      <w:r w:rsidR="0075340E">
        <w:rPr>
          <w:rFonts w:eastAsia="Times New Roman" w:cstheme="minorHAnsi"/>
          <w:sz w:val="24"/>
          <w:szCs w:val="24"/>
        </w:rPr>
        <w:t>T</w:t>
      </w:r>
      <w:r w:rsidR="00645E7D" w:rsidRPr="007A4ECE">
        <w:rPr>
          <w:rFonts w:eastAsia="Times New Roman" w:cstheme="minorHAnsi"/>
          <w:sz w:val="24"/>
          <w:szCs w:val="24"/>
        </w:rPr>
        <w:t>rained</w:t>
      </w:r>
      <w:r w:rsidRPr="007A4ECE">
        <w:rPr>
          <w:rFonts w:eastAsia="Times New Roman" w:cstheme="minorHAnsi"/>
          <w:sz w:val="24"/>
          <w:szCs w:val="24"/>
        </w:rPr>
        <w:t xml:space="preserve"> and tested them all with the same dataset. These three algorithms are as follows:</w:t>
      </w:r>
    </w:p>
    <w:p w14:paraId="7FC23BB5" w14:textId="77777777" w:rsidR="006018B1" w:rsidRPr="006018B1" w:rsidRDefault="00B77E98" w:rsidP="0081077F">
      <w:pPr>
        <w:pStyle w:val="Heading5"/>
        <w:numPr>
          <w:ilvl w:val="0"/>
          <w:numId w:val="34"/>
        </w:numPr>
        <w:rPr>
          <w:rFonts w:eastAsia="Times New Roman"/>
        </w:rPr>
      </w:pPr>
      <w:r w:rsidRPr="002A384E">
        <w:rPr>
          <w:rFonts w:eastAsia="Times New Roman"/>
          <w:b/>
          <w:bCs/>
          <w:sz w:val="24"/>
          <w:szCs w:val="24"/>
        </w:rPr>
        <w:t>Ran</w:t>
      </w:r>
      <w:r w:rsidR="00C757D7" w:rsidRPr="002A384E">
        <w:rPr>
          <w:rStyle w:val="Heading5Char"/>
          <w:b/>
          <w:bCs/>
          <w:sz w:val="24"/>
          <w:szCs w:val="24"/>
        </w:rPr>
        <w:t xml:space="preserve">dom </w:t>
      </w:r>
      <w:r w:rsidR="00D625AB" w:rsidRPr="002A384E">
        <w:rPr>
          <w:rStyle w:val="Heading5Char"/>
          <w:b/>
          <w:bCs/>
          <w:sz w:val="24"/>
          <w:szCs w:val="24"/>
        </w:rPr>
        <w:t>F</w:t>
      </w:r>
      <w:r w:rsidR="00C757D7" w:rsidRPr="002A384E">
        <w:rPr>
          <w:rStyle w:val="Heading5Char"/>
          <w:b/>
          <w:bCs/>
          <w:sz w:val="24"/>
          <w:szCs w:val="24"/>
        </w:rPr>
        <w:t>orest</w:t>
      </w:r>
      <w:r w:rsidR="00D625AB" w:rsidRPr="002A384E">
        <w:rPr>
          <w:rStyle w:val="Heading5Char"/>
          <w:b/>
          <w:bCs/>
          <w:sz w:val="24"/>
          <w:szCs w:val="24"/>
        </w:rPr>
        <w:t xml:space="preserve"> </w:t>
      </w:r>
      <w:proofErr w:type="spellStart"/>
      <w:r w:rsidR="00D625AB" w:rsidRPr="002A384E">
        <w:rPr>
          <w:rStyle w:val="Heading5Char"/>
          <w:b/>
          <w:bCs/>
          <w:sz w:val="24"/>
          <w:szCs w:val="24"/>
        </w:rPr>
        <w:t>Modeling</w:t>
      </w:r>
      <w:proofErr w:type="spellEnd"/>
      <w:r w:rsidR="00C757D7" w:rsidRPr="002A384E">
        <w:rPr>
          <w:rStyle w:val="Heading5Char"/>
          <w:b/>
          <w:bCs/>
          <w:sz w:val="24"/>
          <w:szCs w:val="24"/>
        </w:rPr>
        <w:t>:</w:t>
      </w:r>
      <w:r w:rsidR="00C757D7" w:rsidRPr="0042632A">
        <w:rPr>
          <w:rFonts w:eastAsia="Times New Roman" w:cstheme="minorHAnsi"/>
          <w:b/>
          <w:sz w:val="24"/>
          <w:szCs w:val="24"/>
        </w:rPr>
        <w:t xml:space="preserve"> </w:t>
      </w:r>
    </w:p>
    <w:p w14:paraId="38886B20" w14:textId="01D4046A" w:rsidR="00CF2F23" w:rsidRPr="00AD2794" w:rsidRDefault="00922F7E" w:rsidP="00AD2794">
      <w:pPr>
        <w:ind w:left="360"/>
        <w:rPr>
          <w:sz w:val="24"/>
          <w:szCs w:val="24"/>
        </w:rPr>
      </w:pPr>
      <w:r w:rsidRPr="008D7A25">
        <w:rPr>
          <w:sz w:val="24"/>
          <w:szCs w:val="24"/>
        </w:rPr>
        <w:t xml:space="preserve">As part of an ensemble machine learning technique called random forest </w:t>
      </w:r>
      <w:proofErr w:type="spellStart"/>
      <w:r w:rsidRPr="008D7A25">
        <w:rPr>
          <w:sz w:val="24"/>
          <w:szCs w:val="24"/>
        </w:rPr>
        <w:t>modeling</w:t>
      </w:r>
      <w:proofErr w:type="spellEnd"/>
      <w:r w:rsidRPr="008D7A25">
        <w:rPr>
          <w:sz w:val="24"/>
          <w:szCs w:val="24"/>
        </w:rPr>
        <w:t>, different decision trees are combined to produce a more reliable and accurate prediction model. The model is given unpredictability and variety through the use of feature subsampling and bootstrapping, which helps to lessen overfitting and boost performance. To generate the final result, the predictions from the several trees are combined using a majority vote or average. Random Forest models are widely utilized in many applications, including classification, regression, and feature selection, in industries including banking, healthcare, marketing, and image recognition, among others. They are well known for their propensity to handle big datasets, noisy data, and missing values.</w:t>
      </w:r>
    </w:p>
    <w:p w14:paraId="6599281A" w14:textId="77777777" w:rsidR="00A13074" w:rsidRDefault="00CF2F23" w:rsidP="00A13074">
      <w:pPr>
        <w:pStyle w:val="Heading5"/>
        <w:numPr>
          <w:ilvl w:val="0"/>
          <w:numId w:val="34"/>
        </w:numPr>
        <w:rPr>
          <w:rFonts w:eastAsia="Times New Roman"/>
          <w:b/>
          <w:bCs/>
          <w:sz w:val="24"/>
          <w:szCs w:val="24"/>
        </w:rPr>
      </w:pPr>
      <w:r>
        <w:rPr>
          <w:rFonts w:eastAsia="Times New Roman"/>
          <w:b/>
          <w:bCs/>
          <w:sz w:val="24"/>
          <w:szCs w:val="24"/>
        </w:rPr>
        <w:t xml:space="preserve">Linear Regression </w:t>
      </w:r>
      <w:proofErr w:type="spellStart"/>
      <w:r>
        <w:rPr>
          <w:rFonts w:eastAsia="Times New Roman"/>
          <w:b/>
          <w:bCs/>
          <w:sz w:val="24"/>
          <w:szCs w:val="24"/>
        </w:rPr>
        <w:t>Modeling</w:t>
      </w:r>
      <w:proofErr w:type="spellEnd"/>
      <w:r>
        <w:rPr>
          <w:rFonts w:eastAsia="Times New Roman"/>
          <w:b/>
          <w:bCs/>
          <w:sz w:val="24"/>
          <w:szCs w:val="24"/>
        </w:rPr>
        <w:t>:</w:t>
      </w:r>
    </w:p>
    <w:p w14:paraId="434B3775" w14:textId="6845B559" w:rsidR="000E62C8" w:rsidRDefault="00F17947" w:rsidP="00AD2794">
      <w:pPr>
        <w:ind w:left="360"/>
        <w:rPr>
          <w:sz w:val="24"/>
          <w:szCs w:val="24"/>
        </w:rPr>
      </w:pPr>
      <w:r w:rsidRPr="00A13074">
        <w:rPr>
          <w:sz w:val="24"/>
          <w:szCs w:val="24"/>
        </w:rPr>
        <w:t xml:space="preserve">Logistic regression is a widely used Machine Learning method that belongs to the Supervised Learning approach. It is used to predict the categorical dependent variable from a group of independent factors. As a result, the conclusion must be categorical or </w:t>
      </w:r>
      <w:r w:rsidRPr="00A13074">
        <w:rPr>
          <w:sz w:val="24"/>
          <w:szCs w:val="24"/>
        </w:rPr>
        <w:lastRenderedPageBreak/>
        <w:t>discrete. It can be No or Yes, 0 or 1, True or False, etc., but instead of giving the precise values like 0 and 1, it delivers the probability values that fall between 0 and 1, allowing it to classify whether the transaction is fraudulent or non-fraudulent</w:t>
      </w:r>
      <w:r w:rsidR="000E62C8">
        <w:rPr>
          <w:sz w:val="24"/>
          <w:szCs w:val="24"/>
        </w:rPr>
        <w:t>.</w:t>
      </w:r>
    </w:p>
    <w:p w14:paraId="5BEEC672" w14:textId="718232A1" w:rsidR="000E62C8" w:rsidRDefault="00CF3AF8" w:rsidP="000E62C8">
      <w:pPr>
        <w:pStyle w:val="Heading5"/>
        <w:numPr>
          <w:ilvl w:val="0"/>
          <w:numId w:val="34"/>
        </w:numPr>
        <w:rPr>
          <w:rFonts w:eastAsia="Times New Roman"/>
          <w:b/>
          <w:bCs/>
          <w:sz w:val="24"/>
          <w:szCs w:val="24"/>
        </w:rPr>
      </w:pPr>
      <w:proofErr w:type="spellStart"/>
      <w:r w:rsidRPr="00CF3AF8">
        <w:rPr>
          <w:rFonts w:eastAsia="Times New Roman"/>
          <w:b/>
          <w:bCs/>
          <w:sz w:val="24"/>
          <w:szCs w:val="24"/>
        </w:rPr>
        <w:t>eXtreme</w:t>
      </w:r>
      <w:proofErr w:type="spellEnd"/>
      <w:r w:rsidRPr="00CF3AF8">
        <w:rPr>
          <w:rFonts w:eastAsia="Times New Roman"/>
          <w:b/>
          <w:bCs/>
          <w:sz w:val="24"/>
          <w:szCs w:val="24"/>
        </w:rPr>
        <w:t xml:space="preserve"> Gradient Boosting</w:t>
      </w:r>
      <w:r>
        <w:rPr>
          <w:rFonts w:eastAsia="Times New Roman"/>
          <w:b/>
          <w:bCs/>
          <w:sz w:val="24"/>
          <w:szCs w:val="24"/>
        </w:rPr>
        <w:t xml:space="preserve"> (</w:t>
      </w:r>
      <w:proofErr w:type="spellStart"/>
      <w:r w:rsidR="000E62C8">
        <w:rPr>
          <w:rFonts w:eastAsia="Times New Roman"/>
          <w:b/>
          <w:bCs/>
          <w:sz w:val="24"/>
          <w:szCs w:val="24"/>
        </w:rPr>
        <w:t>XGBoost</w:t>
      </w:r>
      <w:proofErr w:type="spellEnd"/>
      <w:r w:rsidR="001512DA">
        <w:rPr>
          <w:rFonts w:eastAsia="Times New Roman"/>
          <w:b/>
          <w:bCs/>
          <w:sz w:val="24"/>
          <w:szCs w:val="24"/>
        </w:rPr>
        <w:t>)</w:t>
      </w:r>
      <w:r w:rsidR="00BB26FD">
        <w:rPr>
          <w:rFonts w:eastAsia="Times New Roman"/>
          <w:b/>
          <w:bCs/>
          <w:sz w:val="24"/>
          <w:szCs w:val="24"/>
        </w:rPr>
        <w:t>:</w:t>
      </w:r>
    </w:p>
    <w:p w14:paraId="6AF56B4B" w14:textId="2BDF43C0" w:rsidR="0095743E" w:rsidRDefault="0095552A" w:rsidP="0095743E">
      <w:pPr>
        <w:ind w:left="360"/>
        <w:rPr>
          <w:sz w:val="24"/>
          <w:szCs w:val="24"/>
        </w:rPr>
      </w:pPr>
      <w:r w:rsidRPr="0095552A">
        <w:rPr>
          <w:sz w:val="24"/>
          <w:szCs w:val="24"/>
        </w:rPr>
        <w:t xml:space="preserve">For supervised machine learning tasks including classification, regression, and ranking, the </w:t>
      </w:r>
      <w:proofErr w:type="spellStart"/>
      <w:r w:rsidRPr="0095552A">
        <w:rPr>
          <w:sz w:val="24"/>
          <w:szCs w:val="24"/>
        </w:rPr>
        <w:t>XGBoost</w:t>
      </w:r>
      <w:proofErr w:type="spellEnd"/>
      <w:r w:rsidRPr="0095552A">
        <w:rPr>
          <w:sz w:val="24"/>
          <w:szCs w:val="24"/>
        </w:rPr>
        <w:t xml:space="preserve"> (</w:t>
      </w:r>
      <w:proofErr w:type="spellStart"/>
      <w:r w:rsidRPr="0095552A">
        <w:rPr>
          <w:sz w:val="24"/>
          <w:szCs w:val="24"/>
        </w:rPr>
        <w:t>eXtreme</w:t>
      </w:r>
      <w:proofErr w:type="spellEnd"/>
      <w:r w:rsidRPr="0095552A">
        <w:rPr>
          <w:sz w:val="24"/>
          <w:szCs w:val="24"/>
        </w:rPr>
        <w:t xml:space="preserve"> Gradient Boosting) algorithm is an optimized implementation of the gradient boosting algorithm. It sequentially constructs an ensemble of decision trees, using regularization methods and gradient descent to update parameters. Due to its high prediction accuracy and speed, </w:t>
      </w:r>
      <w:proofErr w:type="spellStart"/>
      <w:r w:rsidRPr="0095552A">
        <w:rPr>
          <w:sz w:val="24"/>
          <w:szCs w:val="24"/>
        </w:rPr>
        <w:t>XGBoost</w:t>
      </w:r>
      <w:proofErr w:type="spellEnd"/>
      <w:r w:rsidRPr="0095552A">
        <w:rPr>
          <w:sz w:val="24"/>
          <w:szCs w:val="24"/>
        </w:rPr>
        <w:t xml:space="preserve"> is frequently utilized in industries including finance, healthcare, advertising, and recommendation systems. It is renowned for its effectiveness, scalability, and advanced functionality.</w:t>
      </w:r>
    </w:p>
    <w:p w14:paraId="175345C0" w14:textId="77777777" w:rsidR="008D0290" w:rsidRDefault="008D0290" w:rsidP="00FA0711">
      <w:pPr>
        <w:pStyle w:val="Heading5"/>
        <w:numPr>
          <w:ilvl w:val="0"/>
          <w:numId w:val="34"/>
        </w:numPr>
        <w:rPr>
          <w:b/>
          <w:bCs/>
          <w:sz w:val="24"/>
          <w:szCs w:val="24"/>
          <w:lang w:val="en-US"/>
        </w:rPr>
      </w:pPr>
      <w:r w:rsidRPr="00FA0711">
        <w:rPr>
          <w:b/>
          <w:bCs/>
          <w:sz w:val="24"/>
          <w:szCs w:val="24"/>
          <w:lang w:val="en-US"/>
        </w:rPr>
        <w:t>Multi-Layer Perceptron</w:t>
      </w:r>
    </w:p>
    <w:p w14:paraId="020C623E" w14:textId="766A100B" w:rsidR="006D0E7D" w:rsidRPr="001903E4" w:rsidRDefault="008440E4" w:rsidP="001903E4">
      <w:pPr>
        <w:ind w:left="360"/>
        <w:rPr>
          <w:sz w:val="24"/>
          <w:szCs w:val="24"/>
          <w:lang w:val="en-US"/>
        </w:rPr>
      </w:pPr>
      <w:r w:rsidRPr="008440E4">
        <w:rPr>
          <w:sz w:val="24"/>
          <w:szCs w:val="24"/>
          <w:lang w:val="en-US"/>
        </w:rPr>
        <w:t>An artificial neural network architecture called a multi-layer perceptron (MLP) is utilized for supervised learning tasks including classification and regression. It is made up of numerous layers of connected nodes, each of which applies an activation function to generate an output. MLP employs backpropagation to learn weights from training data and can have several hidden layers. Due to its capacity to recognize intricate patterns and flexible architectural design, it is adaptable and widely employed in a variety of applications.</w:t>
      </w:r>
    </w:p>
    <w:p w14:paraId="4996CFB9" w14:textId="278CBC4D" w:rsidR="00F8685A" w:rsidRPr="006D0E7D" w:rsidRDefault="00C757D7" w:rsidP="006D0E7D">
      <w:pPr>
        <w:pStyle w:val="Heading2"/>
        <w:spacing w:line="240" w:lineRule="auto"/>
        <w:jc w:val="both"/>
        <w:rPr>
          <w:rFonts w:eastAsia="Times New Roman"/>
          <w:sz w:val="28"/>
          <w:szCs w:val="28"/>
          <w:lang w:val="en"/>
        </w:rPr>
      </w:pPr>
      <w:r w:rsidRPr="00D93F88">
        <w:rPr>
          <w:rFonts w:eastAsia="Times New Roman"/>
          <w:sz w:val="28"/>
          <w:szCs w:val="28"/>
          <w:lang w:val="en"/>
        </w:rPr>
        <w:t>Result and Analysis</w:t>
      </w:r>
    </w:p>
    <w:p w14:paraId="50E2B04C" w14:textId="75579DDB" w:rsidR="00927D76" w:rsidRDefault="00CC7DC8" w:rsidP="00927D76">
      <w:pPr>
        <w:pStyle w:val="Heading3"/>
        <w:rPr>
          <w:lang w:val="en"/>
        </w:rPr>
      </w:pPr>
      <w:r>
        <w:rPr>
          <w:lang w:val="en"/>
        </w:rPr>
        <w:t>Per</w:t>
      </w:r>
      <w:r w:rsidR="00713159">
        <w:rPr>
          <w:lang w:val="en"/>
        </w:rPr>
        <w:t xml:space="preserve">formance </w:t>
      </w:r>
      <w:r w:rsidR="00D72DC4">
        <w:rPr>
          <w:lang w:val="en"/>
        </w:rPr>
        <w:t>Evaluation</w:t>
      </w:r>
      <w:r w:rsidR="00444B7F">
        <w:rPr>
          <w:lang w:val="en"/>
        </w:rPr>
        <w:t xml:space="preserve"> </w:t>
      </w:r>
    </w:p>
    <w:p w14:paraId="541DC3BD" w14:textId="3839E4EE" w:rsidR="00695266" w:rsidRPr="00AA7FD7" w:rsidRDefault="00333741" w:rsidP="00695266">
      <w:pPr>
        <w:rPr>
          <w:sz w:val="24"/>
          <w:szCs w:val="24"/>
          <w:lang w:val="en"/>
        </w:rPr>
      </w:pPr>
      <w:r w:rsidRPr="00333741">
        <w:rPr>
          <w:sz w:val="24"/>
          <w:szCs w:val="24"/>
          <w:lang w:val="en-US"/>
        </w:rPr>
        <w:t xml:space="preserve">On the credit card dataset, we used standard evaluation approaches to assess how well the four algorithms (Random Forest Classifier, Linear Regression, </w:t>
      </w:r>
      <w:proofErr w:type="spellStart"/>
      <w:r w:rsidRPr="00333741">
        <w:rPr>
          <w:sz w:val="24"/>
          <w:szCs w:val="24"/>
          <w:lang w:val="en-US"/>
        </w:rPr>
        <w:t>XGBoost</w:t>
      </w:r>
      <w:proofErr w:type="spellEnd"/>
      <w:r w:rsidRPr="00333741">
        <w:rPr>
          <w:sz w:val="24"/>
          <w:szCs w:val="24"/>
          <w:lang w:val="en-US"/>
        </w:rPr>
        <w:t xml:space="preserve">, and Multi-Layer Perceptron) performed. A confusion matrix was utilized to compare the actual target values to the values that each model predicted. Additionally, </w:t>
      </w:r>
      <w:proofErr w:type="gramStart"/>
      <w:r w:rsidRPr="00333741">
        <w:rPr>
          <w:sz w:val="24"/>
          <w:szCs w:val="24"/>
          <w:lang w:val="en-US"/>
        </w:rPr>
        <w:t>in order to</w:t>
      </w:r>
      <w:proofErr w:type="gramEnd"/>
      <w:r w:rsidRPr="00333741">
        <w:rPr>
          <w:sz w:val="24"/>
          <w:szCs w:val="24"/>
          <w:lang w:val="en-US"/>
        </w:rPr>
        <w:t xml:space="preserve"> evaluate the models' performance graphically, we produced Receiver Operating Characteristic (ROC) curves and calculated the Area Under the Curve (AUC) to depict each model's overall performance.</w:t>
      </w:r>
    </w:p>
    <w:p w14:paraId="7E44A199" w14:textId="2E027A38" w:rsidR="009E7531" w:rsidRDefault="009E7531" w:rsidP="009E7531">
      <w:pPr>
        <w:pStyle w:val="Heading4"/>
        <w:numPr>
          <w:ilvl w:val="0"/>
          <w:numId w:val="36"/>
        </w:numPr>
        <w:rPr>
          <w:sz w:val="24"/>
          <w:szCs w:val="24"/>
          <w:lang w:val="en"/>
        </w:rPr>
      </w:pPr>
      <w:r w:rsidRPr="00CD4CAA">
        <w:rPr>
          <w:sz w:val="24"/>
          <w:szCs w:val="24"/>
          <w:lang w:val="en"/>
        </w:rPr>
        <w:t xml:space="preserve">Random Forest </w:t>
      </w:r>
      <w:r w:rsidR="0002134D" w:rsidRPr="00CD4CAA">
        <w:rPr>
          <w:sz w:val="24"/>
          <w:szCs w:val="24"/>
          <w:lang w:val="en"/>
        </w:rPr>
        <w:t>Modeling:</w:t>
      </w:r>
    </w:p>
    <w:p w14:paraId="46DC3A74" w14:textId="4443DF28" w:rsidR="00DE5458" w:rsidRDefault="00DE5458" w:rsidP="00DE5458">
      <w:pPr>
        <w:rPr>
          <w:sz w:val="24"/>
          <w:szCs w:val="24"/>
          <w:lang w:val="en"/>
        </w:rPr>
      </w:pPr>
      <w:r w:rsidRPr="00DE5458">
        <w:rPr>
          <w:sz w:val="24"/>
          <w:szCs w:val="24"/>
          <w:lang w:val="en"/>
        </w:rPr>
        <w:t>We used a confusion matrix, a 2 x 2 matrix that contrasts the predicted values (</w:t>
      </w:r>
      <w:proofErr w:type="spellStart"/>
      <w:r w:rsidRPr="00DE5458">
        <w:rPr>
          <w:sz w:val="24"/>
          <w:szCs w:val="24"/>
          <w:lang w:val="en"/>
        </w:rPr>
        <w:t>tst_prdc</w:t>
      </w:r>
      <w:proofErr w:type="spellEnd"/>
      <w:r w:rsidRPr="00DE5458">
        <w:rPr>
          <w:sz w:val="24"/>
          <w:szCs w:val="24"/>
          <w:lang w:val="en"/>
        </w:rPr>
        <w:t>) of the model with the actual target values (</w:t>
      </w:r>
      <w:proofErr w:type="spellStart"/>
      <w:r w:rsidRPr="00DE5458">
        <w:rPr>
          <w:sz w:val="24"/>
          <w:szCs w:val="24"/>
          <w:lang w:val="en"/>
        </w:rPr>
        <w:t>s_tst</w:t>
      </w:r>
      <w:proofErr w:type="spellEnd"/>
      <w:r w:rsidRPr="00DE5458">
        <w:rPr>
          <w:sz w:val="24"/>
          <w:szCs w:val="24"/>
          <w:lang w:val="en"/>
        </w:rPr>
        <w:t>), to evaluate the effectiveness of the Random Forest Classifier model trained on our dataset. The confusion matrix gave us information about the model's performance in terms of true positives, false positives, true negatives, and false negatives. This information allowed us to assess how well the model identified fraudulent transactions while minimizing false alarms.</w:t>
      </w:r>
    </w:p>
    <w:p w14:paraId="6B78EC30" w14:textId="5A3D3FB0" w:rsidR="00B37A9F" w:rsidRPr="006D0E7D" w:rsidRDefault="00C616CD" w:rsidP="00B37A9F">
      <w:pPr>
        <w:rPr>
          <w:sz w:val="24"/>
          <w:szCs w:val="24"/>
          <w:lang w:val="en"/>
        </w:rPr>
      </w:pPr>
      <w:r w:rsidRPr="00C616CD">
        <w:rPr>
          <w:sz w:val="24"/>
          <w:szCs w:val="24"/>
          <w:lang w:val="en"/>
        </w:rPr>
        <w:t xml:space="preserve">We used a Receiver Operating Characteristic (ROC) curve in addition to the confusion matrix to visually assess the performance of the model. The trade-off between the false positive rate (FPR) and true positive rate (TPR) at various categorization thresholds is depicted by the ROC curve. Additionally, we measured the Area Under the Curve (AUC), which offers a broad indicator of the model's effectiveness. We were able to assess the performance of the Random Forest Classifier model comprehensively and determine which model was most suited to the needs of the credit card firm by </w:t>
      </w:r>
      <w:proofErr w:type="gramStart"/>
      <w:r w:rsidRPr="00C616CD">
        <w:rPr>
          <w:sz w:val="24"/>
          <w:szCs w:val="24"/>
          <w:lang w:val="en"/>
        </w:rPr>
        <w:t>taking into account</w:t>
      </w:r>
      <w:proofErr w:type="gramEnd"/>
      <w:r w:rsidRPr="00C616CD">
        <w:rPr>
          <w:sz w:val="24"/>
          <w:szCs w:val="24"/>
          <w:lang w:val="en"/>
        </w:rPr>
        <w:t xml:space="preserve"> the data from the confusion matrix, classification report, and ROC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64C13" w14:paraId="01E4E5C6" w14:textId="77777777" w:rsidTr="00B97A35">
        <w:tc>
          <w:tcPr>
            <w:tcW w:w="4508" w:type="dxa"/>
          </w:tcPr>
          <w:p w14:paraId="2653C07E" w14:textId="25277F56" w:rsidR="00650241" w:rsidRDefault="007C0E9A" w:rsidP="00DF06EA">
            <w:pPr>
              <w:keepNext/>
            </w:pPr>
            <w:r>
              <w:rPr>
                <w:noProof/>
                <w:lang w:val="en"/>
              </w:rPr>
              <w:lastRenderedPageBreak/>
              <w:drawing>
                <wp:inline distT="0" distB="0" distL="0" distR="0" wp14:anchorId="4CB0103D" wp14:editId="196BC95B">
                  <wp:extent cx="2559600" cy="2070000"/>
                  <wp:effectExtent l="63500" t="63500" r="120650" b="127635"/>
                  <wp:docPr id="1227770766" name="Picture 12277707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70766" name="Picture 28"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9600" cy="20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439606" w14:textId="4CF568AE" w:rsidR="00064C13" w:rsidRDefault="00DF06EA" w:rsidP="00DF06EA">
            <w:pPr>
              <w:pStyle w:val="Caption"/>
              <w:rPr>
                <w:lang w:val="en"/>
              </w:rPr>
            </w:pPr>
            <w:r>
              <w:t xml:space="preserve">Figure </w:t>
            </w:r>
            <w:r>
              <w:fldChar w:fldCharType="begin"/>
            </w:r>
            <w:r>
              <w:instrText>SEQ Figure \* ARABIC</w:instrText>
            </w:r>
            <w:r>
              <w:fldChar w:fldCharType="separate"/>
            </w:r>
            <w:r w:rsidR="00BD113E">
              <w:rPr>
                <w:noProof/>
              </w:rPr>
              <w:t>11</w:t>
            </w:r>
            <w:r>
              <w:fldChar w:fldCharType="end"/>
            </w:r>
            <w:r>
              <w:t>: Test Confusion Matrix</w:t>
            </w:r>
            <w:r>
              <w:rPr>
                <w:noProof/>
              </w:rPr>
              <w:t xml:space="preserve"> for Random Forest</w:t>
            </w:r>
          </w:p>
        </w:tc>
        <w:tc>
          <w:tcPr>
            <w:tcW w:w="4508" w:type="dxa"/>
          </w:tcPr>
          <w:p w14:paraId="6D33BB9E" w14:textId="77777777" w:rsidR="00BD113E" w:rsidRDefault="00605FC7" w:rsidP="00BD113E">
            <w:pPr>
              <w:keepNext/>
            </w:pPr>
            <w:r>
              <w:rPr>
                <w:noProof/>
                <w:lang w:val="en"/>
              </w:rPr>
              <w:drawing>
                <wp:inline distT="0" distB="0" distL="0" distR="0" wp14:anchorId="60CCEED4" wp14:editId="30F32112">
                  <wp:extent cx="2548800" cy="2062800"/>
                  <wp:effectExtent l="63500" t="63500" r="131445" b="121920"/>
                  <wp:docPr id="1357655474" name="Picture 13576554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55474"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8800" cy="206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17D6D" w14:textId="5D2A6C17" w:rsidR="00BD113E" w:rsidRDefault="00BD113E" w:rsidP="00BD113E">
            <w:pPr>
              <w:pStyle w:val="Caption"/>
            </w:pPr>
            <w:r>
              <w:t xml:space="preserve">Figure </w:t>
            </w:r>
            <w:r>
              <w:fldChar w:fldCharType="begin"/>
            </w:r>
            <w:r>
              <w:instrText>SEQ Figure \* ARABIC</w:instrText>
            </w:r>
            <w:r>
              <w:fldChar w:fldCharType="separate"/>
            </w:r>
            <w:r>
              <w:rPr>
                <w:noProof/>
              </w:rPr>
              <w:t>12</w:t>
            </w:r>
            <w:r>
              <w:fldChar w:fldCharType="end"/>
            </w:r>
            <w:r>
              <w:t>: ROC Curve for Random Forest</w:t>
            </w:r>
          </w:p>
          <w:p w14:paraId="25DF4849" w14:textId="4D9BCDD1" w:rsidR="00064C13" w:rsidRDefault="00064C13" w:rsidP="00B37A9F">
            <w:pPr>
              <w:rPr>
                <w:lang w:val="en"/>
              </w:rPr>
            </w:pPr>
          </w:p>
        </w:tc>
      </w:tr>
    </w:tbl>
    <w:p w14:paraId="5F83A595" w14:textId="71AB4912" w:rsidR="00DE5458" w:rsidRDefault="00DE5458" w:rsidP="001D2A78">
      <w:pPr>
        <w:rPr>
          <w:lang w:val="en"/>
        </w:rPr>
      </w:pPr>
    </w:p>
    <w:p w14:paraId="12AAEE8D" w14:textId="2A7FE2D7" w:rsidR="001D2A78" w:rsidRDefault="00D34743" w:rsidP="001D2A78">
      <w:pPr>
        <w:pStyle w:val="Heading4"/>
        <w:numPr>
          <w:ilvl w:val="0"/>
          <w:numId w:val="36"/>
        </w:numPr>
        <w:rPr>
          <w:sz w:val="24"/>
          <w:szCs w:val="24"/>
          <w:lang w:val="en"/>
        </w:rPr>
      </w:pPr>
      <w:r>
        <w:rPr>
          <w:sz w:val="24"/>
          <w:szCs w:val="24"/>
          <w:lang w:val="en"/>
        </w:rPr>
        <w:t>Linear Regression Modeling</w:t>
      </w:r>
      <w:r w:rsidR="001D2A78" w:rsidRPr="00CD4CAA">
        <w:rPr>
          <w:sz w:val="24"/>
          <w:szCs w:val="24"/>
          <w:lang w:val="en"/>
        </w:rPr>
        <w:t>:</w:t>
      </w:r>
    </w:p>
    <w:p w14:paraId="255634E7" w14:textId="77777777" w:rsidR="00043EB0" w:rsidRPr="00043EB0" w:rsidRDefault="00043EB0" w:rsidP="00043EB0">
      <w:pPr>
        <w:rPr>
          <w:sz w:val="24"/>
          <w:szCs w:val="24"/>
          <w:lang w:val="en"/>
        </w:rPr>
      </w:pPr>
      <w:r w:rsidRPr="00043EB0">
        <w:rPr>
          <w:sz w:val="24"/>
          <w:szCs w:val="24"/>
          <w:lang w:val="en"/>
        </w:rPr>
        <w:t xml:space="preserve">We followed the same procedure as with the Random Forest Classifier </w:t>
      </w:r>
      <w:proofErr w:type="gramStart"/>
      <w:r w:rsidRPr="00043EB0">
        <w:rPr>
          <w:sz w:val="24"/>
          <w:szCs w:val="24"/>
          <w:lang w:val="en"/>
        </w:rPr>
        <w:t>in order to</w:t>
      </w:r>
      <w:proofErr w:type="gramEnd"/>
      <w:r w:rsidRPr="00043EB0">
        <w:rPr>
          <w:sz w:val="24"/>
          <w:szCs w:val="24"/>
          <w:lang w:val="en"/>
        </w:rPr>
        <w:t xml:space="preserve"> evaluate the model's performance. We used a confusion matrix to compare the actual target values to the values that the model had predicted. We were able to examine the true positives, false positives, true negatives, and false negatives using the confusion matrix, which gave us a better understanding of the model's capacity to identify fraudulent transactions and prevent erroneous warnings.</w:t>
      </w:r>
    </w:p>
    <w:p w14:paraId="458CF106" w14:textId="77777777" w:rsidR="00043EB0" w:rsidRPr="00043EB0" w:rsidRDefault="00043EB0" w:rsidP="00043EB0">
      <w:pPr>
        <w:rPr>
          <w:sz w:val="24"/>
          <w:szCs w:val="24"/>
          <w:lang w:val="en"/>
        </w:rPr>
      </w:pPr>
      <w:r w:rsidRPr="00043EB0">
        <w:rPr>
          <w:sz w:val="24"/>
          <w:szCs w:val="24"/>
          <w:lang w:val="en"/>
        </w:rPr>
        <w:t>To further assess the model's effectiveness graphically, we created a Receiver Operating Characteristic (ROC) curve. At various categorization thresholds, the ROC curve demonstrated the trade-off between the false positive rate (FPR) and true positive rate (TPR). We also determined the Area Under the Curve (AUC), which demonstrated the model's general performance.</w:t>
      </w:r>
    </w:p>
    <w:p w14:paraId="1D092875" w14:textId="16C9CE30" w:rsidR="00B97A35" w:rsidRPr="00605FC7" w:rsidRDefault="001D1373" w:rsidP="00B97A35">
      <w:pPr>
        <w:rPr>
          <w:sz w:val="24"/>
          <w:szCs w:val="24"/>
          <w:lang w:val="en"/>
        </w:rPr>
      </w:pPr>
      <w:r w:rsidRPr="001D1373">
        <w:rPr>
          <w:sz w:val="24"/>
          <w:szCs w:val="24"/>
          <w:lang w:val="en"/>
        </w:rPr>
        <w:t xml:space="preserve">We were able to thoroughly assess the performance of the linear regression model and come to wise judgments for the demands of the credit card company by </w:t>
      </w:r>
      <w:proofErr w:type="gramStart"/>
      <w:r w:rsidRPr="001D1373">
        <w:rPr>
          <w:sz w:val="24"/>
          <w:szCs w:val="24"/>
          <w:lang w:val="en"/>
        </w:rPr>
        <w:t>taking into account</w:t>
      </w:r>
      <w:proofErr w:type="gramEnd"/>
      <w:r w:rsidRPr="001D1373">
        <w:rPr>
          <w:sz w:val="24"/>
          <w:szCs w:val="24"/>
          <w:lang w:val="en"/>
        </w:rPr>
        <w:t xml:space="preserve"> the confusion matrix and ROC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473"/>
      </w:tblGrid>
      <w:tr w:rsidR="00B97A35" w14:paraId="2C78978A" w14:textId="77777777" w:rsidTr="00BA5250">
        <w:tc>
          <w:tcPr>
            <w:tcW w:w="4508" w:type="dxa"/>
          </w:tcPr>
          <w:p w14:paraId="084F7B8B" w14:textId="77777777" w:rsidR="00BD113E" w:rsidRDefault="00406581" w:rsidP="00BD113E">
            <w:pPr>
              <w:keepNext/>
            </w:pPr>
            <w:r>
              <w:rPr>
                <w:noProof/>
                <w:lang w:val="en"/>
              </w:rPr>
              <w:drawing>
                <wp:inline distT="0" distB="0" distL="0" distR="0" wp14:anchorId="191437E1" wp14:editId="00CA171E">
                  <wp:extent cx="2588400" cy="2095200"/>
                  <wp:effectExtent l="63500" t="63500" r="129540" b="127635"/>
                  <wp:docPr id="59469528" name="Picture 594695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528" name="Picture 19"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8400" cy="209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858F7" w14:textId="633E7CAF" w:rsidR="00B97A35" w:rsidRDefault="00BD113E" w:rsidP="00BD113E">
            <w:pPr>
              <w:pStyle w:val="Caption"/>
              <w:rPr>
                <w:lang w:val="en"/>
              </w:rPr>
            </w:pPr>
            <w:r>
              <w:t xml:space="preserve">Figure </w:t>
            </w:r>
            <w:r>
              <w:fldChar w:fldCharType="begin"/>
            </w:r>
            <w:r>
              <w:instrText>SEQ Figure \* ARABIC</w:instrText>
            </w:r>
            <w:r>
              <w:fldChar w:fldCharType="separate"/>
            </w:r>
            <w:r>
              <w:rPr>
                <w:noProof/>
              </w:rPr>
              <w:t>13</w:t>
            </w:r>
            <w:r>
              <w:fldChar w:fldCharType="end"/>
            </w:r>
            <w:r>
              <w:t>: Test Confusion Matrix for Linear Regression</w:t>
            </w:r>
          </w:p>
        </w:tc>
        <w:tc>
          <w:tcPr>
            <w:tcW w:w="4508" w:type="dxa"/>
          </w:tcPr>
          <w:p w14:paraId="27ABBDF4" w14:textId="77777777" w:rsidR="00BD113E" w:rsidRDefault="00406581" w:rsidP="00BD113E">
            <w:pPr>
              <w:keepNext/>
            </w:pPr>
            <w:r>
              <w:rPr>
                <w:noProof/>
                <w:lang w:val="en"/>
              </w:rPr>
              <w:drawing>
                <wp:inline distT="0" distB="0" distL="0" distR="0" wp14:anchorId="7E8DD69B" wp14:editId="2CEF2D1A">
                  <wp:extent cx="2534400" cy="2052000"/>
                  <wp:effectExtent l="63500" t="63500" r="132715" b="132715"/>
                  <wp:docPr id="582812845" name="Picture 5828128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2845" name="Picture 2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4400" cy="205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30A0B" w14:textId="5E108C2C" w:rsidR="00BD113E" w:rsidRDefault="00BD113E" w:rsidP="00BD113E">
            <w:pPr>
              <w:pStyle w:val="Caption"/>
            </w:pPr>
            <w:r>
              <w:t xml:space="preserve">Figure </w:t>
            </w:r>
            <w:r>
              <w:fldChar w:fldCharType="begin"/>
            </w:r>
            <w:r>
              <w:instrText>SEQ Figure \* ARABIC</w:instrText>
            </w:r>
            <w:r>
              <w:fldChar w:fldCharType="separate"/>
            </w:r>
            <w:r>
              <w:rPr>
                <w:noProof/>
              </w:rPr>
              <w:t>14</w:t>
            </w:r>
            <w:r>
              <w:fldChar w:fldCharType="end"/>
            </w:r>
            <w:r>
              <w:t>: ROC Curve for Linear Regression</w:t>
            </w:r>
          </w:p>
          <w:p w14:paraId="3179E5FB" w14:textId="4DB158E2" w:rsidR="00B97A35" w:rsidRDefault="00B97A35" w:rsidP="00B97A35">
            <w:pPr>
              <w:rPr>
                <w:lang w:val="en"/>
              </w:rPr>
            </w:pPr>
          </w:p>
        </w:tc>
      </w:tr>
    </w:tbl>
    <w:p w14:paraId="16BC7C8F" w14:textId="79B0CD0C" w:rsidR="002A7592" w:rsidRPr="00B97A35" w:rsidRDefault="002A7592" w:rsidP="00B97A35">
      <w:pPr>
        <w:rPr>
          <w:lang w:val="en"/>
        </w:rPr>
      </w:pPr>
    </w:p>
    <w:p w14:paraId="45AAA12C" w14:textId="1F9A2738" w:rsidR="00C94576" w:rsidRPr="00C54116" w:rsidRDefault="00BA5250" w:rsidP="00C94576">
      <w:pPr>
        <w:pStyle w:val="Heading4"/>
        <w:numPr>
          <w:ilvl w:val="0"/>
          <w:numId w:val="36"/>
        </w:numPr>
        <w:rPr>
          <w:sz w:val="24"/>
          <w:szCs w:val="24"/>
          <w:lang w:val="en"/>
        </w:rPr>
      </w:pPr>
      <w:proofErr w:type="spellStart"/>
      <w:r>
        <w:rPr>
          <w:sz w:val="24"/>
          <w:szCs w:val="24"/>
          <w:lang w:val="en"/>
        </w:rPr>
        <w:lastRenderedPageBreak/>
        <w:t>XGBoost</w:t>
      </w:r>
      <w:proofErr w:type="spellEnd"/>
      <w:r w:rsidR="00470DB9" w:rsidRPr="00CD4CAA">
        <w:rPr>
          <w:sz w:val="24"/>
          <w:szCs w:val="24"/>
          <w:lang w:val="en"/>
        </w:rPr>
        <w:t>:</w:t>
      </w:r>
    </w:p>
    <w:p w14:paraId="59FEE3C8" w14:textId="07B8114B" w:rsidR="00BA4C69" w:rsidRPr="00BA4C69" w:rsidRDefault="00BA4C69" w:rsidP="00BA4C69">
      <w:pPr>
        <w:rPr>
          <w:sz w:val="24"/>
          <w:szCs w:val="24"/>
          <w:lang w:val="en"/>
        </w:rPr>
      </w:pPr>
      <w:r w:rsidRPr="00C94576">
        <w:rPr>
          <w:sz w:val="24"/>
          <w:szCs w:val="24"/>
          <w:lang w:val="en"/>
        </w:rPr>
        <w:t xml:space="preserve">Using a confusion matrix and ROC curve, the effectiveness of the </w:t>
      </w:r>
      <w:proofErr w:type="spellStart"/>
      <w:r w:rsidRPr="00C94576">
        <w:rPr>
          <w:sz w:val="24"/>
          <w:szCs w:val="24"/>
          <w:lang w:val="en"/>
        </w:rPr>
        <w:t>XGBoost</w:t>
      </w:r>
      <w:proofErr w:type="spellEnd"/>
      <w:r w:rsidRPr="00C94576">
        <w:rPr>
          <w:sz w:val="24"/>
          <w:szCs w:val="24"/>
          <w:lang w:val="en"/>
        </w:rPr>
        <w:t xml:space="preserve"> model on the credit card fraud detection dataset was assessed. The model's ability to correctly forecast both fraudulent and non-fraudulent transactions was revealed by the confusion matrix. The area under the curve (AUC), which represents the overall effectiveness of the model, represented the trade-off between the false positive rate (FPR) and true positive rate (TPR) at various classification levels. The efficiency of the </w:t>
      </w:r>
      <w:proofErr w:type="spellStart"/>
      <w:r w:rsidRPr="00C94576">
        <w:rPr>
          <w:sz w:val="24"/>
          <w:szCs w:val="24"/>
          <w:lang w:val="en"/>
        </w:rPr>
        <w:t>XGBoost</w:t>
      </w:r>
      <w:proofErr w:type="spellEnd"/>
      <w:r w:rsidRPr="00C94576">
        <w:rPr>
          <w:sz w:val="24"/>
          <w:szCs w:val="24"/>
          <w:lang w:val="en"/>
        </w:rPr>
        <w:t xml:space="preserve"> model in identifying fraudulent transactions and preventing false positives can be measured by examining the ROC curve and AUC score.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2802D3" w14:paraId="53DD5D17" w14:textId="77777777" w:rsidTr="00604770">
        <w:trPr>
          <w:jc w:val="center"/>
        </w:trPr>
        <w:tc>
          <w:tcPr>
            <w:tcW w:w="4508" w:type="dxa"/>
          </w:tcPr>
          <w:p w14:paraId="6E4B2009" w14:textId="77777777" w:rsidR="00BD113E" w:rsidRDefault="00C347DD" w:rsidP="00BD113E">
            <w:pPr>
              <w:keepNext/>
              <w:jc w:val="both"/>
            </w:pPr>
            <w:r>
              <w:rPr>
                <w:rFonts w:eastAsiaTheme="majorEastAsia" w:cstheme="majorBidi"/>
                <w:noProof/>
                <w:sz w:val="24"/>
                <w:szCs w:val="24"/>
                <w:lang w:val="en"/>
              </w:rPr>
              <w:drawing>
                <wp:inline distT="0" distB="0" distL="0" distR="0" wp14:anchorId="16BED204" wp14:editId="6CE1DBD4">
                  <wp:extent cx="2534400" cy="2052000"/>
                  <wp:effectExtent l="63500" t="63500" r="132715" b="132715"/>
                  <wp:docPr id="179679353" name="Picture 1796793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353" name="Picture 2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4400" cy="205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101B9" w14:textId="6A93F37C" w:rsidR="002802D3" w:rsidRDefault="00BD113E" w:rsidP="00BD113E">
            <w:pPr>
              <w:pStyle w:val="Caption"/>
              <w:jc w:val="both"/>
              <w:rPr>
                <w:rFonts w:eastAsiaTheme="majorEastAsia" w:cstheme="majorBidi"/>
                <w:sz w:val="24"/>
                <w:szCs w:val="24"/>
                <w:lang w:val="en"/>
              </w:rPr>
            </w:pPr>
            <w:r>
              <w:t xml:space="preserve">Figure </w:t>
            </w:r>
            <w:r>
              <w:fldChar w:fldCharType="begin"/>
            </w:r>
            <w:r>
              <w:instrText>SEQ Figure \* ARABIC</w:instrText>
            </w:r>
            <w:r>
              <w:fldChar w:fldCharType="separate"/>
            </w:r>
            <w:r>
              <w:rPr>
                <w:noProof/>
              </w:rPr>
              <w:t>15</w:t>
            </w:r>
            <w:r>
              <w:fldChar w:fldCharType="end"/>
            </w:r>
            <w:r>
              <w:t xml:space="preserve">: Test Confusion Matrix for </w:t>
            </w:r>
            <w:proofErr w:type="spellStart"/>
            <w:r>
              <w:t>XGBoost</w:t>
            </w:r>
            <w:proofErr w:type="spellEnd"/>
          </w:p>
        </w:tc>
        <w:tc>
          <w:tcPr>
            <w:tcW w:w="4508" w:type="dxa"/>
          </w:tcPr>
          <w:p w14:paraId="4319F01C" w14:textId="77777777" w:rsidR="00BD113E" w:rsidRDefault="002C7574" w:rsidP="00BD113E">
            <w:pPr>
              <w:keepNext/>
              <w:jc w:val="both"/>
            </w:pPr>
            <w:r>
              <w:rPr>
                <w:rFonts w:eastAsiaTheme="majorEastAsia" w:cstheme="majorBidi"/>
                <w:noProof/>
                <w:sz w:val="24"/>
                <w:szCs w:val="24"/>
                <w:lang w:val="en"/>
              </w:rPr>
              <w:drawing>
                <wp:inline distT="0" distB="0" distL="0" distR="0" wp14:anchorId="66D270E4" wp14:editId="58459C53">
                  <wp:extent cx="2545200" cy="2059200"/>
                  <wp:effectExtent l="63500" t="63500" r="121920" b="125730"/>
                  <wp:docPr id="400148324" name="Picture 4001483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8324" name="Picture 2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5200" cy="205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D2ED3" w14:textId="0436D300" w:rsidR="00BD113E" w:rsidRDefault="00BD113E" w:rsidP="00BD113E">
            <w:pPr>
              <w:pStyle w:val="Caption"/>
              <w:jc w:val="both"/>
            </w:pPr>
            <w:r>
              <w:t xml:space="preserve">Figure </w:t>
            </w:r>
            <w:r>
              <w:fldChar w:fldCharType="begin"/>
            </w:r>
            <w:r>
              <w:instrText>SEQ Figure \* ARABIC</w:instrText>
            </w:r>
            <w:r>
              <w:fldChar w:fldCharType="separate"/>
            </w:r>
            <w:r>
              <w:rPr>
                <w:noProof/>
              </w:rPr>
              <w:t>16</w:t>
            </w:r>
            <w:r>
              <w:fldChar w:fldCharType="end"/>
            </w:r>
            <w:r>
              <w:t xml:space="preserve">: ROC Curve for </w:t>
            </w:r>
            <w:proofErr w:type="spellStart"/>
            <w:r>
              <w:t>XGBoost</w:t>
            </w:r>
            <w:proofErr w:type="spellEnd"/>
          </w:p>
          <w:p w14:paraId="0CEBF9DD" w14:textId="5E6AD27D" w:rsidR="002802D3" w:rsidRDefault="002802D3" w:rsidP="00470DB9">
            <w:pPr>
              <w:jc w:val="both"/>
              <w:rPr>
                <w:rFonts w:eastAsiaTheme="majorEastAsia" w:cstheme="majorBidi"/>
                <w:sz w:val="24"/>
                <w:szCs w:val="24"/>
                <w:lang w:val="en"/>
              </w:rPr>
            </w:pPr>
          </w:p>
        </w:tc>
      </w:tr>
    </w:tbl>
    <w:p w14:paraId="467435B1" w14:textId="77777777" w:rsidR="009728FD" w:rsidRDefault="009728FD" w:rsidP="009728FD">
      <w:pPr>
        <w:rPr>
          <w:lang w:val="en"/>
        </w:rPr>
      </w:pPr>
    </w:p>
    <w:p w14:paraId="733CA7A8" w14:textId="519B5DB4" w:rsidR="009728FD" w:rsidRDefault="002C7574" w:rsidP="009728FD">
      <w:pPr>
        <w:pStyle w:val="Heading4"/>
        <w:numPr>
          <w:ilvl w:val="0"/>
          <w:numId w:val="36"/>
        </w:numPr>
        <w:rPr>
          <w:sz w:val="24"/>
          <w:szCs w:val="24"/>
          <w:lang w:val="en"/>
        </w:rPr>
      </w:pPr>
      <w:r>
        <w:rPr>
          <w:sz w:val="24"/>
          <w:szCs w:val="24"/>
          <w:lang w:val="en"/>
        </w:rPr>
        <w:t>Multi-Layer Perceptron</w:t>
      </w:r>
      <w:r w:rsidR="009728FD" w:rsidRPr="00CD4CAA">
        <w:rPr>
          <w:sz w:val="24"/>
          <w:szCs w:val="24"/>
          <w:lang w:val="en"/>
        </w:rPr>
        <w:t>:</w:t>
      </w:r>
    </w:p>
    <w:p w14:paraId="4C7EFCD7" w14:textId="104ABE8D" w:rsidR="001938A3" w:rsidRPr="001938A3" w:rsidRDefault="001938A3" w:rsidP="00F17BB8">
      <w:pPr>
        <w:rPr>
          <w:sz w:val="24"/>
          <w:szCs w:val="24"/>
          <w:lang w:val="en"/>
        </w:rPr>
      </w:pPr>
      <w:r w:rsidRPr="001938A3">
        <w:rPr>
          <w:sz w:val="24"/>
          <w:szCs w:val="24"/>
          <w:lang w:val="en"/>
        </w:rPr>
        <w:t>A Multilayer Perceptron (MLP) Classifier model is fitted and assessed for credit card fraud detection in this snippet of code. On the training set, the model is trained using 50 hidden units and a random state of 2. The testing set's results are then predicted using the trained model, and the model's effectiveness is measured using a confusion matrix. With annotations for true positive, true negative, false positive, and false negative values, the confusion matrix is presented using a heatmap.</w:t>
      </w:r>
    </w:p>
    <w:p w14:paraId="7C1A81C4" w14:textId="56DCFC2C" w:rsidR="00DF3D89" w:rsidRPr="002E5F77" w:rsidRDefault="002E5F77" w:rsidP="00DF3D89">
      <w:pPr>
        <w:rPr>
          <w:sz w:val="24"/>
          <w:szCs w:val="24"/>
          <w:lang w:val="en"/>
        </w:rPr>
      </w:pPr>
      <w:r w:rsidRPr="002E5F77">
        <w:rPr>
          <w:sz w:val="24"/>
          <w:szCs w:val="24"/>
          <w:lang w:val="en"/>
        </w:rPr>
        <w:t>Next, predictions are produced on the testing set using a new training of the MLP Classifier model without specifying the number of hidden units. Plotting the ROC (Receiver Operating Characteristic) curve requires the calculation of the false positive rate (</w:t>
      </w:r>
      <w:proofErr w:type="spellStart"/>
      <w:r w:rsidRPr="002E5F77">
        <w:rPr>
          <w:sz w:val="24"/>
          <w:szCs w:val="24"/>
          <w:lang w:val="en"/>
        </w:rPr>
        <w:t>fpr</w:t>
      </w:r>
      <w:proofErr w:type="spellEnd"/>
      <w:r w:rsidRPr="002E5F77">
        <w:rPr>
          <w:sz w:val="24"/>
          <w:szCs w:val="24"/>
          <w:lang w:val="en"/>
        </w:rPr>
        <w:t>), true positive rate (</w:t>
      </w:r>
      <w:proofErr w:type="spellStart"/>
      <w:r w:rsidRPr="002E5F77">
        <w:rPr>
          <w:sz w:val="24"/>
          <w:szCs w:val="24"/>
          <w:lang w:val="en"/>
        </w:rPr>
        <w:t>tpr</w:t>
      </w:r>
      <w:proofErr w:type="spellEnd"/>
      <w:r w:rsidRPr="002E5F77">
        <w:rPr>
          <w:sz w:val="24"/>
          <w:szCs w:val="24"/>
          <w:lang w:val="en"/>
        </w:rPr>
        <w:t>), and threshold values. To evaluate the effectiveness of the model, the area under the ROC curve (AUC) is determined. The trade-off between true positive rate and false positive rate is depicted by the ROC curve. The plot legend includes an AUC score display.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543"/>
      </w:tblGrid>
      <w:tr w:rsidR="00DF3D89" w14:paraId="2506BEE7" w14:textId="77777777" w:rsidTr="00604770">
        <w:trPr>
          <w:jc w:val="center"/>
        </w:trPr>
        <w:tc>
          <w:tcPr>
            <w:tcW w:w="4508" w:type="dxa"/>
          </w:tcPr>
          <w:p w14:paraId="19214114" w14:textId="77777777" w:rsidR="00BD113E" w:rsidRDefault="00D5282B" w:rsidP="00BD113E">
            <w:pPr>
              <w:keepNext/>
            </w:pPr>
            <w:r>
              <w:rPr>
                <w:noProof/>
                <w:sz w:val="24"/>
                <w:szCs w:val="24"/>
                <w:lang w:val="en"/>
              </w:rPr>
              <w:lastRenderedPageBreak/>
              <w:drawing>
                <wp:inline distT="0" distB="0" distL="0" distR="0" wp14:anchorId="70FD76C2" wp14:editId="77EAFCA1">
                  <wp:extent cx="2559600" cy="2070000"/>
                  <wp:effectExtent l="63500" t="63500" r="120650" b="127635"/>
                  <wp:docPr id="1265812638" name="Picture 12658126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2638" name="Picture 26" descr="Chart, treemap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600" cy="20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AD048" w14:textId="6C5CE924" w:rsidR="00DF3D89" w:rsidRDefault="00BD113E" w:rsidP="00BD113E">
            <w:pPr>
              <w:pStyle w:val="Caption"/>
              <w:rPr>
                <w:sz w:val="24"/>
                <w:szCs w:val="24"/>
                <w:lang w:val="en"/>
              </w:rPr>
            </w:pPr>
            <w:r>
              <w:t xml:space="preserve">Figure </w:t>
            </w:r>
            <w:r>
              <w:fldChar w:fldCharType="begin"/>
            </w:r>
            <w:r>
              <w:instrText>SEQ Figure \* ARABIC</w:instrText>
            </w:r>
            <w:r>
              <w:fldChar w:fldCharType="separate"/>
            </w:r>
            <w:r>
              <w:rPr>
                <w:noProof/>
              </w:rPr>
              <w:t>17</w:t>
            </w:r>
            <w:r>
              <w:fldChar w:fldCharType="end"/>
            </w:r>
            <w:r>
              <w:t>: Test Confusion Matrix for MLP</w:t>
            </w:r>
          </w:p>
        </w:tc>
        <w:tc>
          <w:tcPr>
            <w:tcW w:w="4508" w:type="dxa"/>
          </w:tcPr>
          <w:p w14:paraId="183797CB" w14:textId="77777777" w:rsidR="001C4952" w:rsidRDefault="00EE0902" w:rsidP="001C4952">
            <w:pPr>
              <w:keepNext/>
            </w:pPr>
            <w:r>
              <w:rPr>
                <w:noProof/>
                <w:sz w:val="24"/>
                <w:szCs w:val="24"/>
                <w:lang w:val="en"/>
              </w:rPr>
              <w:drawing>
                <wp:inline distT="0" distB="0" distL="0" distR="0" wp14:anchorId="6847828E" wp14:editId="5E720C10">
                  <wp:extent cx="2592000" cy="2095200"/>
                  <wp:effectExtent l="63500" t="63500" r="126365" b="127635"/>
                  <wp:docPr id="1195160423" name="Picture 11951604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60423" name="Picture 27"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09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7126D" w14:textId="1DEB29AE" w:rsidR="00BD113E" w:rsidRDefault="001C4952" w:rsidP="00BD113E">
            <w:pPr>
              <w:pStyle w:val="Caption"/>
            </w:pPr>
            <w:r>
              <w:t xml:space="preserve">Figure </w:t>
            </w:r>
            <w:r>
              <w:fldChar w:fldCharType="begin"/>
            </w:r>
            <w:r>
              <w:instrText>SEQ Figure \* ARABIC</w:instrText>
            </w:r>
            <w:r>
              <w:fldChar w:fldCharType="separate"/>
            </w:r>
            <w:r>
              <w:rPr>
                <w:noProof/>
              </w:rPr>
              <w:t>18</w:t>
            </w:r>
            <w:r>
              <w:fldChar w:fldCharType="end"/>
            </w:r>
            <w:r>
              <w:t>: ROC Curve for MLP</w:t>
            </w:r>
          </w:p>
          <w:p w14:paraId="7885186B" w14:textId="423C23D6" w:rsidR="00DF3D89" w:rsidRDefault="00DF3D89" w:rsidP="00DF3D89">
            <w:pPr>
              <w:rPr>
                <w:sz w:val="24"/>
                <w:szCs w:val="24"/>
                <w:lang w:val="en"/>
              </w:rPr>
            </w:pPr>
          </w:p>
        </w:tc>
      </w:tr>
    </w:tbl>
    <w:p w14:paraId="073B10BA" w14:textId="3FE1EFCC" w:rsidR="0095570F" w:rsidRPr="00922668" w:rsidRDefault="009F7CEF" w:rsidP="6DE77EBB">
      <w:pPr>
        <w:pStyle w:val="Heading2"/>
        <w:spacing w:line="240" w:lineRule="auto"/>
        <w:jc w:val="both"/>
        <w:rPr>
          <w:sz w:val="28"/>
          <w:szCs w:val="28"/>
        </w:rPr>
      </w:pPr>
      <w:r w:rsidRPr="00922668">
        <w:rPr>
          <w:sz w:val="28"/>
          <w:szCs w:val="28"/>
        </w:rPr>
        <w:t>Conclusion</w:t>
      </w:r>
    </w:p>
    <w:p w14:paraId="71031BAC" w14:textId="61AAB0B5" w:rsidR="00280F06" w:rsidRPr="00CB1210" w:rsidRDefault="00280F06" w:rsidP="00CB1210">
      <w:pPr>
        <w:rPr>
          <w:sz w:val="24"/>
          <w:szCs w:val="24"/>
        </w:rPr>
      </w:pPr>
      <w:r w:rsidRPr="00CB1210">
        <w:rPr>
          <w:sz w:val="24"/>
          <w:szCs w:val="24"/>
        </w:rPr>
        <w:t xml:space="preserve">In order to address the problem of data imbalance in the credit card fraud detection dataset, this research used three different models: Random Forest Classification, Linear Regression, and </w:t>
      </w:r>
      <w:proofErr w:type="spellStart"/>
      <w:r w:rsidRPr="00CB1210">
        <w:rPr>
          <w:sz w:val="24"/>
          <w:szCs w:val="24"/>
        </w:rPr>
        <w:t>XGBoost</w:t>
      </w:r>
      <w:proofErr w:type="spellEnd"/>
      <w:r w:rsidRPr="00CB1210">
        <w:rPr>
          <w:sz w:val="24"/>
          <w:szCs w:val="24"/>
        </w:rPr>
        <w:t>. The real values were under</w:t>
      </w:r>
      <w:r w:rsidR="001C4952">
        <w:rPr>
          <w:sz w:val="24"/>
          <w:szCs w:val="24"/>
        </w:rPr>
        <w:t xml:space="preserve"> </w:t>
      </w:r>
      <w:r w:rsidRPr="00CB1210">
        <w:rPr>
          <w:sz w:val="24"/>
          <w:szCs w:val="24"/>
        </w:rPr>
        <w:t>sampled to 3000 while the fraudulent values were oversampled to 3000 in order to balance the imbalance. Then, a 70:30 split between the training and test sets was applied to the dataset.</w:t>
      </w:r>
    </w:p>
    <w:p w14:paraId="64CC9503" w14:textId="09A58AFE" w:rsidR="00280F06" w:rsidRPr="00CB1210" w:rsidRDefault="00280F06" w:rsidP="00CB1210">
      <w:pPr>
        <w:rPr>
          <w:sz w:val="24"/>
          <w:szCs w:val="24"/>
        </w:rPr>
      </w:pPr>
      <w:r w:rsidRPr="00CB1210">
        <w:rPr>
          <w:sz w:val="24"/>
          <w:szCs w:val="24"/>
        </w:rPr>
        <w:t xml:space="preserve">The models were trained on the training set, and the accuracy of their predictions on the testing set was used to gauge their performance. When compared to the Linear Regression model, which performed well in terms of accuracy, precision, and how it appeared on the Confusion Matrix and ROC Curves, the Random Forest Classifier and </w:t>
      </w:r>
      <w:proofErr w:type="spellStart"/>
      <w:r w:rsidRPr="00CB1210">
        <w:rPr>
          <w:sz w:val="24"/>
          <w:szCs w:val="24"/>
        </w:rPr>
        <w:t>XGBoost</w:t>
      </w:r>
      <w:proofErr w:type="spellEnd"/>
      <w:r w:rsidRPr="00CB1210">
        <w:rPr>
          <w:sz w:val="24"/>
          <w:szCs w:val="24"/>
        </w:rPr>
        <w:t xml:space="preserve"> models showed overfitting.</w:t>
      </w:r>
    </w:p>
    <w:p w14:paraId="54D2EE6F" w14:textId="72516E0A" w:rsidR="00AD2794" w:rsidRPr="001903E4" w:rsidRDefault="00280F06">
      <w:pPr>
        <w:rPr>
          <w:sz w:val="24"/>
          <w:szCs w:val="24"/>
        </w:rPr>
      </w:pPr>
      <w:r w:rsidRPr="00CB1210">
        <w:rPr>
          <w:sz w:val="24"/>
          <w:szCs w:val="24"/>
        </w:rPr>
        <w:t>Based on these results, it can be said that the Linear Regression model performed better than the other two models and is the best choice for this project's evaluation of credit card fraud transactions.</w:t>
      </w:r>
    </w:p>
    <w:p w14:paraId="7BE35A29" w14:textId="33F21E82" w:rsidR="009F7CEF" w:rsidRPr="00C54116" w:rsidRDefault="009F7CEF" w:rsidP="00C54116">
      <w:pPr>
        <w:pStyle w:val="Heading2"/>
        <w:spacing w:line="240" w:lineRule="auto"/>
        <w:jc w:val="both"/>
        <w:rPr>
          <w:sz w:val="28"/>
          <w:szCs w:val="28"/>
        </w:rPr>
      </w:pPr>
      <w:r w:rsidRPr="00C54116">
        <w:rPr>
          <w:sz w:val="28"/>
          <w:szCs w:val="28"/>
        </w:rPr>
        <w:t>Future Scope:</w:t>
      </w:r>
    </w:p>
    <w:p w14:paraId="0575D10C" w14:textId="475A5784" w:rsidR="00490E46" w:rsidRPr="007A4ECE" w:rsidRDefault="0039430D" w:rsidP="00AD2794">
      <w:pPr>
        <w:spacing w:line="240" w:lineRule="auto"/>
        <w:jc w:val="both"/>
        <w:rPr>
          <w:rFonts w:eastAsia="Times New Roman"/>
          <w:sz w:val="24"/>
          <w:szCs w:val="24"/>
          <w:lang w:eastAsia="en-IN"/>
        </w:rPr>
      </w:pPr>
      <w:r>
        <w:rPr>
          <w:rFonts w:eastAsia="Times New Roman"/>
          <w:color w:val="222222"/>
          <w:sz w:val="24"/>
          <w:szCs w:val="24"/>
        </w:rPr>
        <w:t xml:space="preserve">Since two of the models overfitted the data, we can explore more models to </w:t>
      </w:r>
      <w:r w:rsidR="00F11D91">
        <w:rPr>
          <w:rFonts w:eastAsia="Times New Roman"/>
          <w:color w:val="222222"/>
          <w:sz w:val="24"/>
          <w:szCs w:val="24"/>
        </w:rPr>
        <w:t xml:space="preserve">detect fraudulent </w:t>
      </w:r>
      <w:r w:rsidR="00D42F35">
        <w:rPr>
          <w:rFonts w:eastAsia="Times New Roman"/>
          <w:color w:val="222222"/>
          <w:sz w:val="24"/>
          <w:szCs w:val="24"/>
        </w:rPr>
        <w:t xml:space="preserve">credit card </w:t>
      </w:r>
      <w:r w:rsidR="00D921A4">
        <w:rPr>
          <w:rFonts w:eastAsia="Times New Roman"/>
          <w:color w:val="222222"/>
          <w:sz w:val="24"/>
          <w:szCs w:val="24"/>
        </w:rPr>
        <w:t>transactions</w:t>
      </w:r>
      <w:r w:rsidR="00D42F35">
        <w:rPr>
          <w:rFonts w:eastAsia="Times New Roman"/>
          <w:color w:val="222222"/>
          <w:sz w:val="24"/>
          <w:szCs w:val="24"/>
        </w:rPr>
        <w:t>.</w:t>
      </w:r>
    </w:p>
    <w:p w14:paraId="759E082A" w14:textId="59D4906C" w:rsidR="00B461E4" w:rsidRPr="00C54116" w:rsidRDefault="0095570F" w:rsidP="00C54116">
      <w:pPr>
        <w:pStyle w:val="Heading2"/>
        <w:spacing w:line="240" w:lineRule="auto"/>
        <w:jc w:val="both"/>
        <w:rPr>
          <w:sz w:val="28"/>
          <w:szCs w:val="28"/>
        </w:rPr>
      </w:pPr>
      <w:r w:rsidRPr="00CB1515">
        <w:rPr>
          <w:sz w:val="28"/>
          <w:szCs w:val="28"/>
        </w:rPr>
        <w:t>Dataset</w:t>
      </w:r>
      <w:r w:rsidR="00FF2810" w:rsidRPr="00CB1515">
        <w:rPr>
          <w:sz w:val="28"/>
          <w:szCs w:val="28"/>
        </w:rPr>
        <w:t xml:space="preserve"> Link</w:t>
      </w:r>
      <w:r w:rsidR="00FB0BD9" w:rsidRPr="00CB1515">
        <w:rPr>
          <w:sz w:val="28"/>
          <w:szCs w:val="28"/>
        </w:rPr>
        <w:t>:</w:t>
      </w:r>
    </w:p>
    <w:p w14:paraId="78E76FD2" w14:textId="3929A2D6" w:rsidR="00863BB1" w:rsidRPr="006F0EEF" w:rsidRDefault="00000000" w:rsidP="006F0EEF">
      <w:hyperlink r:id="rId26" w:history="1">
        <w:r w:rsidR="00B461E4" w:rsidRPr="00376BAE">
          <w:rPr>
            <w:rStyle w:val="Hyperlink"/>
          </w:rPr>
          <w:t>https://www.kaggle.com/datasets/mlg-ulb/creditcardfraud</w:t>
        </w:r>
      </w:hyperlink>
    </w:p>
    <w:p w14:paraId="39D38ECA" w14:textId="7F2FCED8" w:rsidR="00321F31" w:rsidRPr="00AD2794" w:rsidRDefault="00626DC4" w:rsidP="00AD2794">
      <w:pPr>
        <w:pStyle w:val="Heading2"/>
        <w:spacing w:line="240" w:lineRule="auto"/>
        <w:jc w:val="both"/>
        <w:rPr>
          <w:sz w:val="28"/>
          <w:szCs w:val="28"/>
        </w:rPr>
      </w:pPr>
      <w:r w:rsidRPr="00AD2794">
        <w:rPr>
          <w:sz w:val="28"/>
          <w:szCs w:val="28"/>
        </w:rPr>
        <w:t>References:</w:t>
      </w:r>
    </w:p>
    <w:p w14:paraId="7BE903CA" w14:textId="06D3B22A" w:rsidR="00D6325D" w:rsidRPr="00D6325D" w:rsidRDefault="00D6325D" w:rsidP="00D6325D">
      <w:pPr>
        <w:rPr>
          <w:lang w:val="en-US"/>
        </w:rPr>
      </w:pPr>
      <w:r w:rsidRPr="00D6325D">
        <w:t>[1] Muaz, A., </w:t>
      </w:r>
      <w:proofErr w:type="spellStart"/>
      <w:r w:rsidRPr="00D6325D">
        <w:t>Jayabalan</w:t>
      </w:r>
      <w:proofErr w:type="spellEnd"/>
      <w:r w:rsidRPr="00D6325D">
        <w:t>, M., &amp; </w:t>
      </w:r>
      <w:proofErr w:type="spellStart"/>
      <w:r w:rsidRPr="00D6325D">
        <w:t>Thiruchelvam</w:t>
      </w:r>
      <w:proofErr w:type="spellEnd"/>
      <w:r w:rsidRPr="00D6325D">
        <w:t>, V. (2020). A Comparison of Data Sampling Techniques for Credit Card Fraud Detection. International Journal of Advanced Computer Science and Applications, 11(6). </w:t>
      </w:r>
      <w:hyperlink r:id="rId27" w:tgtFrame="_blank" w:history="1">
        <w:r w:rsidRPr="00D6325D">
          <w:rPr>
            <w:rStyle w:val="Hyperlink"/>
          </w:rPr>
          <w:t>https://doi.org/10.14569/ijacsa.2020.0110660</w:t>
        </w:r>
      </w:hyperlink>
      <w:r w:rsidRPr="00D6325D">
        <w:rPr>
          <w:lang w:val="en-US"/>
        </w:rPr>
        <w:t>​</w:t>
      </w:r>
    </w:p>
    <w:p w14:paraId="72B14A58" w14:textId="5619B486" w:rsidR="00D6325D" w:rsidRPr="00D6325D" w:rsidRDefault="00D6325D" w:rsidP="00D6325D">
      <w:pPr>
        <w:rPr>
          <w:lang w:val="en-US"/>
        </w:rPr>
      </w:pPr>
      <w:r w:rsidRPr="00D6325D">
        <w:t>[2] Jake </w:t>
      </w:r>
      <w:proofErr w:type="spellStart"/>
      <w:r w:rsidRPr="00D6325D">
        <w:t>VanderPlas</w:t>
      </w:r>
      <w:proofErr w:type="spellEnd"/>
      <w:r w:rsidRPr="00D6325D">
        <w:t>, Python Data Science Handbook.</w:t>
      </w:r>
      <w:r w:rsidRPr="00D6325D">
        <w:rPr>
          <w:lang w:val="en-US"/>
        </w:rPr>
        <w:t>​</w:t>
      </w:r>
    </w:p>
    <w:p w14:paraId="4EBC8D66" w14:textId="286AFB5B" w:rsidR="009F7CEF" w:rsidRPr="007A4ECE" w:rsidRDefault="00D6325D" w:rsidP="006916AE">
      <w:pPr>
        <w:rPr>
          <w:rFonts w:cstheme="minorHAnsi"/>
          <w:sz w:val="24"/>
          <w:szCs w:val="24"/>
          <w:lang w:eastAsia="en-IN"/>
        </w:rPr>
      </w:pPr>
      <w:r w:rsidRPr="00D6325D">
        <w:t>[3] Shen, A., Tong, R., &amp; Deng, Y. (2007). Application of Classification Models on Credit Card Fraud Detection. 2007 International Conference on Service Systems and Service Management. </w:t>
      </w:r>
    </w:p>
    <w:p w14:paraId="22B4F060" w14:textId="77777777" w:rsidR="00626DC4" w:rsidRPr="007A4ECE" w:rsidRDefault="00626DC4" w:rsidP="6DE77EBB">
      <w:pPr>
        <w:spacing w:line="240" w:lineRule="auto"/>
        <w:jc w:val="both"/>
        <w:rPr>
          <w:sz w:val="24"/>
          <w:szCs w:val="24"/>
          <w:lang w:eastAsia="en-IN"/>
        </w:rPr>
      </w:pPr>
    </w:p>
    <w:sectPr w:rsidR="00626DC4" w:rsidRPr="007A4ECE" w:rsidSect="005A7CAE">
      <w:pgSz w:w="11906" w:h="16838"/>
      <w:pgMar w:top="99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B79A" w14:textId="77777777" w:rsidR="00B0182B" w:rsidRDefault="00B0182B" w:rsidP="00137544">
      <w:pPr>
        <w:spacing w:after="0" w:line="240" w:lineRule="auto"/>
      </w:pPr>
      <w:r>
        <w:separator/>
      </w:r>
    </w:p>
  </w:endnote>
  <w:endnote w:type="continuationSeparator" w:id="0">
    <w:p w14:paraId="0933F0AD" w14:textId="77777777" w:rsidR="00B0182B" w:rsidRDefault="00B0182B" w:rsidP="00137544">
      <w:pPr>
        <w:spacing w:after="0" w:line="240" w:lineRule="auto"/>
      </w:pPr>
      <w:r>
        <w:continuationSeparator/>
      </w:r>
    </w:p>
  </w:endnote>
  <w:endnote w:type="continuationNotice" w:id="1">
    <w:p w14:paraId="57BBBC19" w14:textId="77777777" w:rsidR="00B0182B" w:rsidRDefault="00B01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C5B5" w14:textId="77777777" w:rsidR="00B0182B" w:rsidRDefault="00B0182B" w:rsidP="00137544">
      <w:pPr>
        <w:spacing w:after="0" w:line="240" w:lineRule="auto"/>
      </w:pPr>
      <w:r>
        <w:separator/>
      </w:r>
    </w:p>
  </w:footnote>
  <w:footnote w:type="continuationSeparator" w:id="0">
    <w:p w14:paraId="037BC33A" w14:textId="77777777" w:rsidR="00B0182B" w:rsidRDefault="00B0182B" w:rsidP="00137544">
      <w:pPr>
        <w:spacing w:after="0" w:line="240" w:lineRule="auto"/>
      </w:pPr>
      <w:r>
        <w:continuationSeparator/>
      </w:r>
    </w:p>
  </w:footnote>
  <w:footnote w:type="continuationNotice" w:id="1">
    <w:p w14:paraId="38C805AD" w14:textId="77777777" w:rsidR="00B0182B" w:rsidRDefault="00B018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7B22"/>
    <w:multiLevelType w:val="hybridMultilevel"/>
    <w:tmpl w:val="C7F496DC"/>
    <w:lvl w:ilvl="0" w:tplc="A2A2C7E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925450"/>
    <w:multiLevelType w:val="hybridMultilevel"/>
    <w:tmpl w:val="A3DA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8186D"/>
    <w:multiLevelType w:val="hybridMultilevel"/>
    <w:tmpl w:val="F74835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02F34"/>
    <w:multiLevelType w:val="hybridMultilevel"/>
    <w:tmpl w:val="EBE8BA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25F"/>
    <w:multiLevelType w:val="hybridMultilevel"/>
    <w:tmpl w:val="4828987A"/>
    <w:lvl w:ilvl="0" w:tplc="60E6DC3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8664983"/>
    <w:multiLevelType w:val="hybridMultilevel"/>
    <w:tmpl w:val="F74835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780907"/>
    <w:multiLevelType w:val="hybridMultilevel"/>
    <w:tmpl w:val="256023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5D501E"/>
    <w:multiLevelType w:val="hybridMultilevel"/>
    <w:tmpl w:val="9452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34020"/>
    <w:multiLevelType w:val="hybridMultilevel"/>
    <w:tmpl w:val="41E8DDEA"/>
    <w:lvl w:ilvl="0" w:tplc="1014263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EDE621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05C2C2C"/>
    <w:multiLevelType w:val="hybridMultilevel"/>
    <w:tmpl w:val="5A107F8E"/>
    <w:lvl w:ilvl="0" w:tplc="E85A59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AD31BC"/>
    <w:multiLevelType w:val="hybridMultilevel"/>
    <w:tmpl w:val="6A42C764"/>
    <w:lvl w:ilvl="0" w:tplc="A9722A6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8E22E31"/>
    <w:multiLevelType w:val="hybridMultilevel"/>
    <w:tmpl w:val="A2344F18"/>
    <w:lvl w:ilvl="0" w:tplc="B448BC5E">
      <w:start w:val="2"/>
      <w:numFmt w:val="upperLetter"/>
      <w:lvlText w:val="%1."/>
      <w:lvlJc w:val="left"/>
      <w:pPr>
        <w:tabs>
          <w:tab w:val="num" w:pos="720"/>
        </w:tabs>
        <w:ind w:left="720" w:hanging="360"/>
      </w:pPr>
    </w:lvl>
    <w:lvl w:ilvl="1" w:tplc="0F50C58E" w:tentative="1">
      <w:start w:val="1"/>
      <w:numFmt w:val="decimal"/>
      <w:lvlText w:val="%2."/>
      <w:lvlJc w:val="left"/>
      <w:pPr>
        <w:tabs>
          <w:tab w:val="num" w:pos="1440"/>
        </w:tabs>
        <w:ind w:left="1440" w:hanging="360"/>
      </w:pPr>
    </w:lvl>
    <w:lvl w:ilvl="2" w:tplc="8A6E0FE6" w:tentative="1">
      <w:start w:val="1"/>
      <w:numFmt w:val="decimal"/>
      <w:lvlText w:val="%3."/>
      <w:lvlJc w:val="left"/>
      <w:pPr>
        <w:tabs>
          <w:tab w:val="num" w:pos="2160"/>
        </w:tabs>
        <w:ind w:left="2160" w:hanging="360"/>
      </w:pPr>
    </w:lvl>
    <w:lvl w:ilvl="3" w:tplc="62048F7A" w:tentative="1">
      <w:start w:val="1"/>
      <w:numFmt w:val="decimal"/>
      <w:lvlText w:val="%4."/>
      <w:lvlJc w:val="left"/>
      <w:pPr>
        <w:tabs>
          <w:tab w:val="num" w:pos="2880"/>
        </w:tabs>
        <w:ind w:left="2880" w:hanging="360"/>
      </w:pPr>
    </w:lvl>
    <w:lvl w:ilvl="4" w:tplc="E1425308" w:tentative="1">
      <w:start w:val="1"/>
      <w:numFmt w:val="decimal"/>
      <w:lvlText w:val="%5."/>
      <w:lvlJc w:val="left"/>
      <w:pPr>
        <w:tabs>
          <w:tab w:val="num" w:pos="3600"/>
        </w:tabs>
        <w:ind w:left="3600" w:hanging="360"/>
      </w:pPr>
    </w:lvl>
    <w:lvl w:ilvl="5" w:tplc="A90CE6A8" w:tentative="1">
      <w:start w:val="1"/>
      <w:numFmt w:val="decimal"/>
      <w:lvlText w:val="%6."/>
      <w:lvlJc w:val="left"/>
      <w:pPr>
        <w:tabs>
          <w:tab w:val="num" w:pos="4320"/>
        </w:tabs>
        <w:ind w:left="4320" w:hanging="360"/>
      </w:pPr>
    </w:lvl>
    <w:lvl w:ilvl="6" w:tplc="72827360" w:tentative="1">
      <w:start w:val="1"/>
      <w:numFmt w:val="decimal"/>
      <w:lvlText w:val="%7."/>
      <w:lvlJc w:val="left"/>
      <w:pPr>
        <w:tabs>
          <w:tab w:val="num" w:pos="5040"/>
        </w:tabs>
        <w:ind w:left="5040" w:hanging="360"/>
      </w:pPr>
    </w:lvl>
    <w:lvl w:ilvl="7" w:tplc="91D669C0" w:tentative="1">
      <w:start w:val="1"/>
      <w:numFmt w:val="decimal"/>
      <w:lvlText w:val="%8."/>
      <w:lvlJc w:val="left"/>
      <w:pPr>
        <w:tabs>
          <w:tab w:val="num" w:pos="5760"/>
        </w:tabs>
        <w:ind w:left="5760" w:hanging="360"/>
      </w:pPr>
    </w:lvl>
    <w:lvl w:ilvl="8" w:tplc="8506D232" w:tentative="1">
      <w:start w:val="1"/>
      <w:numFmt w:val="decimal"/>
      <w:lvlText w:val="%9."/>
      <w:lvlJc w:val="left"/>
      <w:pPr>
        <w:tabs>
          <w:tab w:val="num" w:pos="6480"/>
        </w:tabs>
        <w:ind w:left="6480" w:hanging="360"/>
      </w:pPr>
    </w:lvl>
  </w:abstractNum>
  <w:abstractNum w:abstractNumId="13" w15:restartNumberingAfterBreak="0">
    <w:nsid w:val="295257B0"/>
    <w:multiLevelType w:val="hybridMultilevel"/>
    <w:tmpl w:val="75CCA8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05491B"/>
    <w:multiLevelType w:val="hybridMultilevel"/>
    <w:tmpl w:val="85104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5B45C6"/>
    <w:multiLevelType w:val="hybridMultilevel"/>
    <w:tmpl w:val="F6721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1510D"/>
    <w:multiLevelType w:val="hybridMultilevel"/>
    <w:tmpl w:val="62BAC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E7327F"/>
    <w:multiLevelType w:val="hybridMultilevel"/>
    <w:tmpl w:val="F9A8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173F96"/>
    <w:multiLevelType w:val="hybridMultilevel"/>
    <w:tmpl w:val="7354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4485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37645B"/>
    <w:multiLevelType w:val="multilevel"/>
    <w:tmpl w:val="982C5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71779F"/>
    <w:multiLevelType w:val="hybridMultilevel"/>
    <w:tmpl w:val="47C832B8"/>
    <w:lvl w:ilvl="0" w:tplc="ADD2C74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145299"/>
    <w:multiLevelType w:val="multilevel"/>
    <w:tmpl w:val="03B4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814D6"/>
    <w:multiLevelType w:val="hybridMultilevel"/>
    <w:tmpl w:val="DC88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93389"/>
    <w:multiLevelType w:val="hybridMultilevel"/>
    <w:tmpl w:val="7888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376D7C"/>
    <w:multiLevelType w:val="multilevel"/>
    <w:tmpl w:val="0D54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127786"/>
    <w:multiLevelType w:val="hybridMultilevel"/>
    <w:tmpl w:val="6E567A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39397E"/>
    <w:multiLevelType w:val="hybridMultilevel"/>
    <w:tmpl w:val="26E8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A30D2D"/>
    <w:multiLevelType w:val="hybridMultilevel"/>
    <w:tmpl w:val="96BAE2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5712E"/>
    <w:multiLevelType w:val="hybridMultilevel"/>
    <w:tmpl w:val="A64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20028"/>
    <w:multiLevelType w:val="hybridMultilevel"/>
    <w:tmpl w:val="7264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9C0830"/>
    <w:multiLevelType w:val="hybridMultilevel"/>
    <w:tmpl w:val="3842AF76"/>
    <w:lvl w:ilvl="0" w:tplc="60E6DC34">
      <w:start w:val="1"/>
      <w:numFmt w:val="decimal"/>
      <w:lvlText w:val="%1."/>
      <w:lvlJc w:val="left"/>
      <w:pPr>
        <w:ind w:left="2520" w:hanging="360"/>
      </w:pPr>
      <w:rPr>
        <w:rFonts w:hint="default"/>
      </w:rPr>
    </w:lvl>
    <w:lvl w:ilvl="1" w:tplc="60E6DC34">
      <w:start w:val="1"/>
      <w:numFmt w:val="decimal"/>
      <w:lvlText w:val="%2."/>
      <w:lvlJc w:val="left"/>
      <w:pPr>
        <w:ind w:left="2520" w:hanging="360"/>
      </w:pPr>
      <w:rPr>
        <w:rFonts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6749256D"/>
    <w:multiLevelType w:val="multilevel"/>
    <w:tmpl w:val="F1D4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A32B7"/>
    <w:multiLevelType w:val="hybridMultilevel"/>
    <w:tmpl w:val="E6665B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53BDB"/>
    <w:multiLevelType w:val="hybridMultilevel"/>
    <w:tmpl w:val="FB0A5F06"/>
    <w:lvl w:ilvl="0" w:tplc="2762606E">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9917D91"/>
    <w:multiLevelType w:val="hybridMultilevel"/>
    <w:tmpl w:val="16309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146FA"/>
    <w:multiLevelType w:val="hybridMultilevel"/>
    <w:tmpl w:val="7250BFCA"/>
    <w:lvl w:ilvl="0" w:tplc="30BADB9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49323046">
    <w:abstractNumId w:val="10"/>
  </w:num>
  <w:num w:numId="2" w16cid:durableId="1837840446">
    <w:abstractNumId w:val="4"/>
  </w:num>
  <w:num w:numId="3" w16cid:durableId="1293750938">
    <w:abstractNumId w:val="31"/>
  </w:num>
  <w:num w:numId="4" w16cid:durableId="1406562043">
    <w:abstractNumId w:val="19"/>
  </w:num>
  <w:num w:numId="5" w16cid:durableId="1129278883">
    <w:abstractNumId w:val="9"/>
  </w:num>
  <w:num w:numId="6" w16cid:durableId="1411384980">
    <w:abstractNumId w:val="32"/>
    <w:lvlOverride w:ilvl="0">
      <w:lvl w:ilvl="0">
        <w:numFmt w:val="upperLetter"/>
        <w:lvlText w:val="%1."/>
        <w:lvlJc w:val="left"/>
      </w:lvl>
    </w:lvlOverride>
  </w:num>
  <w:num w:numId="7" w16cid:durableId="1309168499">
    <w:abstractNumId w:val="22"/>
  </w:num>
  <w:num w:numId="8" w16cid:durableId="385221687">
    <w:abstractNumId w:val="12"/>
  </w:num>
  <w:num w:numId="9" w16cid:durableId="1739861508">
    <w:abstractNumId w:val="16"/>
  </w:num>
  <w:num w:numId="10" w16cid:durableId="1619987092">
    <w:abstractNumId w:val="6"/>
  </w:num>
  <w:num w:numId="11" w16cid:durableId="685251573">
    <w:abstractNumId w:val="7"/>
  </w:num>
  <w:num w:numId="12" w16cid:durableId="71775516">
    <w:abstractNumId w:val="28"/>
  </w:num>
  <w:num w:numId="13" w16cid:durableId="805198228">
    <w:abstractNumId w:val="26"/>
  </w:num>
  <w:num w:numId="14" w16cid:durableId="1220940830">
    <w:abstractNumId w:val="13"/>
  </w:num>
  <w:num w:numId="15" w16cid:durableId="497236806">
    <w:abstractNumId w:val="20"/>
  </w:num>
  <w:num w:numId="16" w16cid:durableId="1749183808">
    <w:abstractNumId w:val="5"/>
  </w:num>
  <w:num w:numId="17" w16cid:durableId="2048094854">
    <w:abstractNumId w:val="14"/>
  </w:num>
  <w:num w:numId="18" w16cid:durableId="1631546468">
    <w:abstractNumId w:val="2"/>
  </w:num>
  <w:num w:numId="19" w16cid:durableId="89158133">
    <w:abstractNumId w:val="8"/>
  </w:num>
  <w:num w:numId="20" w16cid:durableId="2099860149">
    <w:abstractNumId w:val="15"/>
  </w:num>
  <w:num w:numId="21" w16cid:durableId="954287587">
    <w:abstractNumId w:val="1"/>
  </w:num>
  <w:num w:numId="22" w16cid:durableId="207493804">
    <w:abstractNumId w:val="30"/>
  </w:num>
  <w:num w:numId="23" w16cid:durableId="1721710277">
    <w:abstractNumId w:val="34"/>
  </w:num>
  <w:num w:numId="24" w16cid:durableId="1593202621">
    <w:abstractNumId w:val="0"/>
  </w:num>
  <w:num w:numId="25" w16cid:durableId="551774841">
    <w:abstractNumId w:val="36"/>
  </w:num>
  <w:num w:numId="26" w16cid:durableId="1196849021">
    <w:abstractNumId w:val="11"/>
  </w:num>
  <w:num w:numId="27" w16cid:durableId="287205915">
    <w:abstractNumId w:val="21"/>
  </w:num>
  <w:num w:numId="28" w16cid:durableId="1212880979">
    <w:abstractNumId w:val="27"/>
  </w:num>
  <w:num w:numId="29" w16cid:durableId="1140152366">
    <w:abstractNumId w:val="18"/>
  </w:num>
  <w:num w:numId="30" w16cid:durableId="592055494">
    <w:abstractNumId w:val="24"/>
  </w:num>
  <w:num w:numId="31" w16cid:durableId="166218289">
    <w:abstractNumId w:val="33"/>
  </w:num>
  <w:num w:numId="32" w16cid:durableId="152989356">
    <w:abstractNumId w:val="35"/>
  </w:num>
  <w:num w:numId="33" w16cid:durableId="1147626541">
    <w:abstractNumId w:val="29"/>
  </w:num>
  <w:num w:numId="34" w16cid:durableId="1184586482">
    <w:abstractNumId w:val="17"/>
  </w:num>
  <w:num w:numId="35" w16cid:durableId="2081440153">
    <w:abstractNumId w:val="23"/>
  </w:num>
  <w:num w:numId="36" w16cid:durableId="1171943153">
    <w:abstractNumId w:val="3"/>
  </w:num>
  <w:num w:numId="37" w16cid:durableId="1543428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1F3"/>
    <w:rsid w:val="00015B90"/>
    <w:rsid w:val="0002134D"/>
    <w:rsid w:val="00021792"/>
    <w:rsid w:val="00025FD1"/>
    <w:rsid w:val="00026576"/>
    <w:rsid w:val="000301A8"/>
    <w:rsid w:val="000309C4"/>
    <w:rsid w:val="0003165D"/>
    <w:rsid w:val="00031E7B"/>
    <w:rsid w:val="000345FE"/>
    <w:rsid w:val="0003474F"/>
    <w:rsid w:val="00034D3D"/>
    <w:rsid w:val="00042818"/>
    <w:rsid w:val="000431D0"/>
    <w:rsid w:val="0004348F"/>
    <w:rsid w:val="00043EB0"/>
    <w:rsid w:val="00052CA1"/>
    <w:rsid w:val="00064C13"/>
    <w:rsid w:val="000660C8"/>
    <w:rsid w:val="00066D17"/>
    <w:rsid w:val="00067C9D"/>
    <w:rsid w:val="00067D19"/>
    <w:rsid w:val="00072AAC"/>
    <w:rsid w:val="0007376D"/>
    <w:rsid w:val="00077030"/>
    <w:rsid w:val="000839EB"/>
    <w:rsid w:val="00085D8D"/>
    <w:rsid w:val="00093DA6"/>
    <w:rsid w:val="0009680E"/>
    <w:rsid w:val="000A787A"/>
    <w:rsid w:val="000B1D95"/>
    <w:rsid w:val="000B4FB1"/>
    <w:rsid w:val="000B7214"/>
    <w:rsid w:val="000C7AC7"/>
    <w:rsid w:val="000D1D6A"/>
    <w:rsid w:val="000D2226"/>
    <w:rsid w:val="000D5070"/>
    <w:rsid w:val="000D6C20"/>
    <w:rsid w:val="000E13FA"/>
    <w:rsid w:val="000E14ED"/>
    <w:rsid w:val="000E3967"/>
    <w:rsid w:val="000E3B5C"/>
    <w:rsid w:val="000E62C8"/>
    <w:rsid w:val="000E66D9"/>
    <w:rsid w:val="00102557"/>
    <w:rsid w:val="00106BC9"/>
    <w:rsid w:val="00106BD8"/>
    <w:rsid w:val="0010798B"/>
    <w:rsid w:val="00113607"/>
    <w:rsid w:val="00116150"/>
    <w:rsid w:val="00116183"/>
    <w:rsid w:val="00121DC6"/>
    <w:rsid w:val="00131C18"/>
    <w:rsid w:val="00132179"/>
    <w:rsid w:val="001355A4"/>
    <w:rsid w:val="001366A1"/>
    <w:rsid w:val="00137207"/>
    <w:rsid w:val="00137544"/>
    <w:rsid w:val="001425E9"/>
    <w:rsid w:val="001512DA"/>
    <w:rsid w:val="00154D4B"/>
    <w:rsid w:val="00155FAE"/>
    <w:rsid w:val="00162E9B"/>
    <w:rsid w:val="00165FC0"/>
    <w:rsid w:val="001675BD"/>
    <w:rsid w:val="00176582"/>
    <w:rsid w:val="00176C59"/>
    <w:rsid w:val="00183373"/>
    <w:rsid w:val="00183DA9"/>
    <w:rsid w:val="00187984"/>
    <w:rsid w:val="001903E4"/>
    <w:rsid w:val="0019187A"/>
    <w:rsid w:val="001938A3"/>
    <w:rsid w:val="0019477C"/>
    <w:rsid w:val="00197029"/>
    <w:rsid w:val="001A78DC"/>
    <w:rsid w:val="001A7DD8"/>
    <w:rsid w:val="001B0679"/>
    <w:rsid w:val="001B5997"/>
    <w:rsid w:val="001B732B"/>
    <w:rsid w:val="001C20C0"/>
    <w:rsid w:val="001C2DC1"/>
    <w:rsid w:val="001C359A"/>
    <w:rsid w:val="001C4952"/>
    <w:rsid w:val="001D0369"/>
    <w:rsid w:val="001D1373"/>
    <w:rsid w:val="001D2A78"/>
    <w:rsid w:val="001D52EB"/>
    <w:rsid w:val="001D5AD4"/>
    <w:rsid w:val="001F3540"/>
    <w:rsid w:val="001F3E79"/>
    <w:rsid w:val="00200F61"/>
    <w:rsid w:val="00205FBB"/>
    <w:rsid w:val="002064E7"/>
    <w:rsid w:val="002065DB"/>
    <w:rsid w:val="00206683"/>
    <w:rsid w:val="00207734"/>
    <w:rsid w:val="00211133"/>
    <w:rsid w:val="00215AE4"/>
    <w:rsid w:val="00220D56"/>
    <w:rsid w:val="00227BB2"/>
    <w:rsid w:val="002314F0"/>
    <w:rsid w:val="002332A5"/>
    <w:rsid w:val="002367B2"/>
    <w:rsid w:val="00237DB1"/>
    <w:rsid w:val="00237E4F"/>
    <w:rsid w:val="002411D9"/>
    <w:rsid w:val="002418CE"/>
    <w:rsid w:val="002479B7"/>
    <w:rsid w:val="0025484C"/>
    <w:rsid w:val="00256AB8"/>
    <w:rsid w:val="002620B8"/>
    <w:rsid w:val="00264310"/>
    <w:rsid w:val="00265809"/>
    <w:rsid w:val="0027236B"/>
    <w:rsid w:val="002725D8"/>
    <w:rsid w:val="00274179"/>
    <w:rsid w:val="00274F4B"/>
    <w:rsid w:val="00277845"/>
    <w:rsid w:val="002802D3"/>
    <w:rsid w:val="00280E96"/>
    <w:rsid w:val="00280F06"/>
    <w:rsid w:val="0028517D"/>
    <w:rsid w:val="00285C62"/>
    <w:rsid w:val="00295A29"/>
    <w:rsid w:val="00296A9F"/>
    <w:rsid w:val="002A384E"/>
    <w:rsid w:val="002A7592"/>
    <w:rsid w:val="002A7D11"/>
    <w:rsid w:val="002B3CF0"/>
    <w:rsid w:val="002B5759"/>
    <w:rsid w:val="002B7922"/>
    <w:rsid w:val="002C1169"/>
    <w:rsid w:val="002C25DD"/>
    <w:rsid w:val="002C7574"/>
    <w:rsid w:val="002D0349"/>
    <w:rsid w:val="002D0B06"/>
    <w:rsid w:val="002D0D6A"/>
    <w:rsid w:val="002D36AF"/>
    <w:rsid w:val="002E4E94"/>
    <w:rsid w:val="002E5F77"/>
    <w:rsid w:val="002E6F3C"/>
    <w:rsid w:val="002E7E97"/>
    <w:rsid w:val="002F234D"/>
    <w:rsid w:val="002F7B2E"/>
    <w:rsid w:val="00301279"/>
    <w:rsid w:val="003012B1"/>
    <w:rsid w:val="003073BB"/>
    <w:rsid w:val="0030760E"/>
    <w:rsid w:val="00307838"/>
    <w:rsid w:val="00321F31"/>
    <w:rsid w:val="00322FAB"/>
    <w:rsid w:val="00323F22"/>
    <w:rsid w:val="0032482D"/>
    <w:rsid w:val="00324F18"/>
    <w:rsid w:val="00333741"/>
    <w:rsid w:val="0034037F"/>
    <w:rsid w:val="00341604"/>
    <w:rsid w:val="00342119"/>
    <w:rsid w:val="00353A2C"/>
    <w:rsid w:val="00360B6C"/>
    <w:rsid w:val="00362E26"/>
    <w:rsid w:val="00363C65"/>
    <w:rsid w:val="003763EF"/>
    <w:rsid w:val="00376BAE"/>
    <w:rsid w:val="00384EF3"/>
    <w:rsid w:val="00387616"/>
    <w:rsid w:val="00391471"/>
    <w:rsid w:val="0039430D"/>
    <w:rsid w:val="00394390"/>
    <w:rsid w:val="0039600C"/>
    <w:rsid w:val="003A1BF3"/>
    <w:rsid w:val="003A48E8"/>
    <w:rsid w:val="003A4AEE"/>
    <w:rsid w:val="003B12E0"/>
    <w:rsid w:val="003B69B7"/>
    <w:rsid w:val="003D40AC"/>
    <w:rsid w:val="003E062E"/>
    <w:rsid w:val="003E299B"/>
    <w:rsid w:val="003F2205"/>
    <w:rsid w:val="003F592C"/>
    <w:rsid w:val="00400BA5"/>
    <w:rsid w:val="004053F7"/>
    <w:rsid w:val="00406581"/>
    <w:rsid w:val="00406CDB"/>
    <w:rsid w:val="00410FE9"/>
    <w:rsid w:val="004142FF"/>
    <w:rsid w:val="004157BB"/>
    <w:rsid w:val="00421ABC"/>
    <w:rsid w:val="00423730"/>
    <w:rsid w:val="00423838"/>
    <w:rsid w:val="00423E23"/>
    <w:rsid w:val="0042632A"/>
    <w:rsid w:val="00427D52"/>
    <w:rsid w:val="00440C36"/>
    <w:rsid w:val="00444359"/>
    <w:rsid w:val="00444B7F"/>
    <w:rsid w:val="00445697"/>
    <w:rsid w:val="00447B8E"/>
    <w:rsid w:val="0045017F"/>
    <w:rsid w:val="0045766C"/>
    <w:rsid w:val="00457F05"/>
    <w:rsid w:val="00466CE6"/>
    <w:rsid w:val="00470DB9"/>
    <w:rsid w:val="00471D60"/>
    <w:rsid w:val="00476496"/>
    <w:rsid w:val="00480BF7"/>
    <w:rsid w:val="004838EE"/>
    <w:rsid w:val="0048527E"/>
    <w:rsid w:val="00486E79"/>
    <w:rsid w:val="00490E46"/>
    <w:rsid w:val="00491AE5"/>
    <w:rsid w:val="0049607B"/>
    <w:rsid w:val="004A106E"/>
    <w:rsid w:val="004B0CB0"/>
    <w:rsid w:val="004B1353"/>
    <w:rsid w:val="004B1821"/>
    <w:rsid w:val="004C0210"/>
    <w:rsid w:val="004C46C4"/>
    <w:rsid w:val="004C7396"/>
    <w:rsid w:val="004D29F4"/>
    <w:rsid w:val="004E2AE7"/>
    <w:rsid w:val="004E3DBD"/>
    <w:rsid w:val="004E72A0"/>
    <w:rsid w:val="004F3DE9"/>
    <w:rsid w:val="004F5C4E"/>
    <w:rsid w:val="005002A4"/>
    <w:rsid w:val="00504AFE"/>
    <w:rsid w:val="00510B20"/>
    <w:rsid w:val="005110CF"/>
    <w:rsid w:val="00512177"/>
    <w:rsid w:val="00515730"/>
    <w:rsid w:val="00527521"/>
    <w:rsid w:val="00530808"/>
    <w:rsid w:val="00530BFF"/>
    <w:rsid w:val="00532810"/>
    <w:rsid w:val="0053299A"/>
    <w:rsid w:val="00532F0B"/>
    <w:rsid w:val="0054254F"/>
    <w:rsid w:val="0054455C"/>
    <w:rsid w:val="0054506D"/>
    <w:rsid w:val="00551B12"/>
    <w:rsid w:val="0055226A"/>
    <w:rsid w:val="0055354B"/>
    <w:rsid w:val="00553D50"/>
    <w:rsid w:val="00561A08"/>
    <w:rsid w:val="005661F6"/>
    <w:rsid w:val="00574E3B"/>
    <w:rsid w:val="00590AF8"/>
    <w:rsid w:val="005911F3"/>
    <w:rsid w:val="00596159"/>
    <w:rsid w:val="005A05FA"/>
    <w:rsid w:val="005A7A59"/>
    <w:rsid w:val="005A7CAE"/>
    <w:rsid w:val="005B1A3A"/>
    <w:rsid w:val="005C2282"/>
    <w:rsid w:val="005C2331"/>
    <w:rsid w:val="005D0305"/>
    <w:rsid w:val="005D1740"/>
    <w:rsid w:val="005D1A4B"/>
    <w:rsid w:val="005D2BA0"/>
    <w:rsid w:val="005D5CCF"/>
    <w:rsid w:val="005D78C4"/>
    <w:rsid w:val="005E4960"/>
    <w:rsid w:val="005F042E"/>
    <w:rsid w:val="005F1110"/>
    <w:rsid w:val="005F1968"/>
    <w:rsid w:val="006018B1"/>
    <w:rsid w:val="00604770"/>
    <w:rsid w:val="006055CA"/>
    <w:rsid w:val="00605FC7"/>
    <w:rsid w:val="00614CEA"/>
    <w:rsid w:val="00622950"/>
    <w:rsid w:val="00623646"/>
    <w:rsid w:val="00624280"/>
    <w:rsid w:val="00624657"/>
    <w:rsid w:val="00625DE7"/>
    <w:rsid w:val="00626659"/>
    <w:rsid w:val="00626DC4"/>
    <w:rsid w:val="006331E8"/>
    <w:rsid w:val="00644A95"/>
    <w:rsid w:val="00644F84"/>
    <w:rsid w:val="00645E7D"/>
    <w:rsid w:val="00646773"/>
    <w:rsid w:val="00650241"/>
    <w:rsid w:val="006536CC"/>
    <w:rsid w:val="00660118"/>
    <w:rsid w:val="006757E1"/>
    <w:rsid w:val="00676AC7"/>
    <w:rsid w:val="00676EFF"/>
    <w:rsid w:val="00677226"/>
    <w:rsid w:val="00682D91"/>
    <w:rsid w:val="006832AA"/>
    <w:rsid w:val="00683509"/>
    <w:rsid w:val="00683E23"/>
    <w:rsid w:val="006859C5"/>
    <w:rsid w:val="00686ACC"/>
    <w:rsid w:val="006916AE"/>
    <w:rsid w:val="00695266"/>
    <w:rsid w:val="006973A1"/>
    <w:rsid w:val="006A5F81"/>
    <w:rsid w:val="006A6A7D"/>
    <w:rsid w:val="006B2F43"/>
    <w:rsid w:val="006B6BED"/>
    <w:rsid w:val="006B71FF"/>
    <w:rsid w:val="006C1BC1"/>
    <w:rsid w:val="006C1E38"/>
    <w:rsid w:val="006C68C1"/>
    <w:rsid w:val="006C698F"/>
    <w:rsid w:val="006C6C7C"/>
    <w:rsid w:val="006D0E7D"/>
    <w:rsid w:val="006D41EE"/>
    <w:rsid w:val="006E1989"/>
    <w:rsid w:val="006E66DC"/>
    <w:rsid w:val="006F0EEF"/>
    <w:rsid w:val="006F1955"/>
    <w:rsid w:val="006F5318"/>
    <w:rsid w:val="006F7814"/>
    <w:rsid w:val="00703BE0"/>
    <w:rsid w:val="00705EB5"/>
    <w:rsid w:val="00713159"/>
    <w:rsid w:val="007152C5"/>
    <w:rsid w:val="007214E5"/>
    <w:rsid w:val="00732780"/>
    <w:rsid w:val="007353AE"/>
    <w:rsid w:val="00735C38"/>
    <w:rsid w:val="0073667D"/>
    <w:rsid w:val="00750761"/>
    <w:rsid w:val="0075340E"/>
    <w:rsid w:val="0075483B"/>
    <w:rsid w:val="00755EA2"/>
    <w:rsid w:val="007677DE"/>
    <w:rsid w:val="00767D8E"/>
    <w:rsid w:val="00772EDA"/>
    <w:rsid w:val="00773A3E"/>
    <w:rsid w:val="00774101"/>
    <w:rsid w:val="007756C7"/>
    <w:rsid w:val="00780E9B"/>
    <w:rsid w:val="00781384"/>
    <w:rsid w:val="00792809"/>
    <w:rsid w:val="00793E57"/>
    <w:rsid w:val="00795A63"/>
    <w:rsid w:val="00796DFB"/>
    <w:rsid w:val="0079747A"/>
    <w:rsid w:val="007A0A09"/>
    <w:rsid w:val="007A4ECE"/>
    <w:rsid w:val="007B02EC"/>
    <w:rsid w:val="007B0B70"/>
    <w:rsid w:val="007B1657"/>
    <w:rsid w:val="007B5167"/>
    <w:rsid w:val="007B5E41"/>
    <w:rsid w:val="007C0874"/>
    <w:rsid w:val="007C0E9A"/>
    <w:rsid w:val="007C127B"/>
    <w:rsid w:val="007C5EB7"/>
    <w:rsid w:val="007C6768"/>
    <w:rsid w:val="007D32D5"/>
    <w:rsid w:val="007D3E6D"/>
    <w:rsid w:val="007E527F"/>
    <w:rsid w:val="007F05F6"/>
    <w:rsid w:val="007F1764"/>
    <w:rsid w:val="007F2887"/>
    <w:rsid w:val="007F6032"/>
    <w:rsid w:val="00801CD2"/>
    <w:rsid w:val="008055EB"/>
    <w:rsid w:val="0081077F"/>
    <w:rsid w:val="008168D8"/>
    <w:rsid w:val="00822A80"/>
    <w:rsid w:val="00825B60"/>
    <w:rsid w:val="008309BA"/>
    <w:rsid w:val="00831587"/>
    <w:rsid w:val="00840748"/>
    <w:rsid w:val="0084149F"/>
    <w:rsid w:val="008440E4"/>
    <w:rsid w:val="0084544F"/>
    <w:rsid w:val="00850F73"/>
    <w:rsid w:val="0085115C"/>
    <w:rsid w:val="00855F98"/>
    <w:rsid w:val="00860FC3"/>
    <w:rsid w:val="00861663"/>
    <w:rsid w:val="00861819"/>
    <w:rsid w:val="00863BB1"/>
    <w:rsid w:val="008706A3"/>
    <w:rsid w:val="00872908"/>
    <w:rsid w:val="00874910"/>
    <w:rsid w:val="00882BBD"/>
    <w:rsid w:val="00883B48"/>
    <w:rsid w:val="00892C35"/>
    <w:rsid w:val="00897AD6"/>
    <w:rsid w:val="00897BD4"/>
    <w:rsid w:val="008A215A"/>
    <w:rsid w:val="008A56D1"/>
    <w:rsid w:val="008B2C58"/>
    <w:rsid w:val="008C00F0"/>
    <w:rsid w:val="008C0D79"/>
    <w:rsid w:val="008C5A43"/>
    <w:rsid w:val="008C75B0"/>
    <w:rsid w:val="008D0290"/>
    <w:rsid w:val="008D106F"/>
    <w:rsid w:val="008D168B"/>
    <w:rsid w:val="008D39AD"/>
    <w:rsid w:val="008D56F7"/>
    <w:rsid w:val="008D7A25"/>
    <w:rsid w:val="008E00B6"/>
    <w:rsid w:val="008E0630"/>
    <w:rsid w:val="008E3F6E"/>
    <w:rsid w:val="008F0298"/>
    <w:rsid w:val="0090432A"/>
    <w:rsid w:val="00910F4C"/>
    <w:rsid w:val="009139E0"/>
    <w:rsid w:val="00915446"/>
    <w:rsid w:val="0091669A"/>
    <w:rsid w:val="00921DBC"/>
    <w:rsid w:val="00922668"/>
    <w:rsid w:val="00922F7E"/>
    <w:rsid w:val="00923BA4"/>
    <w:rsid w:val="00927D76"/>
    <w:rsid w:val="00931582"/>
    <w:rsid w:val="00944F09"/>
    <w:rsid w:val="009516F6"/>
    <w:rsid w:val="00954701"/>
    <w:rsid w:val="0095552A"/>
    <w:rsid w:val="0095570F"/>
    <w:rsid w:val="00955CAD"/>
    <w:rsid w:val="00956E8C"/>
    <w:rsid w:val="0095743E"/>
    <w:rsid w:val="00960A5C"/>
    <w:rsid w:val="009612BC"/>
    <w:rsid w:val="009633B8"/>
    <w:rsid w:val="00964DC9"/>
    <w:rsid w:val="0096593F"/>
    <w:rsid w:val="0096757F"/>
    <w:rsid w:val="00967CA6"/>
    <w:rsid w:val="009703E8"/>
    <w:rsid w:val="009728FD"/>
    <w:rsid w:val="00973FD5"/>
    <w:rsid w:val="00975263"/>
    <w:rsid w:val="00980DB2"/>
    <w:rsid w:val="00985BD5"/>
    <w:rsid w:val="009864E3"/>
    <w:rsid w:val="00990DB2"/>
    <w:rsid w:val="00992BDD"/>
    <w:rsid w:val="009A01C2"/>
    <w:rsid w:val="009A4457"/>
    <w:rsid w:val="009B0FC3"/>
    <w:rsid w:val="009B1F2F"/>
    <w:rsid w:val="009B48D0"/>
    <w:rsid w:val="009B6849"/>
    <w:rsid w:val="009C10E2"/>
    <w:rsid w:val="009C1437"/>
    <w:rsid w:val="009C36C5"/>
    <w:rsid w:val="009E1912"/>
    <w:rsid w:val="009E4928"/>
    <w:rsid w:val="009E6643"/>
    <w:rsid w:val="009E7531"/>
    <w:rsid w:val="009F19E1"/>
    <w:rsid w:val="009F25B1"/>
    <w:rsid w:val="009F34FB"/>
    <w:rsid w:val="009F7CEF"/>
    <w:rsid w:val="00A00A8A"/>
    <w:rsid w:val="00A00F2D"/>
    <w:rsid w:val="00A03E4E"/>
    <w:rsid w:val="00A10217"/>
    <w:rsid w:val="00A13074"/>
    <w:rsid w:val="00A21732"/>
    <w:rsid w:val="00A234CF"/>
    <w:rsid w:val="00A34059"/>
    <w:rsid w:val="00A37057"/>
    <w:rsid w:val="00A41B80"/>
    <w:rsid w:val="00A44675"/>
    <w:rsid w:val="00A469C9"/>
    <w:rsid w:val="00A54EFB"/>
    <w:rsid w:val="00A601E5"/>
    <w:rsid w:val="00A65F54"/>
    <w:rsid w:val="00A74B9F"/>
    <w:rsid w:val="00A7589F"/>
    <w:rsid w:val="00A81581"/>
    <w:rsid w:val="00A81E64"/>
    <w:rsid w:val="00A83F5A"/>
    <w:rsid w:val="00A9143A"/>
    <w:rsid w:val="00A91810"/>
    <w:rsid w:val="00A91A9C"/>
    <w:rsid w:val="00A923E5"/>
    <w:rsid w:val="00AA1CA0"/>
    <w:rsid w:val="00AA7FD7"/>
    <w:rsid w:val="00AB2CDE"/>
    <w:rsid w:val="00AB307C"/>
    <w:rsid w:val="00AB33F0"/>
    <w:rsid w:val="00AC03BB"/>
    <w:rsid w:val="00AC046C"/>
    <w:rsid w:val="00AC3B44"/>
    <w:rsid w:val="00AC542C"/>
    <w:rsid w:val="00AD04C7"/>
    <w:rsid w:val="00AD2794"/>
    <w:rsid w:val="00AD4702"/>
    <w:rsid w:val="00AD5D86"/>
    <w:rsid w:val="00AE13DA"/>
    <w:rsid w:val="00AE28EB"/>
    <w:rsid w:val="00AE2C27"/>
    <w:rsid w:val="00AF208E"/>
    <w:rsid w:val="00AF5ADF"/>
    <w:rsid w:val="00B0182B"/>
    <w:rsid w:val="00B02E18"/>
    <w:rsid w:val="00B04099"/>
    <w:rsid w:val="00B17FD7"/>
    <w:rsid w:val="00B20B56"/>
    <w:rsid w:val="00B22436"/>
    <w:rsid w:val="00B236F0"/>
    <w:rsid w:val="00B26B4A"/>
    <w:rsid w:val="00B27B5D"/>
    <w:rsid w:val="00B314A6"/>
    <w:rsid w:val="00B32F2C"/>
    <w:rsid w:val="00B34212"/>
    <w:rsid w:val="00B348D5"/>
    <w:rsid w:val="00B34A89"/>
    <w:rsid w:val="00B37A9F"/>
    <w:rsid w:val="00B43CD3"/>
    <w:rsid w:val="00B461E4"/>
    <w:rsid w:val="00B606F1"/>
    <w:rsid w:val="00B64748"/>
    <w:rsid w:val="00B71FCE"/>
    <w:rsid w:val="00B77E98"/>
    <w:rsid w:val="00B8444D"/>
    <w:rsid w:val="00B84FDD"/>
    <w:rsid w:val="00B914FB"/>
    <w:rsid w:val="00B946E4"/>
    <w:rsid w:val="00B94BDA"/>
    <w:rsid w:val="00B97349"/>
    <w:rsid w:val="00B97A35"/>
    <w:rsid w:val="00BA186F"/>
    <w:rsid w:val="00BA1C01"/>
    <w:rsid w:val="00BA1CA2"/>
    <w:rsid w:val="00BA3AC6"/>
    <w:rsid w:val="00BA3AFA"/>
    <w:rsid w:val="00BA4C69"/>
    <w:rsid w:val="00BA5250"/>
    <w:rsid w:val="00BA5A18"/>
    <w:rsid w:val="00BB26FD"/>
    <w:rsid w:val="00BB3210"/>
    <w:rsid w:val="00BB36E1"/>
    <w:rsid w:val="00BB7BE5"/>
    <w:rsid w:val="00BC5F95"/>
    <w:rsid w:val="00BD113E"/>
    <w:rsid w:val="00BD336D"/>
    <w:rsid w:val="00BD647C"/>
    <w:rsid w:val="00BD67B8"/>
    <w:rsid w:val="00BE18C0"/>
    <w:rsid w:val="00BE6604"/>
    <w:rsid w:val="00BF164C"/>
    <w:rsid w:val="00C009A9"/>
    <w:rsid w:val="00C0117C"/>
    <w:rsid w:val="00C040F1"/>
    <w:rsid w:val="00C046F5"/>
    <w:rsid w:val="00C07D9D"/>
    <w:rsid w:val="00C10C04"/>
    <w:rsid w:val="00C14164"/>
    <w:rsid w:val="00C179EF"/>
    <w:rsid w:val="00C21E52"/>
    <w:rsid w:val="00C2234C"/>
    <w:rsid w:val="00C24735"/>
    <w:rsid w:val="00C32520"/>
    <w:rsid w:val="00C347DD"/>
    <w:rsid w:val="00C4207B"/>
    <w:rsid w:val="00C445B1"/>
    <w:rsid w:val="00C54116"/>
    <w:rsid w:val="00C56AE9"/>
    <w:rsid w:val="00C6152E"/>
    <w:rsid w:val="00C616CD"/>
    <w:rsid w:val="00C66649"/>
    <w:rsid w:val="00C6718E"/>
    <w:rsid w:val="00C72AC9"/>
    <w:rsid w:val="00C757D7"/>
    <w:rsid w:val="00C835E2"/>
    <w:rsid w:val="00C84428"/>
    <w:rsid w:val="00C94576"/>
    <w:rsid w:val="00C960EF"/>
    <w:rsid w:val="00C96652"/>
    <w:rsid w:val="00CA1B47"/>
    <w:rsid w:val="00CA2938"/>
    <w:rsid w:val="00CB0CBF"/>
    <w:rsid w:val="00CB1210"/>
    <w:rsid w:val="00CB1515"/>
    <w:rsid w:val="00CB3895"/>
    <w:rsid w:val="00CC2E8B"/>
    <w:rsid w:val="00CC44A4"/>
    <w:rsid w:val="00CC4EF9"/>
    <w:rsid w:val="00CC7DC8"/>
    <w:rsid w:val="00CD15B6"/>
    <w:rsid w:val="00CD1754"/>
    <w:rsid w:val="00CD1AF6"/>
    <w:rsid w:val="00CD3868"/>
    <w:rsid w:val="00CD39A8"/>
    <w:rsid w:val="00CD4CAA"/>
    <w:rsid w:val="00CD5555"/>
    <w:rsid w:val="00CE29B9"/>
    <w:rsid w:val="00CE357D"/>
    <w:rsid w:val="00CF0BAE"/>
    <w:rsid w:val="00CF0D02"/>
    <w:rsid w:val="00CF2F23"/>
    <w:rsid w:val="00CF3AF8"/>
    <w:rsid w:val="00CF69C0"/>
    <w:rsid w:val="00CF6A41"/>
    <w:rsid w:val="00D02CFE"/>
    <w:rsid w:val="00D02FE3"/>
    <w:rsid w:val="00D04180"/>
    <w:rsid w:val="00D06090"/>
    <w:rsid w:val="00D100F2"/>
    <w:rsid w:val="00D12925"/>
    <w:rsid w:val="00D13C0A"/>
    <w:rsid w:val="00D13C57"/>
    <w:rsid w:val="00D15B4F"/>
    <w:rsid w:val="00D172C9"/>
    <w:rsid w:val="00D22584"/>
    <w:rsid w:val="00D26BAD"/>
    <w:rsid w:val="00D307D0"/>
    <w:rsid w:val="00D31844"/>
    <w:rsid w:val="00D34743"/>
    <w:rsid w:val="00D42D1D"/>
    <w:rsid w:val="00D42F35"/>
    <w:rsid w:val="00D44A9E"/>
    <w:rsid w:val="00D50C05"/>
    <w:rsid w:val="00D5282B"/>
    <w:rsid w:val="00D56D11"/>
    <w:rsid w:val="00D572A5"/>
    <w:rsid w:val="00D574A6"/>
    <w:rsid w:val="00D625AB"/>
    <w:rsid w:val="00D6325D"/>
    <w:rsid w:val="00D63FBD"/>
    <w:rsid w:val="00D706FD"/>
    <w:rsid w:val="00D72DC4"/>
    <w:rsid w:val="00D82B50"/>
    <w:rsid w:val="00D83A97"/>
    <w:rsid w:val="00D845C3"/>
    <w:rsid w:val="00D85C9F"/>
    <w:rsid w:val="00D869C6"/>
    <w:rsid w:val="00D9052F"/>
    <w:rsid w:val="00D921A4"/>
    <w:rsid w:val="00D922E6"/>
    <w:rsid w:val="00D939EF"/>
    <w:rsid w:val="00D93F88"/>
    <w:rsid w:val="00DA037A"/>
    <w:rsid w:val="00DA2DF1"/>
    <w:rsid w:val="00DB0B16"/>
    <w:rsid w:val="00DB21F5"/>
    <w:rsid w:val="00DB228C"/>
    <w:rsid w:val="00DB65A2"/>
    <w:rsid w:val="00DB758C"/>
    <w:rsid w:val="00DB7EB2"/>
    <w:rsid w:val="00DC1F29"/>
    <w:rsid w:val="00DC3952"/>
    <w:rsid w:val="00DD1BED"/>
    <w:rsid w:val="00DE0831"/>
    <w:rsid w:val="00DE2116"/>
    <w:rsid w:val="00DE5458"/>
    <w:rsid w:val="00DF06EA"/>
    <w:rsid w:val="00DF3D89"/>
    <w:rsid w:val="00DF43E8"/>
    <w:rsid w:val="00DF63AF"/>
    <w:rsid w:val="00E00BBD"/>
    <w:rsid w:val="00E00F2C"/>
    <w:rsid w:val="00E0142B"/>
    <w:rsid w:val="00E01905"/>
    <w:rsid w:val="00E02976"/>
    <w:rsid w:val="00E030EE"/>
    <w:rsid w:val="00E04AD9"/>
    <w:rsid w:val="00E04BA2"/>
    <w:rsid w:val="00E12635"/>
    <w:rsid w:val="00E128C0"/>
    <w:rsid w:val="00E16C94"/>
    <w:rsid w:val="00E341E9"/>
    <w:rsid w:val="00E4019B"/>
    <w:rsid w:val="00E40497"/>
    <w:rsid w:val="00E428C1"/>
    <w:rsid w:val="00E53B94"/>
    <w:rsid w:val="00E55B64"/>
    <w:rsid w:val="00E62FF3"/>
    <w:rsid w:val="00E66C9A"/>
    <w:rsid w:val="00E72F2B"/>
    <w:rsid w:val="00E731A8"/>
    <w:rsid w:val="00E8122A"/>
    <w:rsid w:val="00E81358"/>
    <w:rsid w:val="00E86649"/>
    <w:rsid w:val="00E979E0"/>
    <w:rsid w:val="00EA08CE"/>
    <w:rsid w:val="00EA15B9"/>
    <w:rsid w:val="00EA4F2A"/>
    <w:rsid w:val="00EA54FF"/>
    <w:rsid w:val="00EA5DD4"/>
    <w:rsid w:val="00EA5FD0"/>
    <w:rsid w:val="00EA60DD"/>
    <w:rsid w:val="00EB0AFF"/>
    <w:rsid w:val="00EB250F"/>
    <w:rsid w:val="00EB4CE7"/>
    <w:rsid w:val="00EC0F8A"/>
    <w:rsid w:val="00EC37CF"/>
    <w:rsid w:val="00EC5F08"/>
    <w:rsid w:val="00EC6E7C"/>
    <w:rsid w:val="00EE0902"/>
    <w:rsid w:val="00EE5B9D"/>
    <w:rsid w:val="00EF050A"/>
    <w:rsid w:val="00EF1C35"/>
    <w:rsid w:val="00EF6190"/>
    <w:rsid w:val="00F0489B"/>
    <w:rsid w:val="00F11D91"/>
    <w:rsid w:val="00F1212D"/>
    <w:rsid w:val="00F13D4E"/>
    <w:rsid w:val="00F14B62"/>
    <w:rsid w:val="00F17947"/>
    <w:rsid w:val="00F17BB8"/>
    <w:rsid w:val="00F2250F"/>
    <w:rsid w:val="00F23DB0"/>
    <w:rsid w:val="00F426E8"/>
    <w:rsid w:val="00F519AC"/>
    <w:rsid w:val="00F577F7"/>
    <w:rsid w:val="00F61010"/>
    <w:rsid w:val="00F6669D"/>
    <w:rsid w:val="00F77C8B"/>
    <w:rsid w:val="00F8685A"/>
    <w:rsid w:val="00F87763"/>
    <w:rsid w:val="00F87A37"/>
    <w:rsid w:val="00F924CC"/>
    <w:rsid w:val="00FA0711"/>
    <w:rsid w:val="00FA39F3"/>
    <w:rsid w:val="00FB0BD9"/>
    <w:rsid w:val="00FC087C"/>
    <w:rsid w:val="00FC0CEC"/>
    <w:rsid w:val="00FC192E"/>
    <w:rsid w:val="00FC24FF"/>
    <w:rsid w:val="00FC403A"/>
    <w:rsid w:val="00FC68D7"/>
    <w:rsid w:val="00FD0458"/>
    <w:rsid w:val="00FD1937"/>
    <w:rsid w:val="00FD1EE3"/>
    <w:rsid w:val="00FD7B06"/>
    <w:rsid w:val="00FE78A3"/>
    <w:rsid w:val="00FF2810"/>
    <w:rsid w:val="022FDFEC"/>
    <w:rsid w:val="0302D747"/>
    <w:rsid w:val="042CAD5E"/>
    <w:rsid w:val="04920A75"/>
    <w:rsid w:val="0562FF30"/>
    <w:rsid w:val="05E64147"/>
    <w:rsid w:val="063B19C6"/>
    <w:rsid w:val="08007AA2"/>
    <w:rsid w:val="08A35E0C"/>
    <w:rsid w:val="0BA6C419"/>
    <w:rsid w:val="0C60AE99"/>
    <w:rsid w:val="0EA290C9"/>
    <w:rsid w:val="132B54B5"/>
    <w:rsid w:val="13D85F1F"/>
    <w:rsid w:val="13DF06AF"/>
    <w:rsid w:val="15610750"/>
    <w:rsid w:val="18AE783F"/>
    <w:rsid w:val="1943ADF5"/>
    <w:rsid w:val="196A9A8B"/>
    <w:rsid w:val="1B855953"/>
    <w:rsid w:val="1C7F91D1"/>
    <w:rsid w:val="1DAB2A01"/>
    <w:rsid w:val="20FAE5D7"/>
    <w:rsid w:val="22BCEA82"/>
    <w:rsid w:val="2359FD9F"/>
    <w:rsid w:val="24596147"/>
    <w:rsid w:val="256DB321"/>
    <w:rsid w:val="25E79BB0"/>
    <w:rsid w:val="269C2379"/>
    <w:rsid w:val="26B58354"/>
    <w:rsid w:val="29CF05D8"/>
    <w:rsid w:val="2B9B7476"/>
    <w:rsid w:val="2BDD81D5"/>
    <w:rsid w:val="2F89C54B"/>
    <w:rsid w:val="2FBAAC38"/>
    <w:rsid w:val="31E68040"/>
    <w:rsid w:val="326AD595"/>
    <w:rsid w:val="330F72F8"/>
    <w:rsid w:val="332DBB8A"/>
    <w:rsid w:val="33AF8A3F"/>
    <w:rsid w:val="34FE2DCB"/>
    <w:rsid w:val="35F221B8"/>
    <w:rsid w:val="36D1EA82"/>
    <w:rsid w:val="379D0067"/>
    <w:rsid w:val="3BDDC3B6"/>
    <w:rsid w:val="3C4D1E0C"/>
    <w:rsid w:val="3CA3055E"/>
    <w:rsid w:val="3EB076C1"/>
    <w:rsid w:val="40EA25C9"/>
    <w:rsid w:val="420849BF"/>
    <w:rsid w:val="4209FCE6"/>
    <w:rsid w:val="434B23F5"/>
    <w:rsid w:val="459EDBDC"/>
    <w:rsid w:val="462DF94E"/>
    <w:rsid w:val="467D6DEC"/>
    <w:rsid w:val="46B133A3"/>
    <w:rsid w:val="46B5F2E1"/>
    <w:rsid w:val="46C212AC"/>
    <w:rsid w:val="4A7A6ECB"/>
    <w:rsid w:val="4A7F78B0"/>
    <w:rsid w:val="4C13CE59"/>
    <w:rsid w:val="4CBCF86E"/>
    <w:rsid w:val="4DBB43CD"/>
    <w:rsid w:val="4DFFE7AE"/>
    <w:rsid w:val="4EF0CE45"/>
    <w:rsid w:val="5059126E"/>
    <w:rsid w:val="50C50D5F"/>
    <w:rsid w:val="50F8B290"/>
    <w:rsid w:val="51238B05"/>
    <w:rsid w:val="54A135C3"/>
    <w:rsid w:val="54E2682D"/>
    <w:rsid w:val="562B0E4C"/>
    <w:rsid w:val="575082DE"/>
    <w:rsid w:val="59CA4704"/>
    <w:rsid w:val="59E44229"/>
    <w:rsid w:val="5BDD38AB"/>
    <w:rsid w:val="5D2A21FF"/>
    <w:rsid w:val="5DE482CF"/>
    <w:rsid w:val="60AB2A7C"/>
    <w:rsid w:val="613E856C"/>
    <w:rsid w:val="62266A56"/>
    <w:rsid w:val="63C326A5"/>
    <w:rsid w:val="63C4AEA9"/>
    <w:rsid w:val="64C59C13"/>
    <w:rsid w:val="68F4C4A4"/>
    <w:rsid w:val="6A6A11DC"/>
    <w:rsid w:val="6AD69248"/>
    <w:rsid w:val="6B0A39E7"/>
    <w:rsid w:val="6B7A63A9"/>
    <w:rsid w:val="6BA219FB"/>
    <w:rsid w:val="6BB817D3"/>
    <w:rsid w:val="6D6BE1FD"/>
    <w:rsid w:val="6DE77EBB"/>
    <w:rsid w:val="6E07B721"/>
    <w:rsid w:val="6E835626"/>
    <w:rsid w:val="7170226A"/>
    <w:rsid w:val="7253746B"/>
    <w:rsid w:val="75880A3A"/>
    <w:rsid w:val="75A65199"/>
    <w:rsid w:val="77A68CB2"/>
    <w:rsid w:val="7901FA16"/>
    <w:rsid w:val="7B499846"/>
    <w:rsid w:val="7DE1A6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7787"/>
  <w15:chartTrackingRefBased/>
  <w15:docId w15:val="{87E119B0-0748-944C-85DC-29EE59D2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35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57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2C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536C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11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939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35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4BA2"/>
    <w:pPr>
      <w:ind w:left="720"/>
      <w:contextualSpacing/>
    </w:pPr>
  </w:style>
  <w:style w:type="character" w:styleId="Hyperlink">
    <w:name w:val="Hyperlink"/>
    <w:basedOn w:val="DefaultParagraphFont"/>
    <w:uiPriority w:val="99"/>
    <w:unhideWhenUsed/>
    <w:rsid w:val="00137544"/>
    <w:rPr>
      <w:color w:val="0563C1" w:themeColor="hyperlink"/>
      <w:u w:val="single"/>
    </w:rPr>
  </w:style>
  <w:style w:type="character" w:customStyle="1" w:styleId="UnresolvedMention1">
    <w:name w:val="Unresolved Mention1"/>
    <w:basedOn w:val="DefaultParagraphFont"/>
    <w:uiPriority w:val="99"/>
    <w:semiHidden/>
    <w:unhideWhenUsed/>
    <w:rsid w:val="00137544"/>
    <w:rPr>
      <w:color w:val="605E5C"/>
      <w:shd w:val="clear" w:color="auto" w:fill="E1DFDD"/>
    </w:rPr>
  </w:style>
  <w:style w:type="paragraph" w:styleId="FootnoteText">
    <w:name w:val="footnote text"/>
    <w:basedOn w:val="Normal"/>
    <w:link w:val="FootnoteTextChar"/>
    <w:uiPriority w:val="99"/>
    <w:semiHidden/>
    <w:unhideWhenUsed/>
    <w:rsid w:val="001375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7544"/>
    <w:rPr>
      <w:sz w:val="20"/>
      <w:szCs w:val="20"/>
    </w:rPr>
  </w:style>
  <w:style w:type="character" w:styleId="FootnoteReference">
    <w:name w:val="footnote reference"/>
    <w:basedOn w:val="DefaultParagraphFont"/>
    <w:uiPriority w:val="99"/>
    <w:semiHidden/>
    <w:unhideWhenUsed/>
    <w:rsid w:val="00137544"/>
    <w:rPr>
      <w:vertAlign w:val="superscript"/>
    </w:rPr>
  </w:style>
  <w:style w:type="character" w:customStyle="1" w:styleId="Heading3Char">
    <w:name w:val="Heading 3 Char"/>
    <w:basedOn w:val="DefaultParagraphFont"/>
    <w:link w:val="Heading3"/>
    <w:uiPriority w:val="9"/>
    <w:rsid w:val="00C757D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62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FF3"/>
  </w:style>
  <w:style w:type="paragraph" w:styleId="Footer">
    <w:name w:val="footer"/>
    <w:basedOn w:val="Normal"/>
    <w:link w:val="FooterChar"/>
    <w:uiPriority w:val="99"/>
    <w:unhideWhenUsed/>
    <w:rsid w:val="00E62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FF3"/>
  </w:style>
  <w:style w:type="character" w:customStyle="1" w:styleId="UnresolvedMention2">
    <w:name w:val="Unresolved Mention2"/>
    <w:basedOn w:val="DefaultParagraphFont"/>
    <w:uiPriority w:val="99"/>
    <w:semiHidden/>
    <w:unhideWhenUsed/>
    <w:rsid w:val="009F25B1"/>
    <w:rPr>
      <w:color w:val="605E5C"/>
      <w:shd w:val="clear" w:color="auto" w:fill="E1DFDD"/>
    </w:rPr>
  </w:style>
  <w:style w:type="character" w:styleId="UnresolvedMention">
    <w:name w:val="Unresolved Mention"/>
    <w:basedOn w:val="DefaultParagraphFont"/>
    <w:uiPriority w:val="99"/>
    <w:semiHidden/>
    <w:unhideWhenUsed/>
    <w:rsid w:val="00200F61"/>
    <w:rPr>
      <w:color w:val="605E5C"/>
      <w:shd w:val="clear" w:color="auto" w:fill="E1DFDD"/>
    </w:rPr>
  </w:style>
  <w:style w:type="character" w:styleId="FollowedHyperlink">
    <w:name w:val="FollowedHyperlink"/>
    <w:basedOn w:val="DefaultParagraphFont"/>
    <w:uiPriority w:val="99"/>
    <w:semiHidden/>
    <w:unhideWhenUsed/>
    <w:rsid w:val="00200F61"/>
    <w:rPr>
      <w:color w:val="954F72" w:themeColor="followedHyperlink"/>
      <w:u w:val="single"/>
    </w:rPr>
  </w:style>
  <w:style w:type="character" w:customStyle="1" w:styleId="Heading4Char">
    <w:name w:val="Heading 4 Char"/>
    <w:basedOn w:val="DefaultParagraphFont"/>
    <w:link w:val="Heading4"/>
    <w:uiPriority w:val="9"/>
    <w:rsid w:val="00052C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536CC"/>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064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835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29721">
      <w:bodyDiv w:val="1"/>
      <w:marLeft w:val="0"/>
      <w:marRight w:val="0"/>
      <w:marTop w:val="0"/>
      <w:marBottom w:val="0"/>
      <w:divBdr>
        <w:top w:val="none" w:sz="0" w:space="0" w:color="auto"/>
        <w:left w:val="none" w:sz="0" w:space="0" w:color="auto"/>
        <w:bottom w:val="none" w:sz="0" w:space="0" w:color="auto"/>
        <w:right w:val="none" w:sz="0" w:space="0" w:color="auto"/>
      </w:divBdr>
    </w:div>
    <w:div w:id="108864083">
      <w:bodyDiv w:val="1"/>
      <w:marLeft w:val="0"/>
      <w:marRight w:val="0"/>
      <w:marTop w:val="0"/>
      <w:marBottom w:val="0"/>
      <w:divBdr>
        <w:top w:val="none" w:sz="0" w:space="0" w:color="auto"/>
        <w:left w:val="none" w:sz="0" w:space="0" w:color="auto"/>
        <w:bottom w:val="none" w:sz="0" w:space="0" w:color="auto"/>
        <w:right w:val="none" w:sz="0" w:space="0" w:color="auto"/>
      </w:divBdr>
      <w:divsChild>
        <w:div w:id="1399571">
          <w:marLeft w:val="0"/>
          <w:marRight w:val="0"/>
          <w:marTop w:val="0"/>
          <w:marBottom w:val="0"/>
          <w:divBdr>
            <w:top w:val="none" w:sz="0" w:space="0" w:color="auto"/>
            <w:left w:val="none" w:sz="0" w:space="0" w:color="auto"/>
            <w:bottom w:val="none" w:sz="0" w:space="0" w:color="auto"/>
            <w:right w:val="none" w:sz="0" w:space="0" w:color="auto"/>
          </w:divBdr>
          <w:divsChild>
            <w:div w:id="19859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3649">
      <w:bodyDiv w:val="1"/>
      <w:marLeft w:val="0"/>
      <w:marRight w:val="0"/>
      <w:marTop w:val="0"/>
      <w:marBottom w:val="0"/>
      <w:divBdr>
        <w:top w:val="none" w:sz="0" w:space="0" w:color="auto"/>
        <w:left w:val="none" w:sz="0" w:space="0" w:color="auto"/>
        <w:bottom w:val="none" w:sz="0" w:space="0" w:color="auto"/>
        <w:right w:val="none" w:sz="0" w:space="0" w:color="auto"/>
      </w:divBdr>
    </w:div>
    <w:div w:id="256059148">
      <w:bodyDiv w:val="1"/>
      <w:marLeft w:val="0"/>
      <w:marRight w:val="0"/>
      <w:marTop w:val="0"/>
      <w:marBottom w:val="0"/>
      <w:divBdr>
        <w:top w:val="none" w:sz="0" w:space="0" w:color="auto"/>
        <w:left w:val="none" w:sz="0" w:space="0" w:color="auto"/>
        <w:bottom w:val="none" w:sz="0" w:space="0" w:color="auto"/>
        <w:right w:val="none" w:sz="0" w:space="0" w:color="auto"/>
      </w:divBdr>
    </w:div>
    <w:div w:id="280960741">
      <w:bodyDiv w:val="1"/>
      <w:marLeft w:val="0"/>
      <w:marRight w:val="0"/>
      <w:marTop w:val="0"/>
      <w:marBottom w:val="0"/>
      <w:divBdr>
        <w:top w:val="none" w:sz="0" w:space="0" w:color="auto"/>
        <w:left w:val="none" w:sz="0" w:space="0" w:color="auto"/>
        <w:bottom w:val="none" w:sz="0" w:space="0" w:color="auto"/>
        <w:right w:val="none" w:sz="0" w:space="0" w:color="auto"/>
      </w:divBdr>
    </w:div>
    <w:div w:id="295835587">
      <w:bodyDiv w:val="1"/>
      <w:marLeft w:val="0"/>
      <w:marRight w:val="0"/>
      <w:marTop w:val="0"/>
      <w:marBottom w:val="0"/>
      <w:divBdr>
        <w:top w:val="none" w:sz="0" w:space="0" w:color="auto"/>
        <w:left w:val="none" w:sz="0" w:space="0" w:color="auto"/>
        <w:bottom w:val="none" w:sz="0" w:space="0" w:color="auto"/>
        <w:right w:val="none" w:sz="0" w:space="0" w:color="auto"/>
      </w:divBdr>
    </w:div>
    <w:div w:id="297539473">
      <w:bodyDiv w:val="1"/>
      <w:marLeft w:val="0"/>
      <w:marRight w:val="0"/>
      <w:marTop w:val="0"/>
      <w:marBottom w:val="0"/>
      <w:divBdr>
        <w:top w:val="none" w:sz="0" w:space="0" w:color="auto"/>
        <w:left w:val="none" w:sz="0" w:space="0" w:color="auto"/>
        <w:bottom w:val="none" w:sz="0" w:space="0" w:color="auto"/>
        <w:right w:val="none" w:sz="0" w:space="0" w:color="auto"/>
      </w:divBdr>
    </w:div>
    <w:div w:id="313418641">
      <w:bodyDiv w:val="1"/>
      <w:marLeft w:val="0"/>
      <w:marRight w:val="0"/>
      <w:marTop w:val="0"/>
      <w:marBottom w:val="0"/>
      <w:divBdr>
        <w:top w:val="none" w:sz="0" w:space="0" w:color="auto"/>
        <w:left w:val="none" w:sz="0" w:space="0" w:color="auto"/>
        <w:bottom w:val="none" w:sz="0" w:space="0" w:color="auto"/>
        <w:right w:val="none" w:sz="0" w:space="0" w:color="auto"/>
      </w:divBdr>
      <w:divsChild>
        <w:div w:id="241255164">
          <w:marLeft w:val="0"/>
          <w:marRight w:val="0"/>
          <w:marTop w:val="0"/>
          <w:marBottom w:val="0"/>
          <w:divBdr>
            <w:top w:val="single" w:sz="6" w:space="4" w:color="auto"/>
            <w:left w:val="single" w:sz="6" w:space="4" w:color="auto"/>
            <w:bottom w:val="single" w:sz="6" w:space="4" w:color="auto"/>
            <w:right w:val="single" w:sz="6" w:space="4" w:color="auto"/>
          </w:divBdr>
          <w:divsChild>
            <w:div w:id="333075422">
              <w:marLeft w:val="0"/>
              <w:marRight w:val="0"/>
              <w:marTop w:val="0"/>
              <w:marBottom w:val="0"/>
              <w:divBdr>
                <w:top w:val="none" w:sz="0" w:space="0" w:color="auto"/>
                <w:left w:val="none" w:sz="0" w:space="0" w:color="auto"/>
                <w:bottom w:val="none" w:sz="0" w:space="0" w:color="auto"/>
                <w:right w:val="none" w:sz="0" w:space="0" w:color="auto"/>
              </w:divBdr>
              <w:divsChild>
                <w:div w:id="1829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862">
          <w:marLeft w:val="0"/>
          <w:marRight w:val="0"/>
          <w:marTop w:val="0"/>
          <w:marBottom w:val="0"/>
          <w:divBdr>
            <w:top w:val="single" w:sz="6" w:space="4" w:color="auto"/>
            <w:left w:val="single" w:sz="6" w:space="4" w:color="auto"/>
            <w:bottom w:val="single" w:sz="6" w:space="4" w:color="auto"/>
            <w:right w:val="single" w:sz="6" w:space="4" w:color="auto"/>
          </w:divBdr>
          <w:divsChild>
            <w:div w:id="1620261243">
              <w:marLeft w:val="0"/>
              <w:marRight w:val="0"/>
              <w:marTop w:val="0"/>
              <w:marBottom w:val="0"/>
              <w:divBdr>
                <w:top w:val="none" w:sz="0" w:space="0" w:color="auto"/>
                <w:left w:val="none" w:sz="0" w:space="0" w:color="auto"/>
                <w:bottom w:val="none" w:sz="0" w:space="0" w:color="auto"/>
                <w:right w:val="none" w:sz="0" w:space="0" w:color="auto"/>
              </w:divBdr>
              <w:divsChild>
                <w:div w:id="14315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8064">
      <w:bodyDiv w:val="1"/>
      <w:marLeft w:val="0"/>
      <w:marRight w:val="0"/>
      <w:marTop w:val="0"/>
      <w:marBottom w:val="0"/>
      <w:divBdr>
        <w:top w:val="none" w:sz="0" w:space="0" w:color="auto"/>
        <w:left w:val="none" w:sz="0" w:space="0" w:color="auto"/>
        <w:bottom w:val="none" w:sz="0" w:space="0" w:color="auto"/>
        <w:right w:val="none" w:sz="0" w:space="0" w:color="auto"/>
      </w:divBdr>
      <w:divsChild>
        <w:div w:id="2050371127">
          <w:marLeft w:val="0"/>
          <w:marRight w:val="0"/>
          <w:marTop w:val="0"/>
          <w:marBottom w:val="0"/>
          <w:divBdr>
            <w:top w:val="none" w:sz="0" w:space="0" w:color="auto"/>
            <w:left w:val="none" w:sz="0" w:space="0" w:color="auto"/>
            <w:bottom w:val="none" w:sz="0" w:space="0" w:color="auto"/>
            <w:right w:val="none" w:sz="0" w:space="0" w:color="auto"/>
          </w:divBdr>
          <w:divsChild>
            <w:div w:id="6343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2177">
      <w:bodyDiv w:val="1"/>
      <w:marLeft w:val="0"/>
      <w:marRight w:val="0"/>
      <w:marTop w:val="0"/>
      <w:marBottom w:val="0"/>
      <w:divBdr>
        <w:top w:val="none" w:sz="0" w:space="0" w:color="auto"/>
        <w:left w:val="none" w:sz="0" w:space="0" w:color="auto"/>
        <w:bottom w:val="none" w:sz="0" w:space="0" w:color="auto"/>
        <w:right w:val="none" w:sz="0" w:space="0" w:color="auto"/>
      </w:divBdr>
    </w:div>
    <w:div w:id="442774943">
      <w:bodyDiv w:val="1"/>
      <w:marLeft w:val="0"/>
      <w:marRight w:val="0"/>
      <w:marTop w:val="0"/>
      <w:marBottom w:val="0"/>
      <w:divBdr>
        <w:top w:val="none" w:sz="0" w:space="0" w:color="auto"/>
        <w:left w:val="none" w:sz="0" w:space="0" w:color="auto"/>
        <w:bottom w:val="none" w:sz="0" w:space="0" w:color="auto"/>
        <w:right w:val="none" w:sz="0" w:space="0" w:color="auto"/>
      </w:divBdr>
      <w:divsChild>
        <w:div w:id="719940597">
          <w:marLeft w:val="0"/>
          <w:marRight w:val="0"/>
          <w:marTop w:val="0"/>
          <w:marBottom w:val="0"/>
          <w:divBdr>
            <w:top w:val="none" w:sz="0" w:space="0" w:color="auto"/>
            <w:left w:val="none" w:sz="0" w:space="0" w:color="auto"/>
            <w:bottom w:val="none" w:sz="0" w:space="0" w:color="auto"/>
            <w:right w:val="none" w:sz="0" w:space="0" w:color="auto"/>
          </w:divBdr>
        </w:div>
        <w:div w:id="766737109">
          <w:marLeft w:val="0"/>
          <w:marRight w:val="0"/>
          <w:marTop w:val="0"/>
          <w:marBottom w:val="0"/>
          <w:divBdr>
            <w:top w:val="none" w:sz="0" w:space="0" w:color="auto"/>
            <w:left w:val="none" w:sz="0" w:space="0" w:color="auto"/>
            <w:bottom w:val="none" w:sz="0" w:space="0" w:color="auto"/>
            <w:right w:val="none" w:sz="0" w:space="0" w:color="auto"/>
          </w:divBdr>
        </w:div>
        <w:div w:id="1427074073">
          <w:marLeft w:val="0"/>
          <w:marRight w:val="0"/>
          <w:marTop w:val="0"/>
          <w:marBottom w:val="0"/>
          <w:divBdr>
            <w:top w:val="none" w:sz="0" w:space="0" w:color="auto"/>
            <w:left w:val="none" w:sz="0" w:space="0" w:color="auto"/>
            <w:bottom w:val="none" w:sz="0" w:space="0" w:color="auto"/>
            <w:right w:val="none" w:sz="0" w:space="0" w:color="auto"/>
          </w:divBdr>
        </w:div>
        <w:div w:id="1831021344">
          <w:marLeft w:val="0"/>
          <w:marRight w:val="0"/>
          <w:marTop w:val="0"/>
          <w:marBottom w:val="0"/>
          <w:divBdr>
            <w:top w:val="none" w:sz="0" w:space="0" w:color="auto"/>
            <w:left w:val="none" w:sz="0" w:space="0" w:color="auto"/>
            <w:bottom w:val="none" w:sz="0" w:space="0" w:color="auto"/>
            <w:right w:val="none" w:sz="0" w:space="0" w:color="auto"/>
          </w:divBdr>
        </w:div>
        <w:div w:id="2050643564">
          <w:marLeft w:val="0"/>
          <w:marRight w:val="0"/>
          <w:marTop w:val="0"/>
          <w:marBottom w:val="0"/>
          <w:divBdr>
            <w:top w:val="none" w:sz="0" w:space="0" w:color="auto"/>
            <w:left w:val="none" w:sz="0" w:space="0" w:color="auto"/>
            <w:bottom w:val="none" w:sz="0" w:space="0" w:color="auto"/>
            <w:right w:val="none" w:sz="0" w:space="0" w:color="auto"/>
          </w:divBdr>
        </w:div>
      </w:divsChild>
    </w:div>
    <w:div w:id="449784328">
      <w:bodyDiv w:val="1"/>
      <w:marLeft w:val="0"/>
      <w:marRight w:val="0"/>
      <w:marTop w:val="0"/>
      <w:marBottom w:val="0"/>
      <w:divBdr>
        <w:top w:val="none" w:sz="0" w:space="0" w:color="auto"/>
        <w:left w:val="none" w:sz="0" w:space="0" w:color="auto"/>
        <w:bottom w:val="none" w:sz="0" w:space="0" w:color="auto"/>
        <w:right w:val="none" w:sz="0" w:space="0" w:color="auto"/>
      </w:divBdr>
    </w:div>
    <w:div w:id="543445660">
      <w:bodyDiv w:val="1"/>
      <w:marLeft w:val="0"/>
      <w:marRight w:val="0"/>
      <w:marTop w:val="0"/>
      <w:marBottom w:val="0"/>
      <w:divBdr>
        <w:top w:val="none" w:sz="0" w:space="0" w:color="auto"/>
        <w:left w:val="none" w:sz="0" w:space="0" w:color="auto"/>
        <w:bottom w:val="none" w:sz="0" w:space="0" w:color="auto"/>
        <w:right w:val="none" w:sz="0" w:space="0" w:color="auto"/>
      </w:divBdr>
    </w:div>
    <w:div w:id="552273919">
      <w:bodyDiv w:val="1"/>
      <w:marLeft w:val="0"/>
      <w:marRight w:val="0"/>
      <w:marTop w:val="0"/>
      <w:marBottom w:val="0"/>
      <w:divBdr>
        <w:top w:val="none" w:sz="0" w:space="0" w:color="auto"/>
        <w:left w:val="none" w:sz="0" w:space="0" w:color="auto"/>
        <w:bottom w:val="none" w:sz="0" w:space="0" w:color="auto"/>
        <w:right w:val="none" w:sz="0" w:space="0" w:color="auto"/>
      </w:divBdr>
    </w:div>
    <w:div w:id="581649221">
      <w:bodyDiv w:val="1"/>
      <w:marLeft w:val="0"/>
      <w:marRight w:val="0"/>
      <w:marTop w:val="0"/>
      <w:marBottom w:val="0"/>
      <w:divBdr>
        <w:top w:val="none" w:sz="0" w:space="0" w:color="auto"/>
        <w:left w:val="none" w:sz="0" w:space="0" w:color="auto"/>
        <w:bottom w:val="none" w:sz="0" w:space="0" w:color="auto"/>
        <w:right w:val="none" w:sz="0" w:space="0" w:color="auto"/>
      </w:divBdr>
    </w:div>
    <w:div w:id="621154801">
      <w:bodyDiv w:val="1"/>
      <w:marLeft w:val="0"/>
      <w:marRight w:val="0"/>
      <w:marTop w:val="0"/>
      <w:marBottom w:val="0"/>
      <w:divBdr>
        <w:top w:val="none" w:sz="0" w:space="0" w:color="auto"/>
        <w:left w:val="none" w:sz="0" w:space="0" w:color="auto"/>
        <w:bottom w:val="none" w:sz="0" w:space="0" w:color="auto"/>
        <w:right w:val="none" w:sz="0" w:space="0" w:color="auto"/>
      </w:divBdr>
      <w:divsChild>
        <w:div w:id="359203156">
          <w:marLeft w:val="0"/>
          <w:marRight w:val="0"/>
          <w:marTop w:val="0"/>
          <w:marBottom w:val="0"/>
          <w:divBdr>
            <w:top w:val="none" w:sz="0" w:space="0" w:color="auto"/>
            <w:left w:val="none" w:sz="0" w:space="0" w:color="auto"/>
            <w:bottom w:val="none" w:sz="0" w:space="0" w:color="auto"/>
            <w:right w:val="none" w:sz="0" w:space="0" w:color="auto"/>
          </w:divBdr>
        </w:div>
        <w:div w:id="967930319">
          <w:marLeft w:val="0"/>
          <w:marRight w:val="0"/>
          <w:marTop w:val="0"/>
          <w:marBottom w:val="0"/>
          <w:divBdr>
            <w:top w:val="none" w:sz="0" w:space="0" w:color="auto"/>
            <w:left w:val="none" w:sz="0" w:space="0" w:color="auto"/>
            <w:bottom w:val="none" w:sz="0" w:space="0" w:color="auto"/>
            <w:right w:val="none" w:sz="0" w:space="0" w:color="auto"/>
          </w:divBdr>
        </w:div>
        <w:div w:id="1001667435">
          <w:marLeft w:val="0"/>
          <w:marRight w:val="0"/>
          <w:marTop w:val="0"/>
          <w:marBottom w:val="0"/>
          <w:divBdr>
            <w:top w:val="none" w:sz="0" w:space="0" w:color="auto"/>
            <w:left w:val="none" w:sz="0" w:space="0" w:color="auto"/>
            <w:bottom w:val="none" w:sz="0" w:space="0" w:color="auto"/>
            <w:right w:val="none" w:sz="0" w:space="0" w:color="auto"/>
          </w:divBdr>
        </w:div>
        <w:div w:id="1090464939">
          <w:marLeft w:val="0"/>
          <w:marRight w:val="0"/>
          <w:marTop w:val="0"/>
          <w:marBottom w:val="0"/>
          <w:divBdr>
            <w:top w:val="none" w:sz="0" w:space="0" w:color="auto"/>
            <w:left w:val="none" w:sz="0" w:space="0" w:color="auto"/>
            <w:bottom w:val="none" w:sz="0" w:space="0" w:color="auto"/>
            <w:right w:val="none" w:sz="0" w:space="0" w:color="auto"/>
          </w:divBdr>
        </w:div>
        <w:div w:id="2145929993">
          <w:marLeft w:val="0"/>
          <w:marRight w:val="0"/>
          <w:marTop w:val="0"/>
          <w:marBottom w:val="0"/>
          <w:divBdr>
            <w:top w:val="none" w:sz="0" w:space="0" w:color="auto"/>
            <w:left w:val="none" w:sz="0" w:space="0" w:color="auto"/>
            <w:bottom w:val="none" w:sz="0" w:space="0" w:color="auto"/>
            <w:right w:val="none" w:sz="0" w:space="0" w:color="auto"/>
          </w:divBdr>
        </w:div>
      </w:divsChild>
    </w:div>
    <w:div w:id="632712410">
      <w:bodyDiv w:val="1"/>
      <w:marLeft w:val="0"/>
      <w:marRight w:val="0"/>
      <w:marTop w:val="0"/>
      <w:marBottom w:val="0"/>
      <w:divBdr>
        <w:top w:val="none" w:sz="0" w:space="0" w:color="auto"/>
        <w:left w:val="none" w:sz="0" w:space="0" w:color="auto"/>
        <w:bottom w:val="none" w:sz="0" w:space="0" w:color="auto"/>
        <w:right w:val="none" w:sz="0" w:space="0" w:color="auto"/>
      </w:divBdr>
    </w:div>
    <w:div w:id="734352513">
      <w:bodyDiv w:val="1"/>
      <w:marLeft w:val="0"/>
      <w:marRight w:val="0"/>
      <w:marTop w:val="0"/>
      <w:marBottom w:val="0"/>
      <w:divBdr>
        <w:top w:val="none" w:sz="0" w:space="0" w:color="auto"/>
        <w:left w:val="none" w:sz="0" w:space="0" w:color="auto"/>
        <w:bottom w:val="none" w:sz="0" w:space="0" w:color="auto"/>
        <w:right w:val="none" w:sz="0" w:space="0" w:color="auto"/>
      </w:divBdr>
    </w:div>
    <w:div w:id="737829561">
      <w:bodyDiv w:val="1"/>
      <w:marLeft w:val="0"/>
      <w:marRight w:val="0"/>
      <w:marTop w:val="0"/>
      <w:marBottom w:val="0"/>
      <w:divBdr>
        <w:top w:val="none" w:sz="0" w:space="0" w:color="auto"/>
        <w:left w:val="none" w:sz="0" w:space="0" w:color="auto"/>
        <w:bottom w:val="none" w:sz="0" w:space="0" w:color="auto"/>
        <w:right w:val="none" w:sz="0" w:space="0" w:color="auto"/>
      </w:divBdr>
    </w:div>
    <w:div w:id="772627341">
      <w:bodyDiv w:val="1"/>
      <w:marLeft w:val="0"/>
      <w:marRight w:val="0"/>
      <w:marTop w:val="0"/>
      <w:marBottom w:val="0"/>
      <w:divBdr>
        <w:top w:val="none" w:sz="0" w:space="0" w:color="auto"/>
        <w:left w:val="none" w:sz="0" w:space="0" w:color="auto"/>
        <w:bottom w:val="none" w:sz="0" w:space="0" w:color="auto"/>
        <w:right w:val="none" w:sz="0" w:space="0" w:color="auto"/>
      </w:divBdr>
    </w:div>
    <w:div w:id="793400521">
      <w:bodyDiv w:val="1"/>
      <w:marLeft w:val="0"/>
      <w:marRight w:val="0"/>
      <w:marTop w:val="0"/>
      <w:marBottom w:val="0"/>
      <w:divBdr>
        <w:top w:val="none" w:sz="0" w:space="0" w:color="auto"/>
        <w:left w:val="none" w:sz="0" w:space="0" w:color="auto"/>
        <w:bottom w:val="none" w:sz="0" w:space="0" w:color="auto"/>
        <w:right w:val="none" w:sz="0" w:space="0" w:color="auto"/>
      </w:divBdr>
    </w:div>
    <w:div w:id="805050678">
      <w:bodyDiv w:val="1"/>
      <w:marLeft w:val="0"/>
      <w:marRight w:val="0"/>
      <w:marTop w:val="0"/>
      <w:marBottom w:val="0"/>
      <w:divBdr>
        <w:top w:val="none" w:sz="0" w:space="0" w:color="auto"/>
        <w:left w:val="none" w:sz="0" w:space="0" w:color="auto"/>
        <w:bottom w:val="none" w:sz="0" w:space="0" w:color="auto"/>
        <w:right w:val="none" w:sz="0" w:space="0" w:color="auto"/>
      </w:divBdr>
    </w:div>
    <w:div w:id="974799282">
      <w:bodyDiv w:val="1"/>
      <w:marLeft w:val="0"/>
      <w:marRight w:val="0"/>
      <w:marTop w:val="0"/>
      <w:marBottom w:val="0"/>
      <w:divBdr>
        <w:top w:val="none" w:sz="0" w:space="0" w:color="auto"/>
        <w:left w:val="none" w:sz="0" w:space="0" w:color="auto"/>
        <w:bottom w:val="none" w:sz="0" w:space="0" w:color="auto"/>
        <w:right w:val="none" w:sz="0" w:space="0" w:color="auto"/>
      </w:divBdr>
    </w:div>
    <w:div w:id="1044671328">
      <w:bodyDiv w:val="1"/>
      <w:marLeft w:val="0"/>
      <w:marRight w:val="0"/>
      <w:marTop w:val="0"/>
      <w:marBottom w:val="0"/>
      <w:divBdr>
        <w:top w:val="none" w:sz="0" w:space="0" w:color="auto"/>
        <w:left w:val="none" w:sz="0" w:space="0" w:color="auto"/>
        <w:bottom w:val="none" w:sz="0" w:space="0" w:color="auto"/>
        <w:right w:val="none" w:sz="0" w:space="0" w:color="auto"/>
      </w:divBdr>
    </w:div>
    <w:div w:id="1049064237">
      <w:bodyDiv w:val="1"/>
      <w:marLeft w:val="0"/>
      <w:marRight w:val="0"/>
      <w:marTop w:val="0"/>
      <w:marBottom w:val="0"/>
      <w:divBdr>
        <w:top w:val="none" w:sz="0" w:space="0" w:color="auto"/>
        <w:left w:val="none" w:sz="0" w:space="0" w:color="auto"/>
        <w:bottom w:val="none" w:sz="0" w:space="0" w:color="auto"/>
        <w:right w:val="none" w:sz="0" w:space="0" w:color="auto"/>
      </w:divBdr>
    </w:div>
    <w:div w:id="1054156345">
      <w:bodyDiv w:val="1"/>
      <w:marLeft w:val="0"/>
      <w:marRight w:val="0"/>
      <w:marTop w:val="0"/>
      <w:marBottom w:val="0"/>
      <w:divBdr>
        <w:top w:val="none" w:sz="0" w:space="0" w:color="auto"/>
        <w:left w:val="none" w:sz="0" w:space="0" w:color="auto"/>
        <w:bottom w:val="none" w:sz="0" w:space="0" w:color="auto"/>
        <w:right w:val="none" w:sz="0" w:space="0" w:color="auto"/>
      </w:divBdr>
    </w:div>
    <w:div w:id="1154447764">
      <w:bodyDiv w:val="1"/>
      <w:marLeft w:val="0"/>
      <w:marRight w:val="0"/>
      <w:marTop w:val="0"/>
      <w:marBottom w:val="0"/>
      <w:divBdr>
        <w:top w:val="none" w:sz="0" w:space="0" w:color="auto"/>
        <w:left w:val="none" w:sz="0" w:space="0" w:color="auto"/>
        <w:bottom w:val="none" w:sz="0" w:space="0" w:color="auto"/>
        <w:right w:val="none" w:sz="0" w:space="0" w:color="auto"/>
      </w:divBdr>
    </w:div>
    <w:div w:id="1231111586">
      <w:bodyDiv w:val="1"/>
      <w:marLeft w:val="0"/>
      <w:marRight w:val="0"/>
      <w:marTop w:val="0"/>
      <w:marBottom w:val="0"/>
      <w:divBdr>
        <w:top w:val="none" w:sz="0" w:space="0" w:color="auto"/>
        <w:left w:val="none" w:sz="0" w:space="0" w:color="auto"/>
        <w:bottom w:val="none" w:sz="0" w:space="0" w:color="auto"/>
        <w:right w:val="none" w:sz="0" w:space="0" w:color="auto"/>
      </w:divBdr>
    </w:div>
    <w:div w:id="1288657628">
      <w:bodyDiv w:val="1"/>
      <w:marLeft w:val="0"/>
      <w:marRight w:val="0"/>
      <w:marTop w:val="0"/>
      <w:marBottom w:val="0"/>
      <w:divBdr>
        <w:top w:val="none" w:sz="0" w:space="0" w:color="auto"/>
        <w:left w:val="none" w:sz="0" w:space="0" w:color="auto"/>
        <w:bottom w:val="none" w:sz="0" w:space="0" w:color="auto"/>
        <w:right w:val="none" w:sz="0" w:space="0" w:color="auto"/>
      </w:divBdr>
    </w:div>
    <w:div w:id="1306395287">
      <w:bodyDiv w:val="1"/>
      <w:marLeft w:val="0"/>
      <w:marRight w:val="0"/>
      <w:marTop w:val="0"/>
      <w:marBottom w:val="0"/>
      <w:divBdr>
        <w:top w:val="none" w:sz="0" w:space="0" w:color="auto"/>
        <w:left w:val="none" w:sz="0" w:space="0" w:color="auto"/>
        <w:bottom w:val="none" w:sz="0" w:space="0" w:color="auto"/>
        <w:right w:val="none" w:sz="0" w:space="0" w:color="auto"/>
      </w:divBdr>
      <w:divsChild>
        <w:div w:id="1971015154">
          <w:marLeft w:val="0"/>
          <w:marRight w:val="0"/>
          <w:marTop w:val="0"/>
          <w:marBottom w:val="0"/>
          <w:divBdr>
            <w:top w:val="none" w:sz="0" w:space="0" w:color="auto"/>
            <w:left w:val="none" w:sz="0" w:space="0" w:color="auto"/>
            <w:bottom w:val="none" w:sz="0" w:space="0" w:color="auto"/>
            <w:right w:val="none" w:sz="0" w:space="0" w:color="auto"/>
          </w:divBdr>
          <w:divsChild>
            <w:div w:id="2005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4491">
      <w:bodyDiv w:val="1"/>
      <w:marLeft w:val="0"/>
      <w:marRight w:val="0"/>
      <w:marTop w:val="0"/>
      <w:marBottom w:val="0"/>
      <w:divBdr>
        <w:top w:val="none" w:sz="0" w:space="0" w:color="auto"/>
        <w:left w:val="none" w:sz="0" w:space="0" w:color="auto"/>
        <w:bottom w:val="none" w:sz="0" w:space="0" w:color="auto"/>
        <w:right w:val="none" w:sz="0" w:space="0" w:color="auto"/>
      </w:divBdr>
    </w:div>
    <w:div w:id="1324048719">
      <w:bodyDiv w:val="1"/>
      <w:marLeft w:val="0"/>
      <w:marRight w:val="0"/>
      <w:marTop w:val="0"/>
      <w:marBottom w:val="0"/>
      <w:divBdr>
        <w:top w:val="none" w:sz="0" w:space="0" w:color="auto"/>
        <w:left w:val="none" w:sz="0" w:space="0" w:color="auto"/>
        <w:bottom w:val="none" w:sz="0" w:space="0" w:color="auto"/>
        <w:right w:val="none" w:sz="0" w:space="0" w:color="auto"/>
      </w:divBdr>
    </w:div>
    <w:div w:id="1408260072">
      <w:bodyDiv w:val="1"/>
      <w:marLeft w:val="0"/>
      <w:marRight w:val="0"/>
      <w:marTop w:val="0"/>
      <w:marBottom w:val="0"/>
      <w:divBdr>
        <w:top w:val="none" w:sz="0" w:space="0" w:color="auto"/>
        <w:left w:val="none" w:sz="0" w:space="0" w:color="auto"/>
        <w:bottom w:val="none" w:sz="0" w:space="0" w:color="auto"/>
        <w:right w:val="none" w:sz="0" w:space="0" w:color="auto"/>
      </w:divBdr>
      <w:divsChild>
        <w:div w:id="980882649">
          <w:marLeft w:val="0"/>
          <w:marRight w:val="0"/>
          <w:marTop w:val="0"/>
          <w:marBottom w:val="0"/>
          <w:divBdr>
            <w:top w:val="none" w:sz="0" w:space="0" w:color="auto"/>
            <w:left w:val="none" w:sz="0" w:space="0" w:color="auto"/>
            <w:bottom w:val="none" w:sz="0" w:space="0" w:color="auto"/>
            <w:right w:val="none" w:sz="0" w:space="0" w:color="auto"/>
          </w:divBdr>
          <w:divsChild>
            <w:div w:id="9411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6221">
      <w:bodyDiv w:val="1"/>
      <w:marLeft w:val="0"/>
      <w:marRight w:val="0"/>
      <w:marTop w:val="0"/>
      <w:marBottom w:val="0"/>
      <w:divBdr>
        <w:top w:val="none" w:sz="0" w:space="0" w:color="auto"/>
        <w:left w:val="none" w:sz="0" w:space="0" w:color="auto"/>
        <w:bottom w:val="none" w:sz="0" w:space="0" w:color="auto"/>
        <w:right w:val="none" w:sz="0" w:space="0" w:color="auto"/>
      </w:divBdr>
    </w:div>
    <w:div w:id="1426683542">
      <w:bodyDiv w:val="1"/>
      <w:marLeft w:val="0"/>
      <w:marRight w:val="0"/>
      <w:marTop w:val="0"/>
      <w:marBottom w:val="0"/>
      <w:divBdr>
        <w:top w:val="none" w:sz="0" w:space="0" w:color="auto"/>
        <w:left w:val="none" w:sz="0" w:space="0" w:color="auto"/>
        <w:bottom w:val="none" w:sz="0" w:space="0" w:color="auto"/>
        <w:right w:val="none" w:sz="0" w:space="0" w:color="auto"/>
      </w:divBdr>
    </w:div>
    <w:div w:id="1442260054">
      <w:bodyDiv w:val="1"/>
      <w:marLeft w:val="0"/>
      <w:marRight w:val="0"/>
      <w:marTop w:val="0"/>
      <w:marBottom w:val="0"/>
      <w:divBdr>
        <w:top w:val="none" w:sz="0" w:space="0" w:color="auto"/>
        <w:left w:val="none" w:sz="0" w:space="0" w:color="auto"/>
        <w:bottom w:val="none" w:sz="0" w:space="0" w:color="auto"/>
        <w:right w:val="none" w:sz="0" w:space="0" w:color="auto"/>
      </w:divBdr>
    </w:div>
    <w:div w:id="1453401445">
      <w:bodyDiv w:val="1"/>
      <w:marLeft w:val="0"/>
      <w:marRight w:val="0"/>
      <w:marTop w:val="0"/>
      <w:marBottom w:val="0"/>
      <w:divBdr>
        <w:top w:val="none" w:sz="0" w:space="0" w:color="auto"/>
        <w:left w:val="none" w:sz="0" w:space="0" w:color="auto"/>
        <w:bottom w:val="none" w:sz="0" w:space="0" w:color="auto"/>
        <w:right w:val="none" w:sz="0" w:space="0" w:color="auto"/>
      </w:divBdr>
    </w:div>
    <w:div w:id="1471365154">
      <w:bodyDiv w:val="1"/>
      <w:marLeft w:val="0"/>
      <w:marRight w:val="0"/>
      <w:marTop w:val="0"/>
      <w:marBottom w:val="0"/>
      <w:divBdr>
        <w:top w:val="none" w:sz="0" w:space="0" w:color="auto"/>
        <w:left w:val="none" w:sz="0" w:space="0" w:color="auto"/>
        <w:bottom w:val="none" w:sz="0" w:space="0" w:color="auto"/>
        <w:right w:val="none" w:sz="0" w:space="0" w:color="auto"/>
      </w:divBdr>
    </w:div>
    <w:div w:id="1477912912">
      <w:bodyDiv w:val="1"/>
      <w:marLeft w:val="0"/>
      <w:marRight w:val="0"/>
      <w:marTop w:val="0"/>
      <w:marBottom w:val="0"/>
      <w:divBdr>
        <w:top w:val="none" w:sz="0" w:space="0" w:color="auto"/>
        <w:left w:val="none" w:sz="0" w:space="0" w:color="auto"/>
        <w:bottom w:val="none" w:sz="0" w:space="0" w:color="auto"/>
        <w:right w:val="none" w:sz="0" w:space="0" w:color="auto"/>
      </w:divBdr>
    </w:div>
    <w:div w:id="1578437470">
      <w:bodyDiv w:val="1"/>
      <w:marLeft w:val="0"/>
      <w:marRight w:val="0"/>
      <w:marTop w:val="0"/>
      <w:marBottom w:val="0"/>
      <w:divBdr>
        <w:top w:val="none" w:sz="0" w:space="0" w:color="auto"/>
        <w:left w:val="none" w:sz="0" w:space="0" w:color="auto"/>
        <w:bottom w:val="none" w:sz="0" w:space="0" w:color="auto"/>
        <w:right w:val="none" w:sz="0" w:space="0" w:color="auto"/>
      </w:divBdr>
    </w:div>
    <w:div w:id="1607157253">
      <w:bodyDiv w:val="1"/>
      <w:marLeft w:val="0"/>
      <w:marRight w:val="0"/>
      <w:marTop w:val="0"/>
      <w:marBottom w:val="0"/>
      <w:divBdr>
        <w:top w:val="none" w:sz="0" w:space="0" w:color="auto"/>
        <w:left w:val="none" w:sz="0" w:space="0" w:color="auto"/>
        <w:bottom w:val="none" w:sz="0" w:space="0" w:color="auto"/>
        <w:right w:val="none" w:sz="0" w:space="0" w:color="auto"/>
      </w:divBdr>
    </w:div>
    <w:div w:id="1784617370">
      <w:bodyDiv w:val="1"/>
      <w:marLeft w:val="0"/>
      <w:marRight w:val="0"/>
      <w:marTop w:val="0"/>
      <w:marBottom w:val="0"/>
      <w:divBdr>
        <w:top w:val="none" w:sz="0" w:space="0" w:color="auto"/>
        <w:left w:val="none" w:sz="0" w:space="0" w:color="auto"/>
        <w:bottom w:val="none" w:sz="0" w:space="0" w:color="auto"/>
        <w:right w:val="none" w:sz="0" w:space="0" w:color="auto"/>
      </w:divBdr>
    </w:div>
    <w:div w:id="1807622228">
      <w:bodyDiv w:val="1"/>
      <w:marLeft w:val="0"/>
      <w:marRight w:val="0"/>
      <w:marTop w:val="0"/>
      <w:marBottom w:val="0"/>
      <w:divBdr>
        <w:top w:val="none" w:sz="0" w:space="0" w:color="auto"/>
        <w:left w:val="none" w:sz="0" w:space="0" w:color="auto"/>
        <w:bottom w:val="none" w:sz="0" w:space="0" w:color="auto"/>
        <w:right w:val="none" w:sz="0" w:space="0" w:color="auto"/>
      </w:divBdr>
    </w:div>
    <w:div w:id="1866674680">
      <w:bodyDiv w:val="1"/>
      <w:marLeft w:val="0"/>
      <w:marRight w:val="0"/>
      <w:marTop w:val="0"/>
      <w:marBottom w:val="0"/>
      <w:divBdr>
        <w:top w:val="none" w:sz="0" w:space="0" w:color="auto"/>
        <w:left w:val="none" w:sz="0" w:space="0" w:color="auto"/>
        <w:bottom w:val="none" w:sz="0" w:space="0" w:color="auto"/>
        <w:right w:val="none" w:sz="0" w:space="0" w:color="auto"/>
      </w:divBdr>
    </w:div>
    <w:div w:id="2022467285">
      <w:bodyDiv w:val="1"/>
      <w:marLeft w:val="0"/>
      <w:marRight w:val="0"/>
      <w:marTop w:val="0"/>
      <w:marBottom w:val="0"/>
      <w:divBdr>
        <w:top w:val="none" w:sz="0" w:space="0" w:color="auto"/>
        <w:left w:val="none" w:sz="0" w:space="0" w:color="auto"/>
        <w:bottom w:val="none" w:sz="0" w:space="0" w:color="auto"/>
        <w:right w:val="none" w:sz="0" w:space="0" w:color="auto"/>
      </w:divBdr>
    </w:div>
    <w:div w:id="2024554282">
      <w:bodyDiv w:val="1"/>
      <w:marLeft w:val="0"/>
      <w:marRight w:val="0"/>
      <w:marTop w:val="0"/>
      <w:marBottom w:val="0"/>
      <w:divBdr>
        <w:top w:val="none" w:sz="0" w:space="0" w:color="auto"/>
        <w:left w:val="none" w:sz="0" w:space="0" w:color="auto"/>
        <w:bottom w:val="none" w:sz="0" w:space="0" w:color="auto"/>
        <w:right w:val="none" w:sz="0" w:space="0" w:color="auto"/>
      </w:divBdr>
    </w:div>
    <w:div w:id="2085684763">
      <w:bodyDiv w:val="1"/>
      <w:marLeft w:val="0"/>
      <w:marRight w:val="0"/>
      <w:marTop w:val="0"/>
      <w:marBottom w:val="0"/>
      <w:divBdr>
        <w:top w:val="none" w:sz="0" w:space="0" w:color="auto"/>
        <w:left w:val="none" w:sz="0" w:space="0" w:color="auto"/>
        <w:bottom w:val="none" w:sz="0" w:space="0" w:color="auto"/>
        <w:right w:val="none" w:sz="0" w:space="0" w:color="auto"/>
      </w:divBdr>
    </w:div>
    <w:div w:id="2098285455">
      <w:bodyDiv w:val="1"/>
      <w:marLeft w:val="0"/>
      <w:marRight w:val="0"/>
      <w:marTop w:val="0"/>
      <w:marBottom w:val="0"/>
      <w:divBdr>
        <w:top w:val="none" w:sz="0" w:space="0" w:color="auto"/>
        <w:left w:val="none" w:sz="0" w:space="0" w:color="auto"/>
        <w:bottom w:val="none" w:sz="0" w:space="0" w:color="auto"/>
        <w:right w:val="none" w:sz="0" w:space="0" w:color="auto"/>
      </w:divBdr>
      <w:divsChild>
        <w:div w:id="2008164408">
          <w:marLeft w:val="0"/>
          <w:marRight w:val="0"/>
          <w:marTop w:val="0"/>
          <w:marBottom w:val="0"/>
          <w:divBdr>
            <w:top w:val="none" w:sz="0" w:space="0" w:color="auto"/>
            <w:left w:val="none" w:sz="0" w:space="0" w:color="auto"/>
            <w:bottom w:val="none" w:sz="0" w:space="0" w:color="auto"/>
            <w:right w:val="none" w:sz="0" w:space="0" w:color="auto"/>
          </w:divBdr>
          <w:divsChild>
            <w:div w:id="19195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87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mlg-ulb/creditcardfrau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4569/ijacsa.2020.01106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Dar20</b:Tag>
    <b:SourceType>JournalArticle</b:SourceType>
    <b:Guid>{2369B21B-6134-4A98-8E6C-5225F3198C6B}</b:Guid>
    <b:Title>Machine Learning Approach for Credit Card Fraud Detection (KNN &amp; Naïve )</b:Title>
    <b:Year>2020</b:Year>
    <b:Author>
      <b:Author>
        <b:NameList>
          <b:Person>
            <b:Last>Darshan Kaur</b:Last>
            <b:First>Shubpreet</b:First>
            <b:Middle>Kaur</b:Middle>
          </b:Person>
        </b:NameList>
      </b:Author>
    </b:Author>
    <b:JournalName>1st international conference on intelligent communication and computational research (ICICCR-2020)</b:JournalName>
    <b:RefOrder>1</b:RefOrder>
  </b:Source>
</b:Sources>
</file>

<file path=customXml/itemProps1.xml><?xml version="1.0" encoding="utf-8"?>
<ds:datastoreItem xmlns:ds="http://schemas.openxmlformats.org/officeDocument/2006/customXml" ds:itemID="{2E9E467D-B175-4BA3-A1E3-3F14C0ABB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2468</Words>
  <Characters>14070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Links>
    <vt:vector size="12" baseType="variant">
      <vt:variant>
        <vt:i4>5373958</vt:i4>
      </vt:variant>
      <vt:variant>
        <vt:i4>60</vt:i4>
      </vt:variant>
      <vt:variant>
        <vt:i4>0</vt:i4>
      </vt:variant>
      <vt:variant>
        <vt:i4>5</vt:i4>
      </vt:variant>
      <vt:variant>
        <vt:lpwstr>https://doi.org/10.14569/ijacsa.2020.0110660</vt:lpwstr>
      </vt:variant>
      <vt:variant>
        <vt:lpwstr/>
      </vt:variant>
      <vt:variant>
        <vt:i4>8323132</vt:i4>
      </vt:variant>
      <vt:variant>
        <vt:i4>57</vt:i4>
      </vt:variant>
      <vt:variant>
        <vt:i4>0</vt:i4>
      </vt:variant>
      <vt:variant>
        <vt:i4>5</vt:i4>
      </vt:variant>
      <vt:variant>
        <vt:lpwstr>https://www.kaggle.com/datasets/mlg-ulb/creditcardfraud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 Patel</dc:creator>
  <cp:keywords/>
  <dc:description/>
  <cp:lastModifiedBy>Pratik Poojari</cp:lastModifiedBy>
  <cp:revision>3</cp:revision>
  <dcterms:created xsi:type="dcterms:W3CDTF">2023-04-15T03:54:00Z</dcterms:created>
  <dcterms:modified xsi:type="dcterms:W3CDTF">2023-08-29T17:44:00Z</dcterms:modified>
</cp:coreProperties>
</file>