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Old wise man:</w:t>
        <w:br w:type="textWrapping"/>
        <w:br w:type="textWrapping"/>
        <w:t xml:space="preserve">Brother and sister, aged 5 and 3 respectively went to the toy shop. The shopkeeper in his late 60's showed them a lot of toys and finally the boy decided to buy a small car and the girl, a doll. In a soft tone, the boy asked, "How much for a car and a doll?" The old man said, "10 for the car and 15 for the doll - Total: 25"</w:t>
        <w:br w:type="textWrapping"/>
        <w:t xml:space="preserve">During this conversation, his little sister started playing with the doll and looked so happy with the brand new doll. The boy said to the shopkeeper in very low tone after going through his pockets, "I have only 10, I guess." The old man smiled and said, "In that case, buy a car, I think you will like it." The boy decided not to purchase the car and requested the doll for 10 instead. The old man liked the boy's attitude and love for his sister. The old man was ready to give doll for 10. </w:t>
        <w:br w:type="textWrapping"/>
      </w:r>
    </w:p>
    <w:p w:rsidR="00000000" w:rsidDel="00000000" w:rsidP="00000000" w:rsidRDefault="00000000" w:rsidRPr="00000000" w14:paraId="00000002">
      <w:pPr>
        <w:rPr>
          <w:rFonts w:ascii="Courier New" w:cs="Courier New" w:eastAsia="Courier New" w:hAnsi="Courier New"/>
          <w:b w:val="1"/>
          <w:sz w:val="28"/>
          <w:szCs w:val="28"/>
        </w:rPr>
      </w:pPr>
      <w:r w:rsidDel="00000000" w:rsidR="00000000" w:rsidRPr="00000000">
        <w:rPr>
          <w:rFonts w:ascii="Courier New" w:cs="Courier New" w:eastAsia="Courier New" w:hAnsi="Courier New"/>
          <w:sz w:val="28"/>
          <w:szCs w:val="28"/>
          <w:rtl w:val="0"/>
        </w:rPr>
        <w:t xml:space="preserve">The boy was a little upset but also really happy to see his sister playing with the doll. Now the old man asked for the money and the boy pulled out 10 shells from his pocket and started counting them. After counting the shells, he gave it to the shopkeeper. The shopkeeper gladly received the shells and focused on another customer. </w:t>
        <w:br w:type="textWrapping"/>
        <w:br w:type="textWrapping"/>
        <w:t xml:space="preserve">A man in his 30's was watching the scene and straight away, asked, "Why did you trade the toys for the shells?" The old man smiled and said, "</w:t>
      </w:r>
      <w:r w:rsidDel="00000000" w:rsidR="00000000" w:rsidRPr="00000000">
        <w:rPr>
          <w:rFonts w:ascii="Courier New" w:cs="Courier New" w:eastAsia="Courier New" w:hAnsi="Courier New"/>
          <w:b w:val="1"/>
          <w:sz w:val="28"/>
          <w:szCs w:val="28"/>
          <w:rtl w:val="0"/>
        </w:rPr>
        <w:t xml:space="preserve">I don't want to ruin his childhood by teaching a lesson of money and real world. Maybe one day they will grow up and realize that they bought the doll by paying with shells instead of money. I am sure they will."</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