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What is The Real Failure</w:t>
      </w:r>
      <w:r w:rsidDel="00000000" w:rsidR="00000000" w:rsidRPr="00000000">
        <w:rPr>
          <w:sz w:val="28"/>
          <w:szCs w:val="28"/>
          <w:rtl w:val="0"/>
        </w:rPr>
        <w:br w:type="textWrapping"/>
        <w:br w:type="textWrapping"/>
        <w:t xml:space="preserve"> There is a story of a young reporter who was commissioned to interview an old and successful businessman.   </w:t>
        <w:br w:type="textWrapping"/>
        <w:br w:type="textWrapping"/>
        <w:t xml:space="preserve"> `Sir,' he asked politely, `what has been the secret of your success?'  </w:t>
        <w:br w:type="textWrapping"/>
        <w:br w:type="textWrapping"/>
        <w:t xml:space="preserve"> The older man leaned back on his leather swivel chair, behind his   shining mahogany desk, and replied, `two words, son, two words: right   decisions.' </w:t>
        <w:br w:type="textWrapping"/>
        <w:br w:type="textWrapping"/>
        <w:t xml:space="preserve"> The reporter wrote it down. Then he asked another question. `And how do you learn how to make right decisions, sir?' he asked. </w:t>
        <w:br w:type="textWrapping"/>
        <w:br w:type="textWrapping"/>
        <w:t xml:space="preserve"> The successful business man leaned back further and replied, `one word, son, one word: experience.' </w:t>
        <w:br w:type="textWrapping"/>
        <w:br w:type="textWrapping"/>
        <w:t xml:space="preserve"> The reporter wrote this down, too, and then asked, `Well, sir, how do you acquire experience?' </w:t>
        <w:br w:type="textWrapping"/>
        <w:br w:type="textWrapping"/>
        <w:t xml:space="preserve"> The older man leaned forward over his desk and whispered conspiratorially, `two words, son, and two words: wrong decisions!' </w:t>
        <w:br w:type="textWrapping"/>
      </w:r>
    </w:p>
    <w:p w:rsidR="00000000" w:rsidDel="00000000" w:rsidP="00000000" w:rsidRDefault="00000000" w:rsidRPr="00000000" w14:paraId="00000002">
      <w:pPr>
        <w:rPr>
          <w:sz w:val="28"/>
          <w:szCs w:val="28"/>
        </w:rPr>
      </w:pPr>
      <w:r w:rsidDel="00000000" w:rsidR="00000000" w:rsidRPr="00000000">
        <w:rPr>
          <w:sz w:val="28"/>
          <w:szCs w:val="28"/>
          <w:rtl w:val="0"/>
        </w:rPr>
        <w:t xml:space="preserve">Successful and unsuccessful, both types of people go through the bad phase, struggling phase, and the phase of failure. What makes the people successful and unsuccessful?</w:t>
      </w:r>
    </w:p>
    <w:p w:rsidR="00000000" w:rsidDel="00000000" w:rsidP="00000000" w:rsidRDefault="00000000" w:rsidRPr="00000000" w14:paraId="00000003">
      <w:pPr>
        <w:rPr>
          <w:sz w:val="28"/>
          <w:szCs w:val="28"/>
        </w:rPr>
      </w:pPr>
      <w:r w:rsidDel="00000000" w:rsidR="00000000" w:rsidRPr="00000000">
        <w:rPr>
          <w:sz w:val="28"/>
          <w:szCs w:val="28"/>
          <w:rtl w:val="0"/>
        </w:rPr>
        <w:t xml:space="preserve">Unsuccessful people give up when they fail, when they get hurt, they don’t want to take risks, they don’t want to move out of their comfort zone and that’s why eventually they become unsuccessful. </w:t>
      </w:r>
    </w:p>
    <w:p w:rsidR="00000000" w:rsidDel="00000000" w:rsidP="00000000" w:rsidRDefault="00000000" w:rsidRPr="00000000" w14:paraId="00000004">
      <w:pPr>
        <w:rPr>
          <w:sz w:val="28"/>
          <w:szCs w:val="28"/>
        </w:rPr>
      </w:pPr>
      <w:r w:rsidDel="00000000" w:rsidR="00000000" w:rsidRPr="00000000">
        <w:rPr>
          <w:sz w:val="28"/>
          <w:szCs w:val="28"/>
          <w:rtl w:val="0"/>
        </w:rPr>
        <w:t xml:space="preserve">However, successful people take risks, they also get hurt but they don’t give up, they also fail at times but they don’t give up, they move out of their comfort zone because they have the fair determination and that’s why they eventually become successful. </w:t>
      </w:r>
    </w:p>
    <w:p w:rsidR="00000000" w:rsidDel="00000000" w:rsidP="00000000" w:rsidRDefault="00000000" w:rsidRPr="00000000" w14:paraId="00000005">
      <w:pPr>
        <w:rPr>
          <w:sz w:val="28"/>
          <w:szCs w:val="28"/>
        </w:rPr>
      </w:pPr>
      <w:r w:rsidDel="00000000" w:rsidR="00000000" w:rsidRPr="00000000">
        <w:rPr>
          <w:sz w:val="28"/>
          <w:szCs w:val="28"/>
          <w:rtl w:val="0"/>
        </w:rPr>
        <w:t xml:space="preserve">The path to the success is full of hurdles. If you want to taste the success you will have to cross all those hurdles. You will fall, you will get hurt, but keep going and finally when you will reach to your success you will realize that it all was worth it.</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“You can’t have any Success stories if you don’t have any Failures.”</w:t>
      </w:r>
    </w:p>
    <w:p w:rsidR="00000000" w:rsidDel="00000000" w:rsidP="00000000" w:rsidRDefault="00000000" w:rsidRPr="00000000" w14:paraId="00000007">
      <w:pPr>
        <w:rPr>
          <w:sz w:val="28"/>
          <w:szCs w:val="28"/>
        </w:rPr>
      </w:pPr>
      <w:r w:rsidDel="00000000" w:rsidR="00000000" w:rsidRPr="00000000">
        <w:rPr>
          <w:sz w:val="28"/>
          <w:szCs w:val="28"/>
          <w:rtl w:val="0"/>
        </w:rPr>
        <w:br w:type="textWrapping"/>
        <w:t xml:space="preserve"> The only real failure is failing to learn from failure.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