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0156" w14:textId="38A7C571" w:rsidR="00DB72CF" w:rsidRPr="006F4945" w:rsidRDefault="00DB72CF" w:rsidP="000E1DCB">
      <w:pPr>
        <w:rPr>
          <w:rFonts w:asciiTheme="majorHAnsi" w:hAnsiTheme="majorHAnsi" w:cstheme="majorHAnsi"/>
          <w:sz w:val="24"/>
          <w:szCs w:val="24"/>
        </w:rPr>
      </w:pPr>
      <w:r w:rsidRPr="006F4945">
        <w:rPr>
          <w:rFonts w:asciiTheme="majorHAnsi" w:hAnsiTheme="majorHAnsi" w:cstheme="majorHAnsi"/>
          <w:b/>
          <w:sz w:val="24"/>
          <w:szCs w:val="24"/>
        </w:rPr>
        <w:t xml:space="preserve">Assignment </w:t>
      </w:r>
      <w:r w:rsidR="00321BDA">
        <w:rPr>
          <w:rFonts w:asciiTheme="majorHAnsi" w:hAnsiTheme="majorHAnsi" w:cstheme="majorHAnsi"/>
          <w:b/>
          <w:sz w:val="24"/>
          <w:szCs w:val="24"/>
        </w:rPr>
        <w:t>2.</w:t>
      </w:r>
      <w:r w:rsidRPr="006F4945">
        <w:rPr>
          <w:rFonts w:asciiTheme="majorHAnsi" w:hAnsiTheme="majorHAnsi" w:cstheme="majorHAnsi"/>
          <w:b/>
          <w:sz w:val="24"/>
          <w:szCs w:val="24"/>
        </w:rPr>
        <w:t>1 (IP Addressing)</w:t>
      </w:r>
    </w:p>
    <w:p w14:paraId="5CDF53A5" w14:textId="7E571A55" w:rsidR="006A036E" w:rsidRPr="006F4945" w:rsidRDefault="006A036E" w:rsidP="000E1DCB">
      <w:pPr>
        <w:keepNext/>
        <w:spacing w:after="0" w:line="240" w:lineRule="auto"/>
        <w:rPr>
          <w:rFonts w:asciiTheme="majorHAnsi" w:hAnsiTheme="majorHAnsi" w:cstheme="majorHAnsi"/>
          <w:sz w:val="24"/>
          <w:szCs w:val="24"/>
        </w:rPr>
      </w:pPr>
      <w:r w:rsidRPr="006F4945">
        <w:rPr>
          <w:rFonts w:asciiTheme="majorHAnsi" w:hAnsiTheme="majorHAnsi" w:cstheme="majorHAnsi"/>
          <w:sz w:val="24"/>
          <w:szCs w:val="24"/>
        </w:rPr>
        <w:t>Registration ID: 260640160209</w:t>
      </w:r>
    </w:p>
    <w:p w14:paraId="7E98C976" w14:textId="77777777" w:rsidR="006A036E" w:rsidRPr="006F4945" w:rsidRDefault="006A036E" w:rsidP="000E1DCB">
      <w:pPr>
        <w:keepNext/>
        <w:spacing w:after="0" w:line="240" w:lineRule="auto"/>
        <w:rPr>
          <w:rFonts w:asciiTheme="majorHAnsi" w:hAnsiTheme="majorHAnsi" w:cstheme="majorHAnsi"/>
          <w:sz w:val="24"/>
          <w:szCs w:val="24"/>
        </w:rPr>
      </w:pPr>
      <w:r w:rsidRPr="006F4945">
        <w:rPr>
          <w:rFonts w:asciiTheme="majorHAnsi" w:hAnsiTheme="majorHAnsi" w:cstheme="majorHAnsi"/>
          <w:sz w:val="24"/>
          <w:szCs w:val="24"/>
        </w:rPr>
        <w:t>PNR: 260740150018</w:t>
      </w:r>
    </w:p>
    <w:p w14:paraId="4675C2FB" w14:textId="77777777" w:rsidR="006A036E" w:rsidRPr="006F4945" w:rsidRDefault="006A036E" w:rsidP="000E1DCB">
      <w:pPr>
        <w:keepNext/>
        <w:spacing w:after="0" w:line="240" w:lineRule="auto"/>
        <w:rPr>
          <w:rFonts w:asciiTheme="majorHAnsi" w:hAnsiTheme="majorHAnsi" w:cstheme="majorHAnsi"/>
          <w:sz w:val="24"/>
          <w:szCs w:val="24"/>
        </w:rPr>
      </w:pPr>
      <w:r w:rsidRPr="006F4945">
        <w:rPr>
          <w:rFonts w:asciiTheme="majorHAnsi" w:hAnsiTheme="majorHAnsi" w:cstheme="majorHAnsi"/>
          <w:sz w:val="24"/>
          <w:szCs w:val="24"/>
        </w:rPr>
        <w:t>Name: PRATIK SUNIL ABHANG</w:t>
      </w:r>
    </w:p>
    <w:p w14:paraId="2EC5EEA0" w14:textId="77777777" w:rsidR="006A036E" w:rsidRPr="006F4945" w:rsidRDefault="006A036E" w:rsidP="000E1DCB">
      <w:pPr>
        <w:keepNext/>
        <w:spacing w:after="0" w:line="240" w:lineRule="auto"/>
        <w:rPr>
          <w:rFonts w:asciiTheme="majorHAnsi" w:hAnsiTheme="majorHAnsi" w:cstheme="majorHAnsi"/>
          <w:sz w:val="24"/>
          <w:szCs w:val="24"/>
        </w:rPr>
      </w:pPr>
    </w:p>
    <w:p w14:paraId="7A6048FD" w14:textId="77777777" w:rsidR="000A7B85" w:rsidRPr="006F4945" w:rsidRDefault="00000000" w:rsidP="000E1DCB">
      <w:pPr>
        <w:pStyle w:val="Heading1"/>
        <w:spacing w:before="0" w:line="240" w:lineRule="auto"/>
        <w:rPr>
          <w:rFonts w:cstheme="majorHAnsi"/>
          <w:color w:val="auto"/>
          <w:sz w:val="24"/>
          <w:szCs w:val="24"/>
        </w:rPr>
      </w:pPr>
      <w:r w:rsidRPr="006F4945">
        <w:rPr>
          <w:rFonts w:cstheme="majorHAnsi"/>
          <w:color w:val="auto"/>
          <w:sz w:val="24"/>
          <w:szCs w:val="24"/>
        </w:rPr>
        <w:t>1. What is IP Addressing?</w:t>
      </w:r>
    </w:p>
    <w:p w14:paraId="5ADCFC15"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sz w:val="24"/>
          <w:szCs w:val="24"/>
        </w:rPr>
        <w:t>IP addressing is a system used to identify devices on a network. An IP address gives a device a logical address so that data can be sent from one device to another.</w:t>
      </w:r>
    </w:p>
    <w:p w14:paraId="6ABF9A4D"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sz w:val="24"/>
          <w:szCs w:val="24"/>
        </w:rPr>
        <w:t>Just like a house needs an address to receive a letter, a device needs an IP address to communicate on a network.</w:t>
      </w:r>
    </w:p>
    <w:p w14:paraId="538F72A8"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b/>
          <w:sz w:val="24"/>
          <w:szCs w:val="24"/>
        </w:rPr>
        <w:t xml:space="preserve">Example: </w:t>
      </w:r>
      <w:r w:rsidRPr="006F4945">
        <w:rPr>
          <w:rFonts w:asciiTheme="majorHAnsi" w:hAnsiTheme="majorHAnsi" w:cstheme="majorHAnsi"/>
          <w:sz w:val="24"/>
          <w:szCs w:val="24"/>
        </w:rPr>
        <w:t>If a computer has the IP address 192.168.1.10, other devices on the same network can use this address to communicate with it.</w:t>
      </w:r>
    </w:p>
    <w:p w14:paraId="412E8C72" w14:textId="77777777" w:rsidR="000A7B85" w:rsidRPr="006F4945" w:rsidRDefault="00000000" w:rsidP="000E1DCB">
      <w:pPr>
        <w:pStyle w:val="ListBullet"/>
        <w:spacing w:after="40" w:line="240" w:lineRule="auto"/>
        <w:rPr>
          <w:rFonts w:asciiTheme="majorHAnsi" w:hAnsiTheme="majorHAnsi" w:cstheme="majorHAnsi"/>
          <w:sz w:val="24"/>
          <w:szCs w:val="24"/>
        </w:rPr>
      </w:pPr>
      <w:r w:rsidRPr="006F4945">
        <w:rPr>
          <w:rFonts w:asciiTheme="majorHAnsi" w:hAnsiTheme="majorHAnsi" w:cstheme="majorHAnsi"/>
          <w:sz w:val="24"/>
          <w:szCs w:val="24"/>
        </w:rPr>
        <w:t>Identifies a device or network interface.</w:t>
      </w:r>
    </w:p>
    <w:p w14:paraId="31CEBD18" w14:textId="77777777" w:rsidR="000A7B85" w:rsidRPr="006F4945" w:rsidRDefault="00000000" w:rsidP="000E1DCB">
      <w:pPr>
        <w:pStyle w:val="ListBullet"/>
        <w:spacing w:after="40" w:line="240" w:lineRule="auto"/>
        <w:rPr>
          <w:rFonts w:asciiTheme="majorHAnsi" w:hAnsiTheme="majorHAnsi" w:cstheme="majorHAnsi"/>
          <w:sz w:val="24"/>
          <w:szCs w:val="24"/>
        </w:rPr>
      </w:pPr>
      <w:r w:rsidRPr="006F4945">
        <w:rPr>
          <w:rFonts w:asciiTheme="majorHAnsi" w:hAnsiTheme="majorHAnsi" w:cstheme="majorHAnsi"/>
          <w:sz w:val="24"/>
          <w:szCs w:val="24"/>
        </w:rPr>
        <w:t>Helps routers decide where packets should be sent.</w:t>
      </w:r>
    </w:p>
    <w:p w14:paraId="633906BA" w14:textId="77777777" w:rsidR="000A7B85" w:rsidRPr="006F4945" w:rsidRDefault="00000000" w:rsidP="000E1DCB">
      <w:pPr>
        <w:pStyle w:val="ListBullet"/>
        <w:spacing w:after="40" w:line="240" w:lineRule="auto"/>
        <w:rPr>
          <w:rFonts w:asciiTheme="majorHAnsi" w:hAnsiTheme="majorHAnsi" w:cstheme="majorHAnsi"/>
          <w:sz w:val="24"/>
          <w:szCs w:val="24"/>
        </w:rPr>
      </w:pPr>
      <w:r w:rsidRPr="006F4945">
        <w:rPr>
          <w:rFonts w:asciiTheme="majorHAnsi" w:hAnsiTheme="majorHAnsi" w:cstheme="majorHAnsi"/>
          <w:sz w:val="24"/>
          <w:szCs w:val="24"/>
        </w:rPr>
        <w:t>Makes communication possible between devices on the same or different networks.</w:t>
      </w:r>
    </w:p>
    <w:p w14:paraId="1DC3F293" w14:textId="77777777" w:rsidR="000A7B85" w:rsidRPr="006F4945" w:rsidRDefault="00000000" w:rsidP="000E1DCB">
      <w:pPr>
        <w:pStyle w:val="Heading1"/>
        <w:spacing w:before="160" w:after="80" w:line="240" w:lineRule="auto"/>
        <w:rPr>
          <w:rFonts w:cstheme="majorHAnsi"/>
          <w:color w:val="auto"/>
          <w:sz w:val="24"/>
          <w:szCs w:val="24"/>
        </w:rPr>
      </w:pPr>
      <w:r w:rsidRPr="006F4945">
        <w:rPr>
          <w:rFonts w:cstheme="majorHAnsi"/>
          <w:color w:val="auto"/>
          <w:sz w:val="24"/>
          <w:szCs w:val="24"/>
        </w:rPr>
        <w:t>2. What are the Different Versions of IP Addresses?</w:t>
      </w:r>
    </w:p>
    <w:p w14:paraId="013DC58D"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sz w:val="24"/>
          <w:szCs w:val="24"/>
        </w:rPr>
        <w:t>There are two major versions of Internet Protocol in use: IPv4 and IPv6.</w:t>
      </w:r>
    </w:p>
    <w:tbl>
      <w:tblPr>
        <w:tblStyle w:val="TableGrid"/>
        <w:tblW w:w="0" w:type="auto"/>
        <w:jc w:val="center"/>
        <w:tblLook w:val="04A0" w:firstRow="1" w:lastRow="0" w:firstColumn="1" w:lastColumn="0" w:noHBand="0" w:noVBand="1"/>
      </w:tblPr>
      <w:tblGrid>
        <w:gridCol w:w="3452"/>
        <w:gridCol w:w="3453"/>
        <w:gridCol w:w="3453"/>
      </w:tblGrid>
      <w:tr w:rsidR="000A7B85" w:rsidRPr="006F4945" w14:paraId="61450A7C" w14:textId="77777777">
        <w:trPr>
          <w:jc w:val="center"/>
        </w:trPr>
        <w:tc>
          <w:tcPr>
            <w:tcW w:w="3456" w:type="dxa"/>
            <w:shd w:val="clear" w:color="auto" w:fill="D9EAF7"/>
            <w:vAlign w:val="center"/>
          </w:tcPr>
          <w:p w14:paraId="39D06506"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b/>
                <w:sz w:val="24"/>
                <w:szCs w:val="24"/>
              </w:rPr>
              <w:t>Feature</w:t>
            </w:r>
          </w:p>
        </w:tc>
        <w:tc>
          <w:tcPr>
            <w:tcW w:w="3456" w:type="dxa"/>
            <w:shd w:val="clear" w:color="auto" w:fill="D9EAF7"/>
            <w:vAlign w:val="center"/>
          </w:tcPr>
          <w:p w14:paraId="0AC076DE"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b/>
                <w:sz w:val="24"/>
                <w:szCs w:val="24"/>
              </w:rPr>
              <w:t>IPv4</w:t>
            </w:r>
          </w:p>
        </w:tc>
        <w:tc>
          <w:tcPr>
            <w:tcW w:w="3456" w:type="dxa"/>
            <w:shd w:val="clear" w:color="auto" w:fill="D9EAF7"/>
            <w:vAlign w:val="center"/>
          </w:tcPr>
          <w:p w14:paraId="149CDFDE"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b/>
                <w:sz w:val="24"/>
                <w:szCs w:val="24"/>
              </w:rPr>
              <w:t>IPv6</w:t>
            </w:r>
          </w:p>
        </w:tc>
      </w:tr>
      <w:tr w:rsidR="000A7B85" w:rsidRPr="006F4945" w14:paraId="0D7BAA8C" w14:textId="77777777">
        <w:trPr>
          <w:jc w:val="center"/>
        </w:trPr>
        <w:tc>
          <w:tcPr>
            <w:tcW w:w="3456" w:type="dxa"/>
            <w:vAlign w:val="center"/>
          </w:tcPr>
          <w:p w14:paraId="30B011C9"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Full form</w:t>
            </w:r>
          </w:p>
        </w:tc>
        <w:tc>
          <w:tcPr>
            <w:tcW w:w="3456" w:type="dxa"/>
            <w:vAlign w:val="center"/>
          </w:tcPr>
          <w:p w14:paraId="6DA72495"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Internet Protocol version 4</w:t>
            </w:r>
          </w:p>
        </w:tc>
        <w:tc>
          <w:tcPr>
            <w:tcW w:w="3456" w:type="dxa"/>
            <w:vAlign w:val="center"/>
          </w:tcPr>
          <w:p w14:paraId="40335CCB"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Internet Protocol version 6</w:t>
            </w:r>
          </w:p>
        </w:tc>
      </w:tr>
      <w:tr w:rsidR="000A7B85" w:rsidRPr="006F4945" w14:paraId="05748F7A" w14:textId="77777777">
        <w:trPr>
          <w:jc w:val="center"/>
        </w:trPr>
        <w:tc>
          <w:tcPr>
            <w:tcW w:w="3456" w:type="dxa"/>
            <w:vAlign w:val="center"/>
          </w:tcPr>
          <w:p w14:paraId="5C4A6552"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Address size</w:t>
            </w:r>
          </w:p>
        </w:tc>
        <w:tc>
          <w:tcPr>
            <w:tcW w:w="3456" w:type="dxa"/>
            <w:vAlign w:val="center"/>
          </w:tcPr>
          <w:p w14:paraId="2D1DD7ED"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32 bits</w:t>
            </w:r>
          </w:p>
        </w:tc>
        <w:tc>
          <w:tcPr>
            <w:tcW w:w="3456" w:type="dxa"/>
            <w:vAlign w:val="center"/>
          </w:tcPr>
          <w:p w14:paraId="6CF17078"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128 bits</w:t>
            </w:r>
          </w:p>
        </w:tc>
      </w:tr>
      <w:tr w:rsidR="000A7B85" w:rsidRPr="006F4945" w14:paraId="3F01F2F8" w14:textId="77777777">
        <w:trPr>
          <w:jc w:val="center"/>
        </w:trPr>
        <w:tc>
          <w:tcPr>
            <w:tcW w:w="3456" w:type="dxa"/>
            <w:vAlign w:val="center"/>
          </w:tcPr>
          <w:p w14:paraId="63B0F3BD"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Format</w:t>
            </w:r>
          </w:p>
        </w:tc>
        <w:tc>
          <w:tcPr>
            <w:tcW w:w="3456" w:type="dxa"/>
            <w:vAlign w:val="center"/>
          </w:tcPr>
          <w:p w14:paraId="16839140"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Dotted decimal</w:t>
            </w:r>
          </w:p>
        </w:tc>
        <w:tc>
          <w:tcPr>
            <w:tcW w:w="3456" w:type="dxa"/>
            <w:vAlign w:val="center"/>
          </w:tcPr>
          <w:p w14:paraId="5067F3D4"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Hexadecimal, separated by colons</w:t>
            </w:r>
          </w:p>
        </w:tc>
      </w:tr>
      <w:tr w:rsidR="000A7B85" w:rsidRPr="006F4945" w14:paraId="0D2F4D12" w14:textId="77777777">
        <w:trPr>
          <w:jc w:val="center"/>
        </w:trPr>
        <w:tc>
          <w:tcPr>
            <w:tcW w:w="3456" w:type="dxa"/>
            <w:vAlign w:val="center"/>
          </w:tcPr>
          <w:p w14:paraId="48D2DD99"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Example</w:t>
            </w:r>
          </w:p>
        </w:tc>
        <w:tc>
          <w:tcPr>
            <w:tcW w:w="3456" w:type="dxa"/>
            <w:vAlign w:val="center"/>
          </w:tcPr>
          <w:p w14:paraId="5C8C17B0"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192.168.1.10</w:t>
            </w:r>
          </w:p>
        </w:tc>
        <w:tc>
          <w:tcPr>
            <w:tcW w:w="3456" w:type="dxa"/>
            <w:vAlign w:val="center"/>
          </w:tcPr>
          <w:p w14:paraId="0575A45E"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2001:db8::1</w:t>
            </w:r>
          </w:p>
        </w:tc>
      </w:tr>
      <w:tr w:rsidR="000A7B85" w:rsidRPr="006F4945" w14:paraId="3DD131DA" w14:textId="77777777">
        <w:trPr>
          <w:jc w:val="center"/>
        </w:trPr>
        <w:tc>
          <w:tcPr>
            <w:tcW w:w="3456" w:type="dxa"/>
            <w:vAlign w:val="center"/>
          </w:tcPr>
          <w:p w14:paraId="6AAC5160"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Number of addresses</w:t>
            </w:r>
          </w:p>
        </w:tc>
        <w:tc>
          <w:tcPr>
            <w:tcW w:w="3456" w:type="dxa"/>
            <w:vAlign w:val="center"/>
          </w:tcPr>
          <w:p w14:paraId="6FBAC5A9"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About 4.3 billion total addresses</w:t>
            </w:r>
          </w:p>
        </w:tc>
        <w:tc>
          <w:tcPr>
            <w:tcW w:w="3456" w:type="dxa"/>
            <w:vAlign w:val="center"/>
          </w:tcPr>
          <w:p w14:paraId="6B3DD2E9"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Extremely large address space</w:t>
            </w:r>
          </w:p>
        </w:tc>
      </w:tr>
      <w:tr w:rsidR="000A7B85" w:rsidRPr="006F4945" w14:paraId="1E2E6C4E" w14:textId="77777777">
        <w:trPr>
          <w:jc w:val="center"/>
        </w:trPr>
        <w:tc>
          <w:tcPr>
            <w:tcW w:w="3456" w:type="dxa"/>
            <w:vAlign w:val="center"/>
          </w:tcPr>
          <w:p w14:paraId="1D723FC1"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Main purpose</w:t>
            </w:r>
          </w:p>
        </w:tc>
        <w:tc>
          <w:tcPr>
            <w:tcW w:w="3456" w:type="dxa"/>
            <w:vAlign w:val="center"/>
          </w:tcPr>
          <w:p w14:paraId="4304947F"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Traditional and still widely used IP addressing</w:t>
            </w:r>
          </w:p>
        </w:tc>
        <w:tc>
          <w:tcPr>
            <w:tcW w:w="3456" w:type="dxa"/>
            <w:vAlign w:val="center"/>
          </w:tcPr>
          <w:p w14:paraId="21C1AD9F"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Designed to provide a much larger address space and modern IP features</w:t>
            </w:r>
          </w:p>
        </w:tc>
      </w:tr>
    </w:tbl>
    <w:p w14:paraId="75FDA102" w14:textId="77777777" w:rsidR="000A7B85" w:rsidRPr="006F4945" w:rsidRDefault="000A7B85" w:rsidP="000E1DCB">
      <w:pPr>
        <w:spacing w:after="0" w:line="240" w:lineRule="auto"/>
        <w:rPr>
          <w:rFonts w:asciiTheme="majorHAnsi" w:hAnsiTheme="majorHAnsi" w:cstheme="majorHAnsi"/>
          <w:sz w:val="24"/>
          <w:szCs w:val="24"/>
        </w:rPr>
      </w:pPr>
    </w:p>
    <w:p w14:paraId="1E16BE2B"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b/>
          <w:sz w:val="24"/>
          <w:szCs w:val="24"/>
        </w:rPr>
        <w:t xml:space="preserve">Important: </w:t>
      </w:r>
      <w:r w:rsidRPr="006F4945">
        <w:rPr>
          <w:rFonts w:asciiTheme="majorHAnsi" w:hAnsiTheme="majorHAnsi" w:cstheme="majorHAnsi"/>
          <w:sz w:val="24"/>
          <w:szCs w:val="24"/>
        </w:rPr>
        <w:t>IPv4 is still very common, while IPv6 is increasingly used because IPv4 addresses are limited.</w:t>
      </w:r>
    </w:p>
    <w:p w14:paraId="698A3596" w14:textId="77777777" w:rsidR="000A7B85" w:rsidRPr="006F4945" w:rsidRDefault="00000000" w:rsidP="000E1DCB">
      <w:pPr>
        <w:pStyle w:val="Heading1"/>
        <w:spacing w:before="160" w:after="80" w:line="240" w:lineRule="auto"/>
        <w:rPr>
          <w:rFonts w:cstheme="majorHAnsi"/>
          <w:color w:val="auto"/>
          <w:sz w:val="24"/>
          <w:szCs w:val="24"/>
        </w:rPr>
      </w:pPr>
      <w:r w:rsidRPr="006F4945">
        <w:rPr>
          <w:rFonts w:cstheme="majorHAnsi"/>
          <w:color w:val="auto"/>
          <w:sz w:val="24"/>
          <w:szCs w:val="24"/>
        </w:rPr>
        <w:t>3. Describe IPv4 in Detail</w:t>
      </w:r>
    </w:p>
    <w:p w14:paraId="76369DA5" w14:textId="77777777" w:rsidR="000A7B85" w:rsidRPr="006F4945" w:rsidRDefault="00000000" w:rsidP="000E1DCB">
      <w:pPr>
        <w:pStyle w:val="Heading2"/>
        <w:spacing w:before="160" w:after="80" w:line="240" w:lineRule="auto"/>
        <w:rPr>
          <w:rFonts w:cstheme="majorHAnsi"/>
          <w:color w:val="auto"/>
          <w:sz w:val="24"/>
          <w:szCs w:val="24"/>
        </w:rPr>
      </w:pPr>
      <w:r w:rsidRPr="006F4945">
        <w:rPr>
          <w:rFonts w:cstheme="majorHAnsi"/>
          <w:color w:val="auto"/>
          <w:sz w:val="24"/>
          <w:szCs w:val="24"/>
        </w:rPr>
        <w:t>What is IPv4?</w:t>
      </w:r>
    </w:p>
    <w:p w14:paraId="284AC133"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sz w:val="24"/>
          <w:szCs w:val="24"/>
        </w:rPr>
        <w:t>IPv4 stands for Internet Protocol version 4. It is the fourth version of the Internet Protocol and is one of the most widely used protocols for identifying devices and delivering packets across networks.</w:t>
      </w:r>
    </w:p>
    <w:p w14:paraId="56E2778D" w14:textId="77777777" w:rsidR="000A7B85" w:rsidRPr="006F4945" w:rsidRDefault="00000000" w:rsidP="000E1DCB">
      <w:pPr>
        <w:pStyle w:val="Heading2"/>
        <w:spacing w:before="160" w:after="80" w:line="240" w:lineRule="auto"/>
        <w:rPr>
          <w:rFonts w:cstheme="majorHAnsi"/>
          <w:color w:val="auto"/>
          <w:sz w:val="24"/>
          <w:szCs w:val="24"/>
        </w:rPr>
      </w:pPr>
      <w:r w:rsidRPr="006F4945">
        <w:rPr>
          <w:rFonts w:cstheme="majorHAnsi"/>
          <w:color w:val="auto"/>
          <w:sz w:val="24"/>
          <w:szCs w:val="24"/>
        </w:rPr>
        <w:t>How is IPv4 Structured?</w:t>
      </w:r>
    </w:p>
    <w:p w14:paraId="491134A3"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sz w:val="24"/>
          <w:szCs w:val="24"/>
        </w:rPr>
        <w:t>An IPv4 address is 32 bits long. These 32 bits are divided into four groups called octets. Each octet contains 8 bits and is written as a decimal number from 0 to 255.</w:t>
      </w:r>
    </w:p>
    <w:p w14:paraId="341D37F1"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noProof/>
          <w:sz w:val="24"/>
          <w:szCs w:val="24"/>
        </w:rPr>
        <w:lastRenderedPageBreak/>
        <w:drawing>
          <wp:inline distT="0" distB="0" distL="0" distR="0" wp14:anchorId="0E466503" wp14:editId="3D9DCDD3">
            <wp:extent cx="5852160" cy="17778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4_structure.png"/>
                    <pic:cNvPicPr/>
                  </pic:nvPicPr>
                  <pic:blipFill>
                    <a:blip r:embed="rId8"/>
                    <a:stretch>
                      <a:fillRect/>
                    </a:stretch>
                  </pic:blipFill>
                  <pic:spPr>
                    <a:xfrm>
                      <a:off x="0" y="0"/>
                      <a:ext cx="5852160" cy="177787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53"/>
        <w:gridCol w:w="3452"/>
        <w:gridCol w:w="3453"/>
      </w:tblGrid>
      <w:tr w:rsidR="000A7B85" w:rsidRPr="006F4945" w14:paraId="1547CA99" w14:textId="77777777">
        <w:trPr>
          <w:jc w:val="center"/>
        </w:trPr>
        <w:tc>
          <w:tcPr>
            <w:tcW w:w="3456" w:type="dxa"/>
            <w:shd w:val="clear" w:color="auto" w:fill="D9EAF7"/>
            <w:vAlign w:val="center"/>
          </w:tcPr>
          <w:p w14:paraId="5FF7F383"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b/>
                <w:sz w:val="24"/>
                <w:szCs w:val="24"/>
              </w:rPr>
              <w:t>Part</w:t>
            </w:r>
          </w:p>
        </w:tc>
        <w:tc>
          <w:tcPr>
            <w:tcW w:w="3456" w:type="dxa"/>
            <w:shd w:val="clear" w:color="auto" w:fill="D9EAF7"/>
            <w:vAlign w:val="center"/>
          </w:tcPr>
          <w:p w14:paraId="4645D60F"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b/>
                <w:sz w:val="24"/>
                <w:szCs w:val="24"/>
              </w:rPr>
              <w:t>Size</w:t>
            </w:r>
          </w:p>
        </w:tc>
        <w:tc>
          <w:tcPr>
            <w:tcW w:w="3456" w:type="dxa"/>
            <w:shd w:val="clear" w:color="auto" w:fill="D9EAF7"/>
            <w:vAlign w:val="center"/>
          </w:tcPr>
          <w:p w14:paraId="0031E5C1"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b/>
                <w:sz w:val="24"/>
                <w:szCs w:val="24"/>
              </w:rPr>
              <w:t>Possible Values</w:t>
            </w:r>
          </w:p>
        </w:tc>
      </w:tr>
      <w:tr w:rsidR="000A7B85" w:rsidRPr="006F4945" w14:paraId="723D95F5" w14:textId="77777777">
        <w:trPr>
          <w:jc w:val="center"/>
        </w:trPr>
        <w:tc>
          <w:tcPr>
            <w:tcW w:w="3456" w:type="dxa"/>
            <w:vAlign w:val="center"/>
          </w:tcPr>
          <w:p w14:paraId="7E340CDF"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1st octet</w:t>
            </w:r>
          </w:p>
        </w:tc>
        <w:tc>
          <w:tcPr>
            <w:tcW w:w="3456" w:type="dxa"/>
            <w:vAlign w:val="center"/>
          </w:tcPr>
          <w:p w14:paraId="2DDEC58C"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8 bits</w:t>
            </w:r>
          </w:p>
        </w:tc>
        <w:tc>
          <w:tcPr>
            <w:tcW w:w="3456" w:type="dxa"/>
            <w:vAlign w:val="center"/>
          </w:tcPr>
          <w:p w14:paraId="564D658C"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0–255</w:t>
            </w:r>
          </w:p>
        </w:tc>
      </w:tr>
      <w:tr w:rsidR="000A7B85" w:rsidRPr="006F4945" w14:paraId="09D673CD" w14:textId="77777777">
        <w:trPr>
          <w:jc w:val="center"/>
        </w:trPr>
        <w:tc>
          <w:tcPr>
            <w:tcW w:w="3456" w:type="dxa"/>
            <w:vAlign w:val="center"/>
          </w:tcPr>
          <w:p w14:paraId="3FAEB9A3"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2nd octet</w:t>
            </w:r>
          </w:p>
        </w:tc>
        <w:tc>
          <w:tcPr>
            <w:tcW w:w="3456" w:type="dxa"/>
            <w:vAlign w:val="center"/>
          </w:tcPr>
          <w:p w14:paraId="2D146FC4"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8 bits</w:t>
            </w:r>
          </w:p>
        </w:tc>
        <w:tc>
          <w:tcPr>
            <w:tcW w:w="3456" w:type="dxa"/>
            <w:vAlign w:val="center"/>
          </w:tcPr>
          <w:p w14:paraId="04108BF9"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0–255</w:t>
            </w:r>
          </w:p>
        </w:tc>
      </w:tr>
      <w:tr w:rsidR="000A7B85" w:rsidRPr="006F4945" w14:paraId="79998348" w14:textId="77777777">
        <w:trPr>
          <w:jc w:val="center"/>
        </w:trPr>
        <w:tc>
          <w:tcPr>
            <w:tcW w:w="3456" w:type="dxa"/>
            <w:vAlign w:val="center"/>
          </w:tcPr>
          <w:p w14:paraId="032536A0"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3rd octet</w:t>
            </w:r>
          </w:p>
        </w:tc>
        <w:tc>
          <w:tcPr>
            <w:tcW w:w="3456" w:type="dxa"/>
            <w:vAlign w:val="center"/>
          </w:tcPr>
          <w:p w14:paraId="45AD3F9D"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8 bits</w:t>
            </w:r>
          </w:p>
        </w:tc>
        <w:tc>
          <w:tcPr>
            <w:tcW w:w="3456" w:type="dxa"/>
            <w:vAlign w:val="center"/>
          </w:tcPr>
          <w:p w14:paraId="226E3950"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0–255</w:t>
            </w:r>
          </w:p>
        </w:tc>
      </w:tr>
      <w:tr w:rsidR="000A7B85" w:rsidRPr="006F4945" w14:paraId="3A5F21BF" w14:textId="77777777">
        <w:trPr>
          <w:jc w:val="center"/>
        </w:trPr>
        <w:tc>
          <w:tcPr>
            <w:tcW w:w="3456" w:type="dxa"/>
            <w:vAlign w:val="center"/>
          </w:tcPr>
          <w:p w14:paraId="114E5D77"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4th octet</w:t>
            </w:r>
          </w:p>
        </w:tc>
        <w:tc>
          <w:tcPr>
            <w:tcW w:w="3456" w:type="dxa"/>
            <w:vAlign w:val="center"/>
          </w:tcPr>
          <w:p w14:paraId="06645EE6"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8 bits</w:t>
            </w:r>
          </w:p>
        </w:tc>
        <w:tc>
          <w:tcPr>
            <w:tcW w:w="3456" w:type="dxa"/>
            <w:vAlign w:val="center"/>
          </w:tcPr>
          <w:p w14:paraId="539947AA"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0–255</w:t>
            </w:r>
          </w:p>
        </w:tc>
      </w:tr>
      <w:tr w:rsidR="000A7B85" w:rsidRPr="006F4945" w14:paraId="1B520DFB" w14:textId="77777777">
        <w:trPr>
          <w:jc w:val="center"/>
        </w:trPr>
        <w:tc>
          <w:tcPr>
            <w:tcW w:w="3456" w:type="dxa"/>
            <w:vAlign w:val="center"/>
          </w:tcPr>
          <w:p w14:paraId="6E9E5FD2"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Total</w:t>
            </w:r>
          </w:p>
        </w:tc>
        <w:tc>
          <w:tcPr>
            <w:tcW w:w="3456" w:type="dxa"/>
            <w:vAlign w:val="center"/>
          </w:tcPr>
          <w:p w14:paraId="4CCEE769"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32 bits</w:t>
            </w:r>
          </w:p>
        </w:tc>
        <w:tc>
          <w:tcPr>
            <w:tcW w:w="3456" w:type="dxa"/>
            <w:vAlign w:val="center"/>
          </w:tcPr>
          <w:p w14:paraId="3890852E" w14:textId="77777777" w:rsidR="000A7B85" w:rsidRPr="006F4945" w:rsidRDefault="00000000" w:rsidP="000E1DCB">
            <w:pPr>
              <w:spacing w:after="0"/>
              <w:rPr>
                <w:rFonts w:asciiTheme="majorHAnsi" w:hAnsiTheme="majorHAnsi" w:cstheme="majorHAnsi"/>
                <w:sz w:val="24"/>
                <w:szCs w:val="24"/>
              </w:rPr>
            </w:pPr>
            <w:r w:rsidRPr="006F4945">
              <w:rPr>
                <w:rFonts w:asciiTheme="majorHAnsi" w:hAnsiTheme="majorHAnsi" w:cstheme="majorHAnsi"/>
                <w:sz w:val="24"/>
                <w:szCs w:val="24"/>
              </w:rPr>
              <w:t>2³² possible combinations</w:t>
            </w:r>
          </w:p>
        </w:tc>
      </w:tr>
    </w:tbl>
    <w:p w14:paraId="35EF089C" w14:textId="77777777" w:rsidR="000A7B85" w:rsidRPr="006F4945" w:rsidRDefault="000A7B85" w:rsidP="000E1DCB">
      <w:pPr>
        <w:spacing w:after="0" w:line="240" w:lineRule="auto"/>
        <w:rPr>
          <w:rFonts w:asciiTheme="majorHAnsi" w:hAnsiTheme="majorHAnsi" w:cstheme="majorHAnsi"/>
          <w:sz w:val="24"/>
          <w:szCs w:val="24"/>
        </w:rPr>
      </w:pPr>
    </w:p>
    <w:p w14:paraId="2E2A2BE1"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b/>
          <w:sz w:val="24"/>
          <w:szCs w:val="24"/>
        </w:rPr>
        <w:t xml:space="preserve">Dotted decimal format: </w:t>
      </w:r>
      <w:r w:rsidRPr="006F4945">
        <w:rPr>
          <w:rFonts w:asciiTheme="majorHAnsi" w:hAnsiTheme="majorHAnsi" w:cstheme="majorHAnsi"/>
          <w:sz w:val="24"/>
          <w:szCs w:val="24"/>
        </w:rPr>
        <w:t>The four octets are separated by dots. Example: 192.168.1.10.</w:t>
      </w:r>
    </w:p>
    <w:p w14:paraId="22E21D19"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b/>
          <w:sz w:val="24"/>
          <w:szCs w:val="24"/>
        </w:rPr>
        <w:t xml:space="preserve">Binary example: </w:t>
      </w:r>
      <w:r w:rsidRPr="006F4945">
        <w:rPr>
          <w:rFonts w:asciiTheme="majorHAnsi" w:hAnsiTheme="majorHAnsi" w:cstheme="majorHAnsi"/>
          <w:sz w:val="24"/>
          <w:szCs w:val="24"/>
        </w:rPr>
        <w:t>192.168.1.10 can be represented as 11000000.10101000.00000001.00001010.</w:t>
      </w:r>
    </w:p>
    <w:p w14:paraId="57831110" w14:textId="77777777" w:rsidR="000A7B85" w:rsidRPr="006F4945" w:rsidRDefault="00000000" w:rsidP="000E1DCB">
      <w:pPr>
        <w:spacing w:line="240" w:lineRule="auto"/>
        <w:rPr>
          <w:rFonts w:asciiTheme="majorHAnsi" w:hAnsiTheme="majorHAnsi" w:cstheme="majorHAnsi"/>
          <w:sz w:val="24"/>
          <w:szCs w:val="24"/>
        </w:rPr>
      </w:pPr>
      <w:r w:rsidRPr="006F4945">
        <w:rPr>
          <w:rFonts w:asciiTheme="majorHAnsi" w:hAnsiTheme="majorHAnsi" w:cstheme="majorHAnsi"/>
          <w:b/>
          <w:sz w:val="24"/>
          <w:szCs w:val="24"/>
        </w:rPr>
        <w:t xml:space="preserve">Range: </w:t>
      </w:r>
      <w:r w:rsidRPr="006F4945">
        <w:rPr>
          <w:rFonts w:asciiTheme="majorHAnsi" w:hAnsiTheme="majorHAnsi" w:cstheme="majorHAnsi"/>
          <w:sz w:val="24"/>
          <w:szCs w:val="24"/>
        </w:rPr>
        <w:t>Each octet can have a value from 0 to 255 because 8 bits can represent 256 values (0 through 255).</w:t>
      </w:r>
    </w:p>
    <w:p w14:paraId="5A326981" w14:textId="77777777" w:rsidR="00920403" w:rsidRPr="006F4945" w:rsidRDefault="00000000" w:rsidP="00C2796D">
      <w:pPr>
        <w:pStyle w:val="Heading1"/>
        <w:spacing w:before="160" w:after="80" w:line="240" w:lineRule="auto"/>
        <w:rPr>
          <w:rFonts w:cstheme="majorHAnsi"/>
          <w:color w:val="auto"/>
          <w:sz w:val="24"/>
          <w:szCs w:val="24"/>
        </w:rPr>
      </w:pPr>
      <w:r w:rsidRPr="006F4945">
        <w:rPr>
          <w:rFonts w:cstheme="majorHAnsi"/>
          <w:color w:val="auto"/>
          <w:sz w:val="24"/>
          <w:szCs w:val="24"/>
        </w:rPr>
        <w:lastRenderedPageBreak/>
        <w:t>4. Classes of IPv4 Addressing</w:t>
      </w:r>
      <w:r w:rsidR="00F738E5" w:rsidRPr="006F4945">
        <w:rPr>
          <w:rFonts w:cstheme="majorHAnsi"/>
          <w:color w:val="auto"/>
          <w:sz w:val="24"/>
          <w:szCs w:val="24"/>
        </w:rPr>
        <w:br/>
      </w:r>
      <w:r w:rsidR="00F738E5" w:rsidRPr="006F4945">
        <w:rPr>
          <w:rFonts w:cstheme="majorHAnsi"/>
          <w:color w:val="auto"/>
          <w:sz w:val="24"/>
          <w:szCs w:val="24"/>
        </w:rPr>
        <w:br/>
      </w:r>
      <w:r w:rsidR="00F738E5" w:rsidRPr="006F4945">
        <w:rPr>
          <w:rFonts w:cstheme="majorHAnsi"/>
          <w:noProof/>
          <w:color w:val="auto"/>
          <w:sz w:val="24"/>
          <w:szCs w:val="24"/>
        </w:rPr>
        <w:drawing>
          <wp:inline distT="0" distB="0" distL="0" distR="0" wp14:anchorId="5789D26F" wp14:editId="06E716EC">
            <wp:extent cx="6583680" cy="4171405"/>
            <wp:effectExtent l="0" t="0" r="7620" b="635"/>
            <wp:docPr id="707234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34306" name="Picture 707234306"/>
                    <pic:cNvPicPr/>
                  </pic:nvPicPr>
                  <pic:blipFill rotWithShape="1">
                    <a:blip r:embed="rId9"/>
                    <a:srcRect t="4961"/>
                    <a:stretch>
                      <a:fillRect/>
                    </a:stretch>
                  </pic:blipFill>
                  <pic:spPr bwMode="auto">
                    <a:xfrm>
                      <a:off x="0" y="0"/>
                      <a:ext cx="6583680" cy="4171405"/>
                    </a:xfrm>
                    <a:prstGeom prst="rect">
                      <a:avLst/>
                    </a:prstGeom>
                    <a:ln>
                      <a:noFill/>
                    </a:ln>
                    <a:extLst>
                      <a:ext uri="{53640926-AAD7-44D8-BBD7-CCE9431645EC}">
                        <a14:shadowObscured xmlns:a14="http://schemas.microsoft.com/office/drawing/2010/main"/>
                      </a:ext>
                    </a:extLst>
                  </pic:spPr>
                </pic:pic>
              </a:graphicData>
            </a:graphic>
          </wp:inline>
        </w:drawing>
      </w:r>
    </w:p>
    <w:p w14:paraId="5B0659C5" w14:textId="77777777" w:rsidR="000A7B85" w:rsidRPr="006F4945" w:rsidRDefault="00920403" w:rsidP="00C2796D">
      <w:pPr>
        <w:spacing w:line="240" w:lineRule="auto"/>
        <w:jc w:val="center"/>
        <w:rPr>
          <w:rFonts w:asciiTheme="majorHAnsi" w:hAnsiTheme="majorHAnsi" w:cstheme="majorHAnsi"/>
          <w:sz w:val="24"/>
          <w:szCs w:val="24"/>
        </w:rPr>
      </w:pPr>
      <w:r w:rsidRPr="006F4945">
        <w:rPr>
          <w:rFonts w:asciiTheme="majorHAnsi" w:hAnsiTheme="majorHAnsi" w:cstheme="majorHAnsi"/>
          <w:noProof/>
          <w:sz w:val="24"/>
          <w:szCs w:val="24"/>
        </w:rPr>
        <w:drawing>
          <wp:inline distT="0" distB="0" distL="0" distR="0" wp14:anchorId="49E4442A" wp14:editId="45876197">
            <wp:extent cx="6372225" cy="2895600"/>
            <wp:effectExtent l="0" t="0" r="9525" b="0"/>
            <wp:docPr id="478536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6740" name="Picture 478536740"/>
                    <pic:cNvPicPr/>
                  </pic:nvPicPr>
                  <pic:blipFill>
                    <a:blip r:embed="rId10"/>
                    <a:stretch>
                      <a:fillRect/>
                    </a:stretch>
                  </pic:blipFill>
                  <pic:spPr>
                    <a:xfrm>
                      <a:off x="0" y="0"/>
                      <a:ext cx="6372225" cy="2895600"/>
                    </a:xfrm>
                    <a:prstGeom prst="rect">
                      <a:avLst/>
                    </a:prstGeom>
                  </pic:spPr>
                </pic:pic>
              </a:graphicData>
            </a:graphic>
          </wp:inline>
        </w:drawing>
      </w:r>
      <w:r w:rsidR="00F738E5" w:rsidRPr="006F4945">
        <w:rPr>
          <w:rFonts w:asciiTheme="majorHAnsi" w:hAnsiTheme="majorHAnsi" w:cstheme="majorHAnsi"/>
          <w:sz w:val="24"/>
          <w:szCs w:val="24"/>
        </w:rPr>
        <w:br/>
      </w:r>
      <w:r w:rsidR="00F738E5" w:rsidRPr="006F4945">
        <w:rPr>
          <w:rFonts w:asciiTheme="majorHAnsi" w:hAnsiTheme="majorHAnsi" w:cstheme="majorHAnsi"/>
          <w:sz w:val="24"/>
          <w:szCs w:val="24"/>
        </w:rPr>
        <w:br/>
      </w:r>
      <w:r w:rsidR="00F738E5" w:rsidRPr="006F4945">
        <w:rPr>
          <w:rFonts w:asciiTheme="majorHAnsi" w:hAnsiTheme="majorHAnsi" w:cstheme="majorHAnsi"/>
          <w:noProof/>
          <w:sz w:val="24"/>
          <w:szCs w:val="24"/>
        </w:rPr>
        <w:lastRenderedPageBreak/>
        <w:drawing>
          <wp:inline distT="0" distB="0" distL="0" distR="0" wp14:anchorId="7D02DE5A" wp14:editId="0E6A0DB1">
            <wp:extent cx="6458585" cy="8869680"/>
            <wp:effectExtent l="0" t="0" r="0" b="7620"/>
            <wp:docPr id="1964353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53329" name="Picture 1964353329"/>
                    <pic:cNvPicPr/>
                  </pic:nvPicPr>
                  <pic:blipFill>
                    <a:blip r:embed="rId11"/>
                    <a:stretch>
                      <a:fillRect/>
                    </a:stretch>
                  </pic:blipFill>
                  <pic:spPr>
                    <a:xfrm>
                      <a:off x="0" y="0"/>
                      <a:ext cx="6458585" cy="8869680"/>
                    </a:xfrm>
                    <a:prstGeom prst="rect">
                      <a:avLst/>
                    </a:prstGeom>
                  </pic:spPr>
                </pic:pic>
              </a:graphicData>
            </a:graphic>
          </wp:inline>
        </w:drawing>
      </w:r>
      <w:r w:rsidR="00F738E5" w:rsidRPr="006F4945">
        <w:rPr>
          <w:rFonts w:asciiTheme="majorHAnsi" w:hAnsiTheme="majorHAnsi" w:cstheme="majorHAnsi"/>
          <w:sz w:val="24"/>
          <w:szCs w:val="24"/>
        </w:rPr>
        <w:br/>
      </w:r>
      <w:r w:rsidR="00F738E5" w:rsidRPr="006F4945">
        <w:rPr>
          <w:rFonts w:asciiTheme="majorHAnsi" w:hAnsiTheme="majorHAnsi" w:cstheme="majorHAnsi"/>
          <w:noProof/>
          <w:sz w:val="24"/>
          <w:szCs w:val="24"/>
        </w:rPr>
        <w:lastRenderedPageBreak/>
        <w:drawing>
          <wp:inline distT="0" distB="0" distL="0" distR="0" wp14:anchorId="01D1B0B8" wp14:editId="2D06FF56">
            <wp:extent cx="6154420" cy="8869680"/>
            <wp:effectExtent l="0" t="0" r="0" b="7620"/>
            <wp:docPr id="1058891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91004" name="Picture 1058891004"/>
                    <pic:cNvPicPr/>
                  </pic:nvPicPr>
                  <pic:blipFill>
                    <a:blip r:embed="rId12"/>
                    <a:stretch>
                      <a:fillRect/>
                    </a:stretch>
                  </pic:blipFill>
                  <pic:spPr>
                    <a:xfrm>
                      <a:off x="0" y="0"/>
                      <a:ext cx="6154420" cy="8869680"/>
                    </a:xfrm>
                    <a:prstGeom prst="rect">
                      <a:avLst/>
                    </a:prstGeom>
                  </pic:spPr>
                </pic:pic>
              </a:graphicData>
            </a:graphic>
          </wp:inline>
        </w:drawing>
      </w:r>
    </w:p>
    <w:p w14:paraId="1DAEC797" w14:textId="1AC055A9" w:rsidR="009B78BF" w:rsidRPr="006F4945" w:rsidRDefault="009B78BF" w:rsidP="000E1DCB">
      <w:pPr>
        <w:rPr>
          <w:rFonts w:asciiTheme="majorHAnsi" w:hAnsiTheme="majorHAnsi" w:cstheme="majorHAnsi"/>
          <w:sz w:val="24"/>
          <w:szCs w:val="24"/>
        </w:rPr>
      </w:pPr>
    </w:p>
    <w:p w14:paraId="552BAA58" w14:textId="30B95595" w:rsidR="009B78BF" w:rsidRPr="006F4945" w:rsidRDefault="00000000" w:rsidP="000E1DCB">
      <w:pPr>
        <w:rPr>
          <w:rFonts w:asciiTheme="majorHAnsi" w:hAnsiTheme="majorHAnsi" w:cstheme="majorHAnsi"/>
          <w:b/>
          <w:sz w:val="24"/>
          <w:szCs w:val="24"/>
        </w:rPr>
      </w:pPr>
      <w:r w:rsidRPr="006F4945">
        <w:rPr>
          <w:rFonts w:asciiTheme="majorHAnsi" w:hAnsiTheme="majorHAnsi" w:cstheme="majorHAnsi"/>
          <w:b/>
          <w:sz w:val="24"/>
          <w:szCs w:val="24"/>
        </w:rPr>
        <w:t>Assignment 2</w:t>
      </w:r>
      <w:r w:rsidR="00321BDA">
        <w:rPr>
          <w:rFonts w:asciiTheme="majorHAnsi" w:hAnsiTheme="majorHAnsi" w:cstheme="majorHAnsi"/>
          <w:b/>
          <w:sz w:val="24"/>
          <w:szCs w:val="24"/>
        </w:rPr>
        <w:t>.2</w:t>
      </w:r>
      <w:r w:rsidRPr="006F4945">
        <w:rPr>
          <w:rFonts w:asciiTheme="majorHAnsi" w:hAnsiTheme="majorHAnsi" w:cstheme="majorHAnsi"/>
          <w:b/>
          <w:sz w:val="24"/>
          <w:szCs w:val="24"/>
        </w:rPr>
        <w:t xml:space="preserve"> (Broadcasting)</w:t>
      </w:r>
    </w:p>
    <w:p w14:paraId="297738EF" w14:textId="77777777" w:rsidR="00C561C3" w:rsidRPr="006F4945" w:rsidRDefault="00C561C3" w:rsidP="000E1DCB">
      <w:pPr>
        <w:keepNext/>
        <w:spacing w:after="0" w:line="240" w:lineRule="auto"/>
        <w:rPr>
          <w:rFonts w:asciiTheme="majorHAnsi" w:hAnsiTheme="majorHAnsi" w:cstheme="majorHAnsi"/>
          <w:sz w:val="24"/>
          <w:szCs w:val="24"/>
        </w:rPr>
      </w:pPr>
      <w:r w:rsidRPr="006F4945">
        <w:rPr>
          <w:rFonts w:asciiTheme="majorHAnsi" w:hAnsiTheme="majorHAnsi" w:cstheme="majorHAnsi"/>
          <w:sz w:val="24"/>
          <w:szCs w:val="24"/>
        </w:rPr>
        <w:t>Registration ID: 260640160209</w:t>
      </w:r>
    </w:p>
    <w:p w14:paraId="5DCFFAB8" w14:textId="77777777" w:rsidR="00C561C3" w:rsidRPr="006F4945" w:rsidRDefault="00C561C3" w:rsidP="000E1DCB">
      <w:pPr>
        <w:keepNext/>
        <w:spacing w:after="0" w:line="240" w:lineRule="auto"/>
        <w:rPr>
          <w:rFonts w:asciiTheme="majorHAnsi" w:hAnsiTheme="majorHAnsi" w:cstheme="majorHAnsi"/>
          <w:sz w:val="24"/>
          <w:szCs w:val="24"/>
        </w:rPr>
      </w:pPr>
      <w:r w:rsidRPr="006F4945">
        <w:rPr>
          <w:rFonts w:asciiTheme="majorHAnsi" w:hAnsiTheme="majorHAnsi" w:cstheme="majorHAnsi"/>
          <w:sz w:val="24"/>
          <w:szCs w:val="24"/>
        </w:rPr>
        <w:t>PNR: 260740150018</w:t>
      </w:r>
    </w:p>
    <w:p w14:paraId="0ED25324" w14:textId="77777777" w:rsidR="00C561C3" w:rsidRPr="006F4945" w:rsidRDefault="00C561C3" w:rsidP="000E1DCB">
      <w:pPr>
        <w:keepNext/>
        <w:spacing w:after="0" w:line="240" w:lineRule="auto"/>
        <w:rPr>
          <w:rFonts w:asciiTheme="majorHAnsi" w:hAnsiTheme="majorHAnsi" w:cstheme="majorHAnsi"/>
          <w:sz w:val="24"/>
          <w:szCs w:val="24"/>
        </w:rPr>
      </w:pPr>
      <w:r w:rsidRPr="006F4945">
        <w:rPr>
          <w:rFonts w:asciiTheme="majorHAnsi" w:hAnsiTheme="majorHAnsi" w:cstheme="majorHAnsi"/>
          <w:sz w:val="24"/>
          <w:szCs w:val="24"/>
        </w:rPr>
        <w:t>Name: PRATIK SUNIL ABHANG</w:t>
      </w:r>
    </w:p>
    <w:p w14:paraId="0732DE8B" w14:textId="724BB8B3" w:rsidR="009B78BF" w:rsidRPr="006F4945" w:rsidRDefault="00B475A8" w:rsidP="000E1DCB">
      <w:pPr>
        <w:rPr>
          <w:rFonts w:asciiTheme="majorHAnsi" w:hAnsiTheme="majorHAnsi" w:cstheme="majorHAnsi"/>
          <w:sz w:val="24"/>
          <w:szCs w:val="24"/>
        </w:rPr>
      </w:pPr>
      <w:r w:rsidRPr="006F4945">
        <w:rPr>
          <w:rFonts w:asciiTheme="majorHAnsi" w:hAnsiTheme="majorHAnsi" w:cstheme="majorHAnsi"/>
          <w:b/>
          <w:sz w:val="24"/>
          <w:szCs w:val="24"/>
        </w:rPr>
        <w:br/>
        <w:t>1. What is Broadcasting?</w:t>
      </w:r>
    </w:p>
    <w:p w14:paraId="4590358A"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Broadcasting is a communication method in a computer network in which data or messages are sent from one device to all devices within a specific network or broadcast domain. In broadcasting, the sender does not need to specify a particular receiver; all devices in the broadcast domain receive the broadcast message, although only the devices for which the message is relevant will process it. For example, an ARP request in an IPv4 local network is sent as a broadcast so that the device with the required IP address can respond.</w:t>
      </w:r>
    </w:p>
    <w:p w14:paraId="4862CE11" w14:textId="77777777" w:rsidR="009B78BF" w:rsidRPr="006F4945" w:rsidRDefault="00000000" w:rsidP="000E1DCB">
      <w:pPr>
        <w:rPr>
          <w:rFonts w:asciiTheme="majorHAnsi" w:hAnsiTheme="majorHAnsi" w:cstheme="majorHAnsi"/>
          <w:sz w:val="24"/>
          <w:szCs w:val="24"/>
        </w:rPr>
      </w:pPr>
      <w:r w:rsidRPr="006F4945">
        <w:rPr>
          <w:rFonts w:asciiTheme="majorHAnsi" w:hAnsiTheme="majorHAnsi" w:cstheme="majorHAnsi"/>
          <w:b/>
          <w:sz w:val="24"/>
          <w:szCs w:val="24"/>
        </w:rPr>
        <w:t>2. Where is Broadcasting commonly used?</w:t>
      </w:r>
    </w:p>
    <w:p w14:paraId="11884156"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Broadcasting is commonly used in local area networks (LANs) for network discovery and communication. Common uses include:</w:t>
      </w:r>
    </w:p>
    <w:p w14:paraId="333F4DF2"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 ARP (Address Resolution Protocol): An IPv4 host broadcasts an ARP request to find the MAC address associated with an IP address on the local network.</w:t>
      </w:r>
    </w:p>
    <w:p w14:paraId="1E9DFE41"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 DHCP (Dynamic Host Configuration Protocol): A client can broadcast a DHCP request when it does not yet have an IP address or know the DHCP server's address.</w:t>
      </w:r>
    </w:p>
    <w:p w14:paraId="2E2FC613"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 Network and service discovery: Broadcast messages can be used to discover devices or services on a local network.</w:t>
      </w:r>
    </w:p>
    <w:p w14:paraId="79CEA529"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 Routing and network protocols: Some older or specific network protocols use broadcast messages to distribute information within a broadcast domain.</w:t>
      </w:r>
    </w:p>
    <w:p w14:paraId="07A30312" w14:textId="77777777" w:rsidR="009B78BF" w:rsidRPr="006F4945" w:rsidRDefault="00000000" w:rsidP="000E1DCB">
      <w:pPr>
        <w:rPr>
          <w:rFonts w:asciiTheme="majorHAnsi" w:hAnsiTheme="majorHAnsi" w:cstheme="majorHAnsi"/>
          <w:sz w:val="24"/>
          <w:szCs w:val="24"/>
        </w:rPr>
      </w:pPr>
      <w:r w:rsidRPr="006F4945">
        <w:rPr>
          <w:rFonts w:asciiTheme="majorHAnsi" w:hAnsiTheme="majorHAnsi" w:cstheme="majorHAnsi"/>
          <w:b/>
          <w:sz w:val="24"/>
          <w:szCs w:val="24"/>
        </w:rPr>
        <w:t>3. What are the drawbacks of Broadcasting?</w:t>
      </w:r>
    </w:p>
    <w:p w14:paraId="4BFE2B25"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 Unnecessary traffic: Every device in the broadcast domain receives the broadcast, even if the message is not relevant to it.</w:t>
      </w:r>
    </w:p>
    <w:p w14:paraId="70CA0879"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 Network congestion: A large number of broadcast messages can consume network bandwidth and reduce network performance.</w:t>
      </w:r>
    </w:p>
    <w:p w14:paraId="11B40897"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 Limited scalability: Broadcast traffic becomes less efficient as the number of devices in a network increases.</w:t>
      </w:r>
    </w:p>
    <w:p w14:paraId="42BA3B6F"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 Processing overhead: Devices must receive and examine broadcast frames, which can waste CPU and network resources.</w:t>
      </w:r>
    </w:p>
    <w:p w14:paraId="7D86DC19" w14:textId="77777777" w:rsidR="009B78BF" w:rsidRPr="006F4945" w:rsidRDefault="00000000" w:rsidP="000E1DCB">
      <w:pPr>
        <w:spacing w:after="120"/>
        <w:rPr>
          <w:rFonts w:asciiTheme="majorHAnsi" w:hAnsiTheme="majorHAnsi" w:cstheme="majorHAnsi"/>
          <w:sz w:val="24"/>
          <w:szCs w:val="24"/>
        </w:rPr>
      </w:pPr>
      <w:r w:rsidRPr="006F4945">
        <w:rPr>
          <w:rFonts w:asciiTheme="majorHAnsi" w:hAnsiTheme="majorHAnsi" w:cstheme="majorHAnsi"/>
          <w:sz w:val="24"/>
          <w:szCs w:val="24"/>
        </w:rPr>
        <w:t>• Security concerns: Broadcast messages can expose information to all devices within the broadcast domain and may be misused in certain network attacks.</w:t>
      </w:r>
    </w:p>
    <w:sectPr w:rsidR="009B78BF" w:rsidRPr="006F4945" w:rsidSect="00034616">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76AAF" w14:textId="77777777" w:rsidR="00AC1E7D" w:rsidRDefault="00AC1E7D">
      <w:pPr>
        <w:spacing w:after="0" w:line="240" w:lineRule="auto"/>
      </w:pPr>
      <w:r>
        <w:separator/>
      </w:r>
    </w:p>
  </w:endnote>
  <w:endnote w:type="continuationSeparator" w:id="0">
    <w:p w14:paraId="3F7B1D9A" w14:textId="77777777" w:rsidR="00AC1E7D" w:rsidRDefault="00AC1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B6C05" w14:textId="77777777" w:rsidR="000A7B85" w:rsidRDefault="000A7B8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92944" w14:textId="77777777" w:rsidR="00AC1E7D" w:rsidRDefault="00AC1E7D">
      <w:pPr>
        <w:spacing w:after="0" w:line="240" w:lineRule="auto"/>
      </w:pPr>
      <w:r>
        <w:separator/>
      </w:r>
    </w:p>
  </w:footnote>
  <w:footnote w:type="continuationSeparator" w:id="0">
    <w:p w14:paraId="579CDEC9" w14:textId="77777777" w:rsidR="00AC1E7D" w:rsidRDefault="00AC1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AB4B204"/>
    <w:lvl w:ilvl="0">
      <w:start w:val="1"/>
      <w:numFmt w:val="bullet"/>
      <w:pStyle w:val="ListBullet"/>
      <w:lvlText w:val=""/>
      <w:lvlJc w:val="left"/>
      <w:pPr>
        <w:tabs>
          <w:tab w:val="num" w:pos="360"/>
        </w:tabs>
        <w:ind w:left="360" w:hanging="360"/>
      </w:pPr>
      <w:rPr>
        <w:rFonts w:ascii="Symbol" w:hAnsi="Symbol" w:hint="default"/>
      </w:rPr>
    </w:lvl>
  </w:abstractNum>
  <w:num w:numId="1" w16cid:durableId="1990017340">
    <w:abstractNumId w:val="8"/>
  </w:num>
  <w:num w:numId="2" w16cid:durableId="2079402578">
    <w:abstractNumId w:val="6"/>
  </w:num>
  <w:num w:numId="3" w16cid:durableId="881790076">
    <w:abstractNumId w:val="5"/>
  </w:num>
  <w:num w:numId="4" w16cid:durableId="1534268405">
    <w:abstractNumId w:val="4"/>
  </w:num>
  <w:num w:numId="5" w16cid:durableId="556627841">
    <w:abstractNumId w:val="7"/>
  </w:num>
  <w:num w:numId="6" w16cid:durableId="1867676140">
    <w:abstractNumId w:val="3"/>
  </w:num>
  <w:num w:numId="7" w16cid:durableId="56780322">
    <w:abstractNumId w:val="2"/>
  </w:num>
  <w:num w:numId="8" w16cid:durableId="173299992">
    <w:abstractNumId w:val="1"/>
  </w:num>
  <w:num w:numId="9" w16cid:durableId="2107185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612"/>
    <w:rsid w:val="00034616"/>
    <w:rsid w:val="0006063C"/>
    <w:rsid w:val="000A7B85"/>
    <w:rsid w:val="000E1DCB"/>
    <w:rsid w:val="000F3C8E"/>
    <w:rsid w:val="0015074B"/>
    <w:rsid w:val="00247D5E"/>
    <w:rsid w:val="0029639D"/>
    <w:rsid w:val="00321BDA"/>
    <w:rsid w:val="00326F90"/>
    <w:rsid w:val="004A43BC"/>
    <w:rsid w:val="0054715A"/>
    <w:rsid w:val="006060AD"/>
    <w:rsid w:val="006A036E"/>
    <w:rsid w:val="006E1F4E"/>
    <w:rsid w:val="006F4945"/>
    <w:rsid w:val="00732DCF"/>
    <w:rsid w:val="00773908"/>
    <w:rsid w:val="00795879"/>
    <w:rsid w:val="008336A3"/>
    <w:rsid w:val="008970FF"/>
    <w:rsid w:val="00920403"/>
    <w:rsid w:val="009B78BF"/>
    <w:rsid w:val="009C13A7"/>
    <w:rsid w:val="00AA1D8D"/>
    <w:rsid w:val="00AC1E7D"/>
    <w:rsid w:val="00B1596D"/>
    <w:rsid w:val="00B475A8"/>
    <w:rsid w:val="00B47730"/>
    <w:rsid w:val="00B64297"/>
    <w:rsid w:val="00B91DA1"/>
    <w:rsid w:val="00C2796D"/>
    <w:rsid w:val="00C561C3"/>
    <w:rsid w:val="00CB0664"/>
    <w:rsid w:val="00DB72CF"/>
    <w:rsid w:val="00E141F1"/>
    <w:rsid w:val="00F410C8"/>
    <w:rsid w:val="00F73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B9D64"/>
  <w14:defaultImageDpi w14:val="300"/>
  <w15:docId w15:val="{3058D54A-4E50-4DE1-A5BE-D89CC3C0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2C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53</cp:revision>
  <dcterms:created xsi:type="dcterms:W3CDTF">2026-08-18T16:01:00Z</dcterms:created>
  <dcterms:modified xsi:type="dcterms:W3CDTF">2026-08-20T17:14:00Z</dcterms:modified>
  <cp:category/>
</cp:coreProperties>
</file>