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37CB" w14:textId="5857BF09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 xml:space="preserve">Assignment </w:t>
      </w:r>
      <w:r>
        <w:rPr>
          <w:rFonts w:asciiTheme="majorHAnsi" w:hAnsiTheme="majorHAnsi" w:cstheme="majorHAnsi"/>
          <w:color w:val="EE0000"/>
          <w:sz w:val="20"/>
          <w:szCs w:val="28"/>
        </w:rPr>
        <w:t>7</w:t>
      </w:r>
    </w:p>
    <w:p w14:paraId="2DBF2251" w14:textId="77777777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>PNR: 260740150018</w:t>
      </w:r>
    </w:p>
    <w:p w14:paraId="1894406A" w14:textId="77777777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>Name: PRATIK SUNIL ABHANG</w:t>
      </w:r>
    </w:p>
    <w:p w14:paraId="4D2F91F3" w14:textId="4835CCCD" w:rsidR="004D3596" w:rsidRPr="00C96A7E" w:rsidRDefault="004D3596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6DEB64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t>1. Standard ACL - Block One Host</w:t>
      </w:r>
    </w:p>
    <w:p w14:paraId="1902C231" w14:textId="63D31B80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 Standard ACL to block a particular host from accessing all connected devices of the second router.</w:t>
      </w:r>
      <w:r w:rsidR="0094056F" w:rsidRPr="00C96A7E">
        <w:rPr>
          <w:rFonts w:asciiTheme="majorHAnsi" w:hAnsiTheme="majorHAnsi" w:cstheme="majorHAnsi"/>
          <w:sz w:val="20"/>
          <w:szCs w:val="28"/>
        </w:rPr>
        <w:br/>
      </w:r>
      <w:r w:rsidR="0094056F"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4D2F649" wp14:editId="7D918024">
            <wp:extent cx="6983730" cy="3710305"/>
            <wp:effectExtent l="0" t="0" r="7620" b="4445"/>
            <wp:docPr id="102692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9914" name="Picture 10269299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1289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201067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A44F1E8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10 deny host 192.168.10.10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10 permit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83606A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7DC698A4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BAB180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192.168.40.10</w:t>
            </w:r>
          </w:p>
        </w:tc>
      </w:tr>
    </w:tbl>
    <w:p w14:paraId="2D2BBC3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D1ADE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6115C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25CCEE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F38428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F329B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E69113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BE4652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53133B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FB581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F70C6E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CD4472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4F46FD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89211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9CBBB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0475D3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C3D0A81" w14:textId="77777777" w:rsidR="00DE68B6" w:rsidRPr="00C96A7E" w:rsidRDefault="00DE68B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DAB753" w14:textId="70D9D82E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Screenshot</w:t>
      </w:r>
    </w:p>
    <w:p w14:paraId="0A53A22C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76CDE00" wp14:editId="51333FE3">
            <wp:extent cx="6983730" cy="3714115"/>
            <wp:effectExtent l="0" t="0" r="7620" b="635"/>
            <wp:docPr id="9160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6203" name="Picture 9160862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2634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49A1CAA" wp14:editId="0E8E5366">
            <wp:extent cx="6983730" cy="3714115"/>
            <wp:effectExtent l="0" t="0" r="7620" b="635"/>
            <wp:docPr id="187979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1808" name="Picture 18797918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63CD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95845CC" wp14:editId="23A8CAE4">
            <wp:extent cx="6983730" cy="3714115"/>
            <wp:effectExtent l="0" t="0" r="7620" b="635"/>
            <wp:docPr id="14018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231" name="Picture 140182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C2EE" w14:textId="56841EA7" w:rsidR="004D3596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598D8DE" wp14:editId="632089F9">
            <wp:extent cx="6983730" cy="3714115"/>
            <wp:effectExtent l="0" t="0" r="7620" b="635"/>
            <wp:docPr id="1681662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2559" name="Picture 16816625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45B5D271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Extended ACL - Block One Network</w:t>
      </w:r>
    </w:p>
    <w:p w14:paraId="6B570A6C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an Extended ACL to block one entire network from accessing another network.</w:t>
      </w:r>
    </w:p>
    <w:p w14:paraId="4B27CA1C" w14:textId="0F52472E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2816EB9" wp14:editId="15A027DD">
            <wp:extent cx="6983730" cy="3710305"/>
            <wp:effectExtent l="0" t="0" r="7620" b="4445"/>
            <wp:docPr id="1666414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4802" name="Picture 1666414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BB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30FD6BA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4FE18F2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110 deny ip 192.168.10.0 0.0.0.255 192.168.30.0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110 permit ip any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110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7A53EFC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60D7F11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96E4303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a PC in 192.168.10.0/24: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Other destination test: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192.168.40.10</w:t>
            </w:r>
          </w:p>
        </w:tc>
      </w:tr>
    </w:tbl>
    <w:p w14:paraId="1A05238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DEE913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46894C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8E621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B95F1C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7BF162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87D4F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656093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C3D71F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B1712D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B12DFA0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E394BD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DD301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487F65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553E13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424DA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4BD275" w14:textId="77777777" w:rsidR="0094056F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F98C090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D072C3" w14:textId="45A90C5B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BAE6B7C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4E4B7D96" wp14:editId="75256F62">
            <wp:extent cx="6983730" cy="3714115"/>
            <wp:effectExtent l="0" t="0" r="7620" b="635"/>
            <wp:docPr id="1543701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1548" name="Picture 15437015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CC3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F65B399" wp14:editId="2C7BCEB7">
            <wp:extent cx="6983730" cy="3714115"/>
            <wp:effectExtent l="0" t="0" r="7620" b="635"/>
            <wp:docPr id="1369641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1707" name="Picture 13696417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14DE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31E3ED84" wp14:editId="12B196B1">
            <wp:extent cx="6983730" cy="3714115"/>
            <wp:effectExtent l="0" t="0" r="7620" b="635"/>
            <wp:docPr id="573685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5443" name="Picture 573685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C75" w14:textId="1AF45EF4" w:rsidR="004D3596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BEB7941" wp14:editId="10E1F3BB">
            <wp:extent cx="6983730" cy="3714115"/>
            <wp:effectExtent l="0" t="0" r="7620" b="635"/>
            <wp:docPr id="1622322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2214" name="Picture 16223222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4F20FE5D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Extended ACL - Block Telnet and HTTP</w:t>
      </w:r>
    </w:p>
    <w:p w14:paraId="3FCB25A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an ACL to block services Telnet and HTTP between two networks.</w:t>
      </w:r>
    </w:p>
    <w:p w14:paraId="63FE6460" w14:textId="6E5D2473" w:rsidR="0094056F" w:rsidRPr="00C96A7E" w:rsidRDefault="0094056F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064C4D5C" wp14:editId="15B225B4">
            <wp:extent cx="6983730" cy="3710305"/>
            <wp:effectExtent l="0" t="0" r="7620" b="4445"/>
            <wp:docPr id="1023944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4916" name="Picture 10239449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966" w14:textId="475005E1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7FAF05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E7E8D2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deny tcp 192.168.10.0 0.0.0.255 192.168.30.0 0.0.0.255 eq 23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deny tcp 192.168.10.0 0.0.0.255 192.168.30.0 0.0.0.255 eq 80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permit ip any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120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B6F4E14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41A16063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681325E3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120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Telnet test: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telnet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HTTP: open the destination Server web page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Other traffic should work: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</w:p>
        </w:tc>
      </w:tr>
    </w:tbl>
    <w:p w14:paraId="597CEC4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B1561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7515B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DFB4A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64A6E4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551D2C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62AD4B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78BDA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63704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394EFD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BDEAE0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A6332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76EBEA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D87A6FF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AA76F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A1B46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6FB9785" w14:textId="1E94CCF5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42F790F2" w14:textId="0D8CB2FB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9BB0A3E" wp14:editId="1123EE6D">
            <wp:extent cx="6983730" cy="3714115"/>
            <wp:effectExtent l="0" t="0" r="7620" b="635"/>
            <wp:docPr id="13515720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2077" name="Picture 13515720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2E0" w14:textId="175CB6A9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AD83414" wp14:editId="768AE9A9">
            <wp:extent cx="6983730" cy="3714115"/>
            <wp:effectExtent l="0" t="0" r="7620" b="635"/>
            <wp:docPr id="2140664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4000" name="Picture 21406640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132" w14:textId="08265FEE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33AE103" wp14:editId="50875A01">
            <wp:extent cx="6983730" cy="3714115"/>
            <wp:effectExtent l="0" t="0" r="7620" b="635"/>
            <wp:docPr id="2024162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2625" name="Picture 20241626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769" w14:textId="4BB3855D" w:rsidR="009F21A6" w:rsidRPr="00C96A7E" w:rsidRDefault="009F21A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411024F7" wp14:editId="6FE4843E">
            <wp:extent cx="6983730" cy="3714115"/>
            <wp:effectExtent l="0" t="0" r="7620" b="635"/>
            <wp:docPr id="109767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733" name="Picture 1097677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BFD7" w14:textId="3FAF60E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6254A1F" wp14:editId="3E06E4ED">
            <wp:extent cx="6983730" cy="3714115"/>
            <wp:effectExtent l="0" t="0" r="7620" b="635"/>
            <wp:docPr id="563561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1970" name="Picture 5635619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DF4" w14:textId="3F45966E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BA8D73F" wp14:editId="3B676709">
            <wp:extent cx="6983730" cy="3714115"/>
            <wp:effectExtent l="0" t="0" r="7620" b="635"/>
            <wp:docPr id="9861424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2414" name="Picture 9861424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E5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3EE3F8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1F044A15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1. Static NAT</w:t>
      </w:r>
    </w:p>
    <w:p w14:paraId="029AC347" w14:textId="44DCCDC5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Static NAT on two routers so that an internal private IP address is translated to a fixed public IP address.</w:t>
      </w:r>
      <w:r w:rsidR="00717B1F" w:rsidRPr="00C96A7E">
        <w:rPr>
          <w:rFonts w:asciiTheme="majorHAnsi" w:hAnsiTheme="majorHAnsi" w:cstheme="majorHAnsi"/>
          <w:sz w:val="20"/>
          <w:szCs w:val="28"/>
        </w:rPr>
        <w:br/>
      </w:r>
      <w:r w:rsidR="00717B1F"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5CED39C" wp14:editId="500EFBFD">
            <wp:extent cx="6645910" cy="3530600"/>
            <wp:effectExtent l="0" t="0" r="2540" b="0"/>
            <wp:docPr id="11840668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6836" name="Picture 11840668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59C9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67464E8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B05597A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static 192.168.10.10 100.0.0.10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route 200.0.0.0 255.255.255.0 10.0.0.2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static 192.168.30.10 200.0.0.10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route 100.0.0.0 255.255.255.0 10.0.0.1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DA43054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3E51C2E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EDEC981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Confirm mappings: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R0: 192.168.10.10 &lt;-&gt; 100.0.0.10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R1: 192.168.30.10 &lt;-&gt; 200.0.0.10</w:t>
            </w:r>
          </w:p>
        </w:tc>
      </w:tr>
    </w:tbl>
    <w:p w14:paraId="35B2A084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A72AC5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CE8519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242001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99DEC3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BBFA92B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FA2E39B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76BAAB" w14:textId="12C9B7F5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090B322F" w14:textId="0DD11CE5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2A4E3337" wp14:editId="73FB71D9">
            <wp:extent cx="6645910" cy="3534410"/>
            <wp:effectExtent l="0" t="0" r="2540" b="8890"/>
            <wp:docPr id="17028528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2883" name="Picture 17028528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3E32" w14:textId="5F112D18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30FBC856" wp14:editId="7127DA93">
            <wp:extent cx="6645910" cy="3530600"/>
            <wp:effectExtent l="0" t="0" r="2540" b="0"/>
            <wp:docPr id="4066580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8039" name="Picture 40665803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D2A6" w14:textId="1C8941F2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lastRenderedPageBreak/>
        <w:drawing>
          <wp:inline distT="0" distB="0" distL="0" distR="0" wp14:anchorId="58B39942" wp14:editId="19011F11">
            <wp:extent cx="6645910" cy="3534410"/>
            <wp:effectExtent l="0" t="0" r="2540" b="8890"/>
            <wp:docPr id="19394319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1921" name="Picture 19394319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3075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3C1A2D6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578C6C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2DFF708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Dynamic NAT</w:t>
      </w:r>
    </w:p>
    <w:p w14:paraId="3B8D269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Dynamic NAT on two routers so that a pool of public IP addresses is used to translate multiple private IP addresses.</w:t>
      </w:r>
    </w:p>
    <w:p w14:paraId="205B0326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0156C8FF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E947B9B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 permit 192.168.10.0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 permit 192.168.20.0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pool R1POOL 100.0.0.10 100.0.0.20 netmask 255.255.255.0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 pool R1POOL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2 permit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2 permit 192.168.40.0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pool R2POOL 200.0.0.10 200.0.0.20 netmask 255.255.255.0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2 pool R2POOL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61D5172E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2F2D1575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6E736C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access-lists 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Generate traffic from several inside PCs first.</w:t>
            </w:r>
          </w:p>
        </w:tc>
      </w:tr>
    </w:tbl>
    <w:p w14:paraId="055C6E94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8801C3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05A7E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06900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DCAD2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CF35F8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45A31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56A295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315E2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76F17A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62BDE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028FCF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22C7F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17E867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2355E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C32577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FB56C9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568A6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8912B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60FC0F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C399E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077BA2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32658D3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9D06F0" w14:textId="4C2E314E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Screenshot</w:t>
      </w:r>
    </w:p>
    <w:p w14:paraId="22EB51CD" w14:textId="05A7178F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63F759A" wp14:editId="447579DE">
            <wp:extent cx="6645910" cy="3534410"/>
            <wp:effectExtent l="0" t="0" r="2540" b="8890"/>
            <wp:docPr id="225103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3782" name="Picture 2251037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869" w14:textId="6C4E506E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3708BDE" wp14:editId="3AA495B7">
            <wp:extent cx="6645910" cy="3534410"/>
            <wp:effectExtent l="0" t="0" r="2540" b="8890"/>
            <wp:docPr id="7773683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8384" name="Picture 7773683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1AA3" w14:textId="584C7092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7876915" wp14:editId="0771C668">
            <wp:extent cx="6645910" cy="3534410"/>
            <wp:effectExtent l="0" t="0" r="2540" b="8890"/>
            <wp:docPr id="17169362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6263" name="Picture 171693626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94B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EB7D5DF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26084348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PAT (NAT Overload)</w:t>
      </w:r>
    </w:p>
    <w:p w14:paraId="2609E23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PAT (Port Address Translation) on two routers so that many private IP addresses share a single public IP address using different ports.</w:t>
      </w:r>
    </w:p>
    <w:p w14:paraId="29C6A7A6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E62683D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51A5602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 permit 192.168.10.0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 permit 192.168.20.0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11 interface se1/0 overload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 permit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 permit 192.168.40.0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12 interface se1/0 overload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4DFDD45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C87F928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DC8D45F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access-lists 12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Generate simultaneous traffic from several PCs.</w:t>
            </w:r>
          </w:p>
        </w:tc>
      </w:tr>
    </w:tbl>
    <w:p w14:paraId="534C8BB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7908E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B4FB3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DD4069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AC8326B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2DAD66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AA834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D2CCF8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6724F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D89BBB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66910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B72DE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5EC432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E2FD0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E18143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88EB6B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345C4F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3552C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8EA3A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41B49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07181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A04BEB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E15294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2FDAE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6E59A9" w14:textId="1329D07C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5FC62D64" w14:textId="77777777" w:rsidR="00A45994" w:rsidRPr="00C96A7E" w:rsidRDefault="00A4599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E412CB5" wp14:editId="7AA3E7EF">
            <wp:extent cx="6645910" cy="3534410"/>
            <wp:effectExtent l="0" t="0" r="2540" b="8890"/>
            <wp:docPr id="395835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590" name="Picture 3958359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57C9" w14:textId="43F13E1D" w:rsidR="004D3596" w:rsidRPr="00C96A7E" w:rsidRDefault="00A4599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8E8A4BF" wp14:editId="6CCCAC64">
            <wp:extent cx="6645910" cy="3534410"/>
            <wp:effectExtent l="0" t="0" r="2540" b="8890"/>
            <wp:docPr id="2006529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9868" name="Picture 20065298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04A6A081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1. RIPng for IPv6</w:t>
      </w:r>
    </w:p>
    <w:p w14:paraId="0768300F" w14:textId="1B80B92C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RIP for IPv6 on two routers so that both routers exchange IPv6 routing information.</w:t>
      </w:r>
    </w:p>
    <w:p w14:paraId="753F682B" w14:textId="46B3721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D2CC600" wp14:editId="333B1845">
            <wp:extent cx="6645910" cy="3580130"/>
            <wp:effectExtent l="0" t="0" r="2540" b="1270"/>
            <wp:docPr id="20044770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7069" name="Picture 20044770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48A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5669CD1F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035437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rip RIPNG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rip RIPNG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5F23E1A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231520F5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69454FD9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lastRenderedPageBreak/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protocols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Router0 should learn 2001:DB</w:t>
            </w:r>
            <w:proofErr w:type="gramStart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8:2::/</w:t>
            </w:r>
            <w:proofErr w:type="gramEnd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64 as R.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 should learn 2001:DB</w:t>
            </w:r>
            <w:proofErr w:type="gramStart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8:1::/</w:t>
            </w:r>
            <w:proofErr w:type="gramEnd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64 as R.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2001:DB8:2::10</w:t>
            </w:r>
          </w:p>
        </w:tc>
      </w:tr>
    </w:tbl>
    <w:p w14:paraId="009DDC22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D239438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A0498D1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0BBFB45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AF85016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ED5753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39177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97565E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3DA082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839CB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190BB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65CE7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43E010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38276C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7F2D44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914E5E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B71A59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0EC9797" w14:textId="77777777" w:rsidR="00BD08F4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594D6F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4A5863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9995EA3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89DC51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A28CEE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19723CA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6338855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3D110E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A0998C5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4A033A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758F7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CA758B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8667AC4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11F7C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DA34B26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B7890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9ECADE9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DB3BD7B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6AD5B9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B27AA9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8F09AB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DC8794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E31401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6FDF576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31D5D4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E0994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08D3B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B7CA3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60061C8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9E2AC5" w14:textId="50EF21B2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BF4CBC5" w14:textId="4A8CD566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7E39907" wp14:editId="5F715DB6">
            <wp:extent cx="6645910" cy="3530600"/>
            <wp:effectExtent l="0" t="0" r="2540" b="0"/>
            <wp:docPr id="3370875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7520" name="Picture 3370875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52A" w14:textId="575C1295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241B14E" wp14:editId="5987E09F">
            <wp:extent cx="6645910" cy="3530600"/>
            <wp:effectExtent l="0" t="0" r="2540" b="0"/>
            <wp:docPr id="1426746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6927" name="Picture 14267469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4855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4BF96F7" wp14:editId="1F9FC86C">
            <wp:extent cx="6645910" cy="3530600"/>
            <wp:effectExtent l="0" t="0" r="2540" b="0"/>
            <wp:docPr id="12965386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8638" name="Picture 12965386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E164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07E5A19" wp14:editId="7686BF97">
            <wp:extent cx="6645910" cy="3530600"/>
            <wp:effectExtent l="0" t="0" r="2540" b="0"/>
            <wp:docPr id="5328187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8746" name="Picture 5328187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4F46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EEF91B6" wp14:editId="353A251B">
            <wp:extent cx="6645910" cy="3530600"/>
            <wp:effectExtent l="0" t="0" r="2540" b="0"/>
            <wp:docPr id="15679214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1450" name="Picture 15679214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DA4A" w14:textId="139CA27F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B12AC2A" wp14:editId="083642D6">
            <wp:extent cx="6645910" cy="3530600"/>
            <wp:effectExtent l="0" t="0" r="2540" b="0"/>
            <wp:docPr id="4299574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7422" name="Picture 42995742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A70" w14:textId="29DB45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5C04B25B" wp14:editId="27C266DE">
            <wp:extent cx="6645910" cy="3530600"/>
            <wp:effectExtent l="0" t="0" r="2540" b="0"/>
            <wp:docPr id="11020548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4860" name="Picture 11020548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0DBD" w14:textId="58F07ABE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CA1A278" wp14:editId="77A8C62F">
            <wp:extent cx="6645910" cy="3530600"/>
            <wp:effectExtent l="0" t="0" r="2540" b="0"/>
            <wp:docPr id="14503380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8052" name="Picture 14503380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1418" w14:textId="61DD7138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74D6BC8" wp14:editId="585C8E95">
            <wp:extent cx="6645910" cy="3530600"/>
            <wp:effectExtent l="0" t="0" r="2540" b="0"/>
            <wp:docPr id="5093605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0500" name="Picture 509360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6F44" w14:textId="12AE4485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0D6EF1C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EIGRP Routing for IPv6</w:t>
      </w:r>
    </w:p>
    <w:p w14:paraId="743D583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Two routers are connected in a line; each router has two switches, and each switch has two PCs. Configure EIGRP Routing. Assign the same AS number to the routers. Check whether the PCs can communicate.</w:t>
      </w:r>
    </w:p>
    <w:p w14:paraId="5C373F20" w14:textId="4258FE59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B227F4F" wp14:editId="19291FCA">
            <wp:extent cx="6645910" cy="3580130"/>
            <wp:effectExtent l="0" t="0" r="2540" b="1270"/>
            <wp:docPr id="8441332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3218" name="Picture 84413321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F8A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FC7CCED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F09387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lastRenderedPageBreak/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eigrp router-id 1.1.1.1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2001:DB8:3::1/64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2001:DB8:4::1/64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eigrp router-id 2.2.2.2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21768D9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1305C00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71E51AF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eigrp neighbors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Look for R0/R1 as EIGRP neighbors.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Remote routes should be marked D.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2001:DB8:3::10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2001:DB8:4::10</w:t>
            </w:r>
          </w:p>
        </w:tc>
      </w:tr>
    </w:tbl>
    <w:p w14:paraId="1F43DEC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8176BD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D2724C1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742C1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F5DD44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96EDEF7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3B60F9A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16F1EA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0EEB7C9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EC1E90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81C48BD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E22E42" w14:textId="77777777" w:rsidR="00BD08F4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178902C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DA0313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7463309" w14:textId="6C0C9C6D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29F457F9" w14:textId="2BD78F56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7A29D34" wp14:editId="4FCA81DB">
            <wp:extent cx="6645910" cy="3530600"/>
            <wp:effectExtent l="0" t="0" r="2540" b="0"/>
            <wp:docPr id="14499145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4593" name="Picture 144991459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033F" w14:textId="4A1454C8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9055680" wp14:editId="1ADD0562">
            <wp:extent cx="6645910" cy="3530600"/>
            <wp:effectExtent l="0" t="0" r="2540" b="0"/>
            <wp:docPr id="1358733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361" name="Picture 13587336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8A86" w14:textId="1FB917C1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1AD0FC9D" wp14:editId="131A5BF1">
            <wp:extent cx="6645910" cy="3530600"/>
            <wp:effectExtent l="0" t="0" r="2540" b="0"/>
            <wp:docPr id="20384589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8908" name="Picture 20384589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752A" w14:textId="183301EF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7DDE964" wp14:editId="72A6E931">
            <wp:extent cx="6645910" cy="3530600"/>
            <wp:effectExtent l="0" t="0" r="2540" b="0"/>
            <wp:docPr id="19881634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3452" name="Picture 198816345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5830" w14:textId="65B37E63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7723AC76" wp14:editId="15997623">
            <wp:extent cx="6645910" cy="3530600"/>
            <wp:effectExtent l="0" t="0" r="2540" b="0"/>
            <wp:docPr id="10987132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3210" name="Picture 109871321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2047881" wp14:editId="20BF8709">
            <wp:extent cx="6645910" cy="3530600"/>
            <wp:effectExtent l="0" t="0" r="2540" b="0"/>
            <wp:docPr id="348773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313" name="Picture 3487731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DE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6792E78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OSPFv3 for IPv6</w:t>
      </w:r>
    </w:p>
    <w:p w14:paraId="09C9237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Two routers are connected in a line; each router has two switches, and each switch has two PCs. Configure OSPF. Make the serial interface a backbone area and the FastEthernet ports non-backbone areas with different area numbers. Check whether the PCs can communicate.</w:t>
      </w:r>
    </w:p>
    <w:p w14:paraId="42B6881F" w14:textId="23E20EEC" w:rsidR="00120A16" w:rsidRPr="00C96A7E" w:rsidRDefault="00120A16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2633F30" wp14:editId="02DB41DE">
            <wp:extent cx="6645910" cy="3530600"/>
            <wp:effectExtent l="0" t="0" r="2540" b="0"/>
            <wp:docPr id="13965958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5816" name="Picture 13965958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EDF2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AD3B4FC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4A124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E833381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A6DB68A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82307B0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9B3112B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028845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4CA589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9CCEE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5D46A10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D528984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8689C3C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481B34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CE478F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AB45F3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CA0963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7F2241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85BFD6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0C5672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8AA2B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B2F4A38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17A7478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65EA17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BF1FE9B" w14:textId="77777777" w:rsidR="00120A16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CB99BCF" w14:textId="77777777" w:rsidR="00BA13ED" w:rsidRDefault="00BA13ED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5EC603" w14:textId="77777777" w:rsidR="00BA13ED" w:rsidRPr="00C96A7E" w:rsidRDefault="00BA13ED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81FA656" w14:textId="276655B0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F23C7B0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13D138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ospf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router-id 1.1.1.1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2001:DB8:3::1/64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2001:DB8:4::1/64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ospf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router-id 2.2.2.2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3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0054D6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48A61A07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6781ABB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ospf neighbor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ospf interface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Serial1/0 must be Area 0 on both routers.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Each FastEthernet LAN must have a different non-backbone area.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2001:DB8:3::10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2001:DB8:4::10</w:t>
            </w:r>
          </w:p>
        </w:tc>
      </w:tr>
    </w:tbl>
    <w:p w14:paraId="6ABDF73A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E5E96D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3221B9B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B1577E3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9C9F79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EACB34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7414AD2" w14:textId="23116CD6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861CF53" w14:textId="6326E7F1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69CFBCA" wp14:editId="2AFC906E">
            <wp:extent cx="6645910" cy="3530600"/>
            <wp:effectExtent l="0" t="0" r="2540" b="0"/>
            <wp:docPr id="19776358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5880" name="Picture 19776358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D85F" w14:textId="6981D2DA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482E48A" wp14:editId="4C5D66F2">
            <wp:extent cx="6645910" cy="3530600"/>
            <wp:effectExtent l="0" t="0" r="2540" b="0"/>
            <wp:docPr id="182116727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7273" name="Picture 182116727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C74" w14:textId="34453110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5D780083" wp14:editId="1B058A43">
            <wp:extent cx="6645910" cy="3530600"/>
            <wp:effectExtent l="0" t="0" r="2540" b="0"/>
            <wp:docPr id="20326518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1858" name="Picture 20326518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B89" w14:textId="357D3634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F954534" wp14:editId="0EA4C99F">
            <wp:extent cx="6645910" cy="3530600"/>
            <wp:effectExtent l="0" t="0" r="2540" b="0"/>
            <wp:docPr id="71336995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9957" name="Picture 71336995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B80" w14:textId="3DD4FABB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2EA3A794" wp14:editId="552865A4">
            <wp:extent cx="6645910" cy="3530600"/>
            <wp:effectExtent l="0" t="0" r="2540" b="0"/>
            <wp:docPr id="9897778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7835" name="Picture 98977783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BA57" w14:textId="5381756C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88292C4" wp14:editId="4D364403">
            <wp:extent cx="6645910" cy="3530600"/>
            <wp:effectExtent l="0" t="0" r="2540" b="0"/>
            <wp:docPr id="4545018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1874" name="Picture 45450187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0604" w14:textId="6456C2EB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6F80AF19" wp14:editId="4742136C">
            <wp:extent cx="6645910" cy="3530600"/>
            <wp:effectExtent l="0" t="0" r="2540" b="0"/>
            <wp:docPr id="4899023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2356" name="Picture 4899023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E1E0" w14:textId="04049AB4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FAFA2B0" wp14:editId="346B3BC3">
            <wp:extent cx="6645910" cy="3530600"/>
            <wp:effectExtent l="0" t="0" r="2540" b="0"/>
            <wp:docPr id="3231627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279" name="Picture 3231627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3CE" w14:textId="2138C5BC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1A067353" wp14:editId="6412A4E4">
            <wp:extent cx="6645910" cy="3530600"/>
            <wp:effectExtent l="0" t="0" r="2540" b="0"/>
            <wp:docPr id="1493980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012" name="Picture 1493980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0D0" w14:textId="77777777" w:rsidR="00825D6C" w:rsidRDefault="00825D6C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82BFE5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4A6C7E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0B7887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181399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683973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27EB00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8A9E4F7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6818558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8469873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E12836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FCE3BE8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09A1E8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60486A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8F5A69B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53C07C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FFDDA7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706305B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A14479D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5784A87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D030782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11145A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94F79D9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BFFC06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C29D22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B2A9ADC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655DD6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CF92CA3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C0C21A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0032D2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FB721C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502DCA1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C0145D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B9D1D3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9CFA381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9A2D536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C8C72DC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4AE26B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259DE19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7E516AB" w14:textId="77777777" w:rsidR="007763CB" w:rsidRPr="00004BB3" w:rsidRDefault="007763CB" w:rsidP="00004BB3">
      <w:pPr>
        <w:keepNext/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lastRenderedPageBreak/>
        <w:t>PNR: 260740150018</w:t>
      </w:r>
    </w:p>
    <w:p w14:paraId="2AA38839" w14:textId="77777777" w:rsidR="007763CB" w:rsidRPr="00004BB3" w:rsidRDefault="007763CB" w:rsidP="00004BB3">
      <w:pPr>
        <w:keepNext/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5EADB983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9B2C961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Question 1: VLAN </w:t>
      </w:r>
    </w:p>
    <w:p w14:paraId="6AE47291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VLAN 10 and VLAN 20 on Switch1</w:t>
      </w:r>
    </w:p>
    <w:p w14:paraId="590C06D5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7AE8FF" wp14:editId="5249613E">
            <wp:extent cx="6172200" cy="3278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F16C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430801E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3AFEE78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F5C36D3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FB03690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629FA2A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36F24E1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9E69CE3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F1D7F71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9AED6C2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371BFF8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DDE71B8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9BD9DF4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A6141BA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0235D3B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7BC600C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0BD8E5D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30B761B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9BEA800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23FD8B2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669168E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8932305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FB36410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30128D36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lastRenderedPageBreak/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52C00A76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42462DC" wp14:editId="62F17BDE">
            <wp:extent cx="6766560" cy="3594735"/>
            <wp:effectExtent l="0" t="0" r="0" b="5715"/>
            <wp:docPr id="16493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1470" name="Picture 164934147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3366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34E6A46D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0F3EB14F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VLAN 10 and VLAN 20 on Switch2</w:t>
      </w:r>
    </w:p>
    <w:p w14:paraId="7324D0A7" w14:textId="77777777" w:rsidR="007763CB" w:rsidRPr="00004BB3" w:rsidRDefault="007763CB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Create the same VLANs and assign the PC ports.</w:t>
      </w:r>
    </w:p>
    <w:p w14:paraId="66659645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6242BBCB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352B35B6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529EDB4" wp14:editId="14910E7A">
            <wp:extent cx="6766560" cy="3594735"/>
            <wp:effectExtent l="0" t="0" r="0" b="5715"/>
            <wp:docPr id="100794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0984" name="Picture 100794098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4E39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</w:p>
    <w:p w14:paraId="1A9DC903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32352593" w14:textId="77777777" w:rsidR="007763CB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3BEF35B2" w14:textId="77777777" w:rsidR="007763CB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62EBB777" w14:textId="77777777" w:rsidR="007763CB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07EA4D37" w14:textId="77777777" w:rsidR="007763CB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42A0E98F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322CDDBB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PC IP addresses and test VLAN communication</w:t>
      </w:r>
    </w:p>
    <w:p w14:paraId="7E430D0C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6D587573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lastRenderedPageBreak/>
        <w:t>PC1 (VLAN 10): 192.168.10.10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PC2 (VLAN 20): 192.168.20.10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PC3 (VLAN 10): 192.168.10.20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PC4 (VLAN 20): 192.168.20.20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From PC1 Command Prompt: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192.168.10.20    ← should work (same VLAN)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192.168.20.20    ← should fail (different VLAN, no router)</w:t>
      </w:r>
    </w:p>
    <w:p w14:paraId="759EB2C9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E50A02" wp14:editId="3CBD9E3B">
            <wp:extent cx="6172200" cy="3278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pc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CC84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31DBDBC4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2: VTP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br/>
      </w:r>
      <w:r w:rsidRPr="00004BB3">
        <w:rPr>
          <w:rFonts w:asciiTheme="majorHAnsi" w:hAnsiTheme="majorHAnsi" w:cstheme="majorHAnsi"/>
          <w:b/>
          <w:noProof/>
          <w:color w:val="1F4E79"/>
          <w:sz w:val="24"/>
          <w:szCs w:val="24"/>
        </w:rPr>
        <w:drawing>
          <wp:inline distT="0" distB="0" distL="0" distR="0" wp14:anchorId="516C1D6A" wp14:editId="3BB15F7F">
            <wp:extent cx="6766560" cy="3594735"/>
            <wp:effectExtent l="0" t="0" r="0" b="5715"/>
            <wp:docPr id="1314104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4926" name="Picture 13141049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2B0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VTP Server and trunk on Switch1</w:t>
      </w:r>
    </w:p>
    <w:p w14:paraId="15F5E487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154CD9AD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server</w:t>
      </w:r>
      <w:r w:rsidRPr="00004BB3">
        <w:rPr>
          <w:rFonts w:asciiTheme="majorHAnsi" w:hAnsiTheme="majorHAnsi" w:cstheme="majorHAnsi"/>
          <w:sz w:val="24"/>
          <w:szCs w:val="24"/>
        </w:rPr>
        <w:br/>
        <w:t>vlan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40477207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EA96BDF" wp14:editId="649C1098">
            <wp:extent cx="6766560" cy="3594735"/>
            <wp:effectExtent l="0" t="0" r="0" b="5715"/>
            <wp:docPr id="46111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9275" name="Picture 46111927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4885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4360BEDA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VTP Client on Switch2</w:t>
      </w:r>
    </w:p>
    <w:p w14:paraId="7186954C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531A7839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client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39830709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35751A" wp14:editId="67DA5723">
            <wp:extent cx="6766560" cy="3594735"/>
            <wp:effectExtent l="0" t="0" r="0" b="5715"/>
            <wp:docPr id="1909432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340" name="Picture 19094323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C66C" w14:textId="77777777" w:rsidR="007763CB" w:rsidRPr="00004BB3" w:rsidRDefault="007763CB" w:rsidP="00004BB3">
      <w:pPr>
        <w:shd w:val="clear" w:color="auto" w:fill="FFFFFF" w:themeFill="background1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i/>
          <w:sz w:val="24"/>
          <w:szCs w:val="24"/>
        </w:rPr>
        <w:t>.</w:t>
      </w:r>
    </w:p>
    <w:p w14:paraId="29161B7E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502966CC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7: Verify VTP configuration</w:t>
      </w:r>
    </w:p>
    <w:p w14:paraId="5F597886" w14:textId="77777777" w:rsidR="007763CB" w:rsidRPr="00004BB3" w:rsidRDefault="007763CB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Check that the VTP mode and domain name are correct and that the VLAN information is available.</w:t>
      </w:r>
    </w:p>
    <w:p w14:paraId="06719369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4E30D7BE" w14:textId="77777777" w:rsidR="007763CB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brief</w:t>
      </w:r>
      <w:r w:rsidRPr="00004BB3">
        <w:rPr>
          <w:rFonts w:asciiTheme="majorHAnsi" w:hAnsiTheme="majorHAnsi" w:cstheme="majorHAnsi"/>
          <w:sz w:val="24"/>
          <w:szCs w:val="24"/>
        </w:rPr>
        <w:br/>
        <w:t>show interfaces trunk</w:t>
      </w:r>
    </w:p>
    <w:p w14:paraId="42D1817E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E4DBABF" wp14:editId="470213D8">
            <wp:extent cx="6766560" cy="3594735"/>
            <wp:effectExtent l="0" t="0" r="0" b="5715"/>
            <wp:docPr id="1432288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8208" name="Picture 143228820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712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0F5357C0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0B5A1E1F" w14:textId="77777777" w:rsidR="007763CB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 xml:space="preserve">Question </w:t>
      </w:r>
      <w:r>
        <w:rPr>
          <w:rFonts w:asciiTheme="majorHAnsi" w:hAnsiTheme="majorHAnsi" w:cstheme="majorHAnsi"/>
          <w:b/>
          <w:color w:val="1F4E79"/>
          <w:sz w:val="24"/>
          <w:szCs w:val="24"/>
        </w:rPr>
        <w:t>3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:</w:t>
      </w:r>
      <w:r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STP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</w:t>
      </w:r>
    </w:p>
    <w:p w14:paraId="1B4235AC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Create the STP topology</w:t>
      </w:r>
    </w:p>
    <w:p w14:paraId="5611D9FB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5C012DF" wp14:editId="24A0C0D7">
            <wp:extent cx="6821145" cy="3623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27429" cy="36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12CB0D" wp14:editId="5A048E7C">
            <wp:extent cx="6766560" cy="3594735"/>
            <wp:effectExtent l="0" t="0" r="0" b="5715"/>
            <wp:docPr id="138960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9732" name="Picture 13896097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4B81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223134C2" w14:textId="77777777" w:rsidR="007763CB" w:rsidRPr="00004BB3" w:rsidRDefault="007763CB" w:rsidP="0063367F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Switch1 as the STP Root Bridge</w:t>
      </w:r>
    </w:p>
    <w:p w14:paraId="54C1C659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28E3364D" w14:textId="77777777" w:rsidR="007763CB" w:rsidRPr="00004BB3" w:rsidRDefault="007763CB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spanning-tree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 priority 4096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2FA6E604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BDAFFF0" wp14:editId="1B9992AD">
            <wp:extent cx="6172200" cy="32789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s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EA37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267013C1" w14:textId="77777777" w:rsidR="007763CB" w:rsidRPr="00004BB3" w:rsidRDefault="007763CB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10: Verify the STP result on the switches</w:t>
      </w:r>
    </w:p>
    <w:p w14:paraId="34B28970" w14:textId="77777777" w:rsidR="007763CB" w:rsidRPr="00004BB3" w:rsidRDefault="007763CB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404F5B9D" w14:textId="77777777" w:rsidR="007763CB" w:rsidRPr="00004BB3" w:rsidRDefault="007763CB" w:rsidP="0063367F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On each switch:</w:t>
      </w:r>
      <w:r w:rsidRPr="00004BB3">
        <w:rPr>
          <w:rFonts w:asciiTheme="majorHAnsi" w:hAnsiTheme="majorHAnsi" w:cstheme="majorHAnsi"/>
          <w:sz w:val="24"/>
          <w:szCs w:val="24"/>
        </w:rPr>
        <w:br/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3F7A6C47" w14:textId="77777777" w:rsidR="007763CB" w:rsidRPr="00004BB3" w:rsidRDefault="007763CB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D9CAD51" wp14:editId="2EB1FEA7">
            <wp:extent cx="6766560" cy="3594735"/>
            <wp:effectExtent l="0" t="0" r="0" b="5715"/>
            <wp:docPr id="848773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3537" name="Picture 84877353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BC41" w14:textId="77777777" w:rsidR="007763CB" w:rsidRPr="00004BB3" w:rsidRDefault="007763CB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7B032C3" w14:textId="77777777" w:rsidR="007763CB" w:rsidRPr="00C96A7E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sectPr w:rsidR="007763CB" w:rsidRPr="00C96A7E" w:rsidSect="00DE68B6">
      <w:footerReference w:type="default" r:id="rId7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ACA8" w14:textId="77777777" w:rsidR="00455555" w:rsidRDefault="00455555">
      <w:pPr>
        <w:spacing w:after="0" w:line="240" w:lineRule="auto"/>
      </w:pPr>
      <w:r>
        <w:separator/>
      </w:r>
    </w:p>
  </w:endnote>
  <w:endnote w:type="continuationSeparator" w:id="0">
    <w:p w14:paraId="0DCD99DD" w14:textId="77777777" w:rsidR="00455555" w:rsidRDefault="00455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E058" w14:textId="6D4349EB" w:rsidR="004D3596" w:rsidRDefault="004D35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CE0E" w14:textId="77777777" w:rsidR="00455555" w:rsidRDefault="00455555">
      <w:pPr>
        <w:spacing w:after="0" w:line="240" w:lineRule="auto"/>
      </w:pPr>
      <w:r>
        <w:separator/>
      </w:r>
    </w:p>
  </w:footnote>
  <w:footnote w:type="continuationSeparator" w:id="0">
    <w:p w14:paraId="7A004018" w14:textId="77777777" w:rsidR="00455555" w:rsidRDefault="00455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257042">
    <w:abstractNumId w:val="8"/>
  </w:num>
  <w:num w:numId="2" w16cid:durableId="360279187">
    <w:abstractNumId w:val="6"/>
  </w:num>
  <w:num w:numId="3" w16cid:durableId="1209300206">
    <w:abstractNumId w:val="5"/>
  </w:num>
  <w:num w:numId="4" w16cid:durableId="1076587357">
    <w:abstractNumId w:val="4"/>
  </w:num>
  <w:num w:numId="5" w16cid:durableId="1599826498">
    <w:abstractNumId w:val="7"/>
  </w:num>
  <w:num w:numId="6" w16cid:durableId="1569609476">
    <w:abstractNumId w:val="3"/>
  </w:num>
  <w:num w:numId="7" w16cid:durableId="1268078533">
    <w:abstractNumId w:val="2"/>
  </w:num>
  <w:num w:numId="8" w16cid:durableId="1045258855">
    <w:abstractNumId w:val="1"/>
  </w:num>
  <w:num w:numId="9" w16cid:durableId="94006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A16"/>
    <w:rsid w:val="0015074B"/>
    <w:rsid w:val="0019378B"/>
    <w:rsid w:val="001E098D"/>
    <w:rsid w:val="00244884"/>
    <w:rsid w:val="002666E5"/>
    <w:rsid w:val="0027682F"/>
    <w:rsid w:val="0029639D"/>
    <w:rsid w:val="00326F90"/>
    <w:rsid w:val="00455555"/>
    <w:rsid w:val="004D3596"/>
    <w:rsid w:val="005D5668"/>
    <w:rsid w:val="006A72D7"/>
    <w:rsid w:val="006B4D91"/>
    <w:rsid w:val="00717B1F"/>
    <w:rsid w:val="007763CB"/>
    <w:rsid w:val="00825D6C"/>
    <w:rsid w:val="008544F1"/>
    <w:rsid w:val="0094056F"/>
    <w:rsid w:val="009833F1"/>
    <w:rsid w:val="009F21A6"/>
    <w:rsid w:val="00A45994"/>
    <w:rsid w:val="00A70093"/>
    <w:rsid w:val="00AA1D8D"/>
    <w:rsid w:val="00B47730"/>
    <w:rsid w:val="00BA13ED"/>
    <w:rsid w:val="00BB05C8"/>
    <w:rsid w:val="00BD08F4"/>
    <w:rsid w:val="00C96A7E"/>
    <w:rsid w:val="00CB0664"/>
    <w:rsid w:val="00DE6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E0B26"/>
  <w14:defaultImageDpi w14:val="300"/>
  <w15:docId w15:val="{ED87E3D7-DB64-4346-AC81-7797C4D7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21" w:lineRule="auto"/>
    </w:pPr>
    <w:rPr>
      <w:rFonts w:ascii="Consolas" w:hAnsi="Consolas"/>
      <w:sz w:val="12"/>
    </w:rPr>
  </w:style>
  <w:style w:type="paragraph" w:customStyle="1" w:styleId="Command">
    <w:name w:val="Command"/>
    <w:rsid w:val="007763CB"/>
    <w:pPr>
      <w:spacing w:after="60"/>
    </w:pPr>
    <w:rPr>
      <w:rFonts w:ascii="Courier New" w:hAnsi="Courier New"/>
      <w:color w:val="14141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16</cp:revision>
  <dcterms:created xsi:type="dcterms:W3CDTF">2026-08-28T16:46:00Z</dcterms:created>
  <dcterms:modified xsi:type="dcterms:W3CDTF">2026-08-28T16:52:00Z</dcterms:modified>
  <cp:category/>
</cp:coreProperties>
</file>