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E64" w:rsidRDefault="00662EB1">
      <w:pPr>
        <w:pStyle w:val="Title"/>
        <w:jc w:val="center"/>
      </w:pPr>
      <w:r>
        <w:t>Winning Architecture &amp; Implementation Blueprint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07E64">
        <w:trPr>
          <w:jc w:val="center"/>
        </w:trPr>
        <w:tc>
          <w:tcPr>
            <w:tcW w:w="10080" w:type="dxa"/>
            <w:tcBorders>
              <w:top w:val="single" w:sz="6" w:space="0" w:color="0F766E"/>
              <w:left w:val="single" w:sz="20" w:space="0" w:color="0F766E"/>
              <w:bottom w:val="single" w:sz="6" w:space="0" w:color="0F766E"/>
              <w:right w:val="single" w:sz="6" w:space="0" w:color="0F766E"/>
            </w:tcBorders>
            <w:shd w:val="clear" w:color="auto" w:fill="ECFDF5"/>
            <w:tcMar>
              <w:top w:w="110" w:type="dxa"/>
              <w:left w:w="130" w:type="dxa"/>
              <w:bottom w:w="110" w:type="dxa"/>
              <w:right w:w="120" w:type="dxa"/>
            </w:tcMar>
          </w:tcPr>
          <w:p w:rsidR="00C07E64" w:rsidRDefault="00662EB1">
            <w:pPr>
              <w:spacing w:after="40"/>
              <w:rPr>
                <w:rFonts w:hint="eastAsia"/>
              </w:rPr>
            </w:pPr>
            <w:bookmarkStart w:id="0" w:name="_GoBack"/>
            <w:bookmarkEnd w:id="0"/>
            <w:r>
              <w:rPr>
                <w:b/>
                <w:color w:val="0F766E"/>
                <w:sz w:val="21"/>
              </w:rPr>
              <w:t xml:space="preserve">Recommended first choice: Problem </w:t>
            </w:r>
            <w:r>
              <w:rPr>
                <w:b/>
                <w:color w:val="0F766E"/>
                <w:sz w:val="21"/>
              </w:rPr>
              <w:t>Statement 2 — The Interview Agent</w:t>
            </w:r>
          </w:p>
          <w:p w:rsidR="00C07E64" w:rsidRDefault="00662EB1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It offers the best balance of AI depth, visible personalization, deterministic evaluation compliance, and 2-day implementation risk. The supplied curriculum, candidate profiles, and exact API specification also give you un</w:t>
            </w:r>
            <w:r>
              <w:rPr>
                <w:sz w:val="19"/>
              </w:rPr>
              <w:t>usually rich evidence to build a judge-visible adaptive system rather than a generic chatbot.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spacing w:before="1100"/>
        <w:jc w:val="center"/>
        <w:rPr>
          <w:rFonts w:hint="eastAsia"/>
        </w:rPr>
      </w:pPr>
      <w:r>
        <w:rPr>
          <w:color w:val="4B5563"/>
          <w:sz w:val="18"/>
        </w:rPr>
        <w:t>7 August 2026</w:t>
      </w:r>
    </w:p>
    <w:p w:rsidR="00C07E64" w:rsidRDefault="00662EB1">
      <w:pPr>
        <w:rPr>
          <w:rFonts w:hint="eastAsia"/>
        </w:rPr>
      </w:pPr>
      <w:r>
        <w:br w:type="page"/>
      </w:r>
    </w:p>
    <w:p w:rsidR="00C07E64" w:rsidRDefault="00662EB1">
      <w:pPr>
        <w:pStyle w:val="Heading1"/>
      </w:pPr>
      <w:r>
        <w:lastRenderedPageBreak/>
        <w:t>Executive Summary</w:t>
      </w:r>
    </w:p>
    <w:p w:rsidR="00C07E64" w:rsidRDefault="00662EB1">
      <w:pPr>
        <w:pStyle w:val="SmallNote"/>
        <w:rPr>
          <w:rFonts w:hint="eastAsia"/>
        </w:rPr>
      </w:pPr>
      <w:r>
        <w:rPr>
          <w:b/>
        </w:rPr>
        <w:t xml:space="preserve">Source basis: </w:t>
      </w:r>
      <w:r>
        <w:t>Hackathon Statements.docx (pp. 1–8), curriculum.json, candidates.json, and technical-spec.md.</w:t>
      </w:r>
    </w:p>
    <w:p w:rsidR="00C07E64" w:rsidRDefault="00662EB1">
      <w:pPr>
        <w:rPr>
          <w:rFonts w:hint="eastAsia"/>
        </w:rPr>
      </w:pPr>
      <w:r>
        <w:t>The statement file</w:t>
      </w:r>
      <w:r>
        <w:t xml:space="preserve"> contains three independent challenge options. The other three supplied files are specifically aligned to Problem Statement 2, the AI Interview Agent: a 31-day/8-module curriculum, 20 synthetic candidate profiles, and an exact stateful HTTP contract. This </w:t>
      </w:r>
      <w:r>
        <w:t>document therefore analyzes all three problems but provides the deepest implementation blueprint for the Interview Agent.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600"/>
        <w:gridCol w:w="2376"/>
        <w:gridCol w:w="2088"/>
      </w:tblGrid>
      <w:tr w:rsidR="00C07E64">
        <w:trPr>
          <w:tblHeader/>
          <w:jc w:val="center"/>
        </w:trPr>
        <w:tc>
          <w:tcPr>
            <w:tcW w:w="1944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Problem</w:t>
            </w:r>
          </w:p>
        </w:tc>
        <w:tc>
          <w:tcPr>
            <w:tcW w:w="3600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Winning upside</w:t>
            </w:r>
          </w:p>
        </w:tc>
        <w:tc>
          <w:tcPr>
            <w:tcW w:w="2376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2-day risk</w:t>
            </w:r>
          </w:p>
        </w:tc>
        <w:tc>
          <w:tcPr>
            <w:tcW w:w="2088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 w:rsidR="00C07E64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1. Redesign ABTalks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Fast to ship; visual polish is immediately judge-visible.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Low–Medium: design quality and screenshot composition dominate.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Good if the team is strongest in UI/UX.</w:t>
            </w:r>
          </w:p>
        </w:tc>
      </w:tr>
      <w:tr w:rsidR="00C07E64">
        <w:trPr>
          <w:jc w:val="center"/>
        </w:trPr>
        <w:tc>
          <w:tcPr>
            <w:tcW w:w="194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2. The Interview Agent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Personalization, adaptive reasoning, structured feedback, and measurable compliance are easy to demonstrate live.</w:t>
            </w:r>
          </w:p>
        </w:tc>
        <w:tc>
          <w:tcPr>
            <w:tcW w:w="237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 xml:space="preserve">Medium: LLM </w:t>
            </w:r>
            <w:r>
              <w:rPr>
                <w:color w:val="111827"/>
                <w:sz w:val="16"/>
              </w:rPr>
              <w:t>reliability and state logic must be guarded.</w:t>
            </w:r>
          </w:p>
        </w:tc>
        <w:tc>
          <w:tcPr>
            <w:tcW w:w="208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BEST BALANCE — recommended.</w:t>
            </w:r>
          </w:p>
        </w:tc>
      </w:tr>
      <w:tr w:rsidR="00C07E64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3. Autonomous AI Creator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Highest autonomy “wow” factor and strong agent story.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High: persistent worker, live sources, 48-hour scheduler and memory must remain reliable.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Choose only i</w:t>
            </w:r>
            <w:r>
              <w:rPr>
                <w:color w:val="111827"/>
                <w:sz w:val="16"/>
              </w:rPr>
              <w:t>f backend/DevOps is very strong.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07E64">
        <w:trPr>
          <w:jc w:val="center"/>
        </w:trPr>
        <w:tc>
          <w:tcPr>
            <w:tcW w:w="10080" w:type="dxa"/>
            <w:tcBorders>
              <w:top w:val="single" w:sz="6" w:space="0" w:color="B45309"/>
              <w:left w:val="single" w:sz="20" w:space="0" w:color="B45309"/>
              <w:bottom w:val="single" w:sz="6" w:space="0" w:color="B45309"/>
              <w:right w:val="single" w:sz="6" w:space="0" w:color="B45309"/>
            </w:tcBorders>
            <w:shd w:val="clear" w:color="auto" w:fill="FFFBEB"/>
            <w:tcMar>
              <w:top w:w="110" w:type="dxa"/>
              <w:left w:w="130" w:type="dxa"/>
              <w:bottom w:w="110" w:type="dxa"/>
              <w:right w:w="120" w:type="dxa"/>
            </w:tcMar>
          </w:tcPr>
          <w:p w:rsidR="00C07E64" w:rsidRDefault="00662EB1">
            <w:pPr>
              <w:spacing w:after="40"/>
              <w:rPr>
                <w:rFonts w:hint="eastAsia"/>
              </w:rPr>
            </w:pPr>
            <w:r>
              <w:rPr>
                <w:b/>
                <w:color w:val="B45309"/>
                <w:sz w:val="21"/>
              </w:rPr>
              <w:t>Winning principle</w:t>
            </w:r>
          </w:p>
          <w:p w:rsidR="00C07E64" w:rsidRDefault="00662EB1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Do not optimize for the number of frameworks. Optimize for observable judging evidence: every mandatory behavior should be visible in a screenshot, API response, interview transcript, decision log, or </w:t>
            </w:r>
            <w:r>
              <w:rPr>
                <w:sz w:val="19"/>
              </w:rPr>
              <w:t>final feedback object. A deterministic state machine wrapped around the LLM is safer than a fully free-form agent for a 2-day build.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Heading1"/>
      </w:pPr>
      <w:r>
        <w:t>1. Analysis of Each Supplied File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816"/>
        <w:gridCol w:w="4320"/>
      </w:tblGrid>
      <w:tr w:rsidR="00C07E64">
        <w:trPr>
          <w:tblHeader/>
          <w:jc w:val="center"/>
        </w:trPr>
        <w:tc>
          <w:tcPr>
            <w:tcW w:w="1944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3816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What it contains</w:t>
            </w:r>
          </w:p>
        </w:tc>
        <w:tc>
          <w:tcPr>
            <w:tcW w:w="4320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Implementation consequence</w:t>
            </w:r>
          </w:p>
        </w:tc>
      </w:tr>
      <w:tr w:rsidR="00C07E64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Hackathon Statements.docx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 xml:space="preserve">Three </w:t>
            </w:r>
            <w:r>
              <w:rPr>
                <w:color w:val="111827"/>
                <w:sz w:val="16"/>
              </w:rPr>
              <w:t>problem statements, mandatory capabilities, out-of-scope items, evaluator behavior, API rules for PS3, and common submission expectations.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Treat exact routes/endpoints and evaluator behavior as hard acceptance tests, not suggestions.</w:t>
            </w:r>
          </w:p>
        </w:tc>
      </w:tr>
      <w:tr w:rsidR="00C07E64">
        <w:trPr>
          <w:jc w:val="center"/>
        </w:trPr>
        <w:tc>
          <w:tcPr>
            <w:tcW w:w="194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curriculum.json</w:t>
            </w:r>
          </w:p>
        </w:tc>
        <w:tc>
          <w:tcPr>
            <w:tcW w:w="38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“AI C</w:t>
            </w:r>
            <w:r>
              <w:rPr>
                <w:color w:val="111827"/>
                <w:sz w:val="16"/>
              </w:rPr>
              <w:t>ohort · 31 days · 8 modules”; each day includes title, type, tools and learning objectives.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For PS2, use day number as the stable curriculum key and objectives as the grounding context for questions and feedback.</w:t>
            </w:r>
          </w:p>
        </w:tc>
      </w:tr>
      <w:tr w:rsidR="00C07E64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candidates.json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20 synthetic candidates. E</w:t>
            </w:r>
            <w:r>
              <w:rPr>
                <w:color w:val="111827"/>
                <w:sz w:val="16"/>
              </w:rPr>
              <w:t>ach contains member metadata, a sparse set of mission records, and aggregate learning signals.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Do not assume the mission array contains all 31 days. Use explicit passed/skipped/failed records as topic evidence and aggregate signals only as difficulty prior</w:t>
            </w:r>
            <w:r>
              <w:rPr>
                <w:color w:val="111827"/>
                <w:sz w:val="16"/>
              </w:rPr>
              <w:t>s.</w:t>
            </w:r>
          </w:p>
        </w:tc>
      </w:tr>
      <w:tr w:rsidR="00C07E64">
        <w:trPr>
          <w:jc w:val="center"/>
        </w:trPr>
        <w:tc>
          <w:tcPr>
            <w:tcW w:w="194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technical-spec.md</w:t>
            </w:r>
          </w:p>
        </w:tc>
        <w:tc>
          <w:tcPr>
            <w:tcW w:w="38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Exact single endpoint POST /api/interview, start/turn/end request formats, state via sessionId, and final feedback schema.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The API contract must remain exact. The evaluator sends a candidate snapshot on the first request; your backend</w:t>
            </w:r>
            <w:r>
              <w:rPr>
                <w:color w:val="111827"/>
                <w:sz w:val="16"/>
              </w:rPr>
              <w:t xml:space="preserve"> must not require a pre-existing database account.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Heading2"/>
      </w:pPr>
      <w:r>
        <w:t>1.1 Critical data-integrity observations for Problem 2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Join curriculum by day, not title. </w:t>
      </w:r>
      <w:r>
        <w:t>Candidate mission titles are sometimes shortened compared with curriculum titles (for example, Day 10 and Day 13)</w:t>
      </w:r>
      <w:r>
        <w:t>. Day number is the reliable key.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The mission list is sparse. </w:t>
      </w:r>
      <w:r>
        <w:t>A candidate can report missionsCompleted = 31 while only around ten mission entries are present in the provided profile. Missing mission rows must not be treated as skipped or failed.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>Mission fi</w:t>
      </w:r>
      <w:r>
        <w:rPr>
          <w:b/>
        </w:rPr>
        <w:t xml:space="preserve">elds are optional by state. </w:t>
      </w:r>
      <w:r>
        <w:t>Skipped missions may contain skipped:true but no attempts value; failed missions can contain passed:false with attempts. Use a tolerant schema.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member.status is not a mastery score. </w:t>
      </w:r>
      <w:r>
        <w:t>All provided member records show COMPLETED, bu</w:t>
      </w:r>
      <w:r>
        <w:t>t skill evidence varies widely. Use missionsCompleted, missionsFirstTry, commitDays and explicit mission outcomes for adaptation.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Module day arrays behave as ranges. </w:t>
      </w:r>
      <w:r>
        <w:t>The module metadata uses pairs such as [1,3], [4,6], … [29,31]. The daily curriculum entri</w:t>
      </w:r>
      <w:r>
        <w:t>es are the authoritative day-level records; interpret module pairs as inclusive boundaries.</w:t>
      </w:r>
    </w:p>
    <w:p w:rsidR="00C07E64" w:rsidRDefault="00662EB1">
      <w:pPr>
        <w:pStyle w:val="Heading2"/>
      </w:pPr>
      <w:r>
        <w:lastRenderedPageBreak/>
        <w:t>1.2 Curriculum coverage available to the interviewer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"/>
        <w:gridCol w:w="3888"/>
        <w:gridCol w:w="1440"/>
        <w:gridCol w:w="4320"/>
      </w:tblGrid>
      <w:tr w:rsidR="00C07E64">
        <w:trPr>
          <w:tblHeader/>
          <w:jc w:val="center"/>
        </w:trPr>
        <w:tc>
          <w:tcPr>
            <w:tcW w:w="504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888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w="1440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Range</w:t>
            </w:r>
          </w:p>
        </w:tc>
        <w:tc>
          <w:tcPr>
            <w:tcW w:w="4320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Use in interview</w:t>
            </w:r>
          </w:p>
        </w:tc>
      </w:tr>
      <w:tr w:rsidR="00C07E64">
        <w:trPr>
          <w:jc w:val="center"/>
        </w:trPr>
        <w:tc>
          <w:tcPr>
            <w:tcW w:w="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Environment &amp; Tooling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Days 1–3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 xml:space="preserve">Question pool can use daily objectives/tools </w:t>
            </w:r>
            <w:r>
              <w:rPr>
                <w:color w:val="111827"/>
                <w:sz w:val="16"/>
              </w:rPr>
              <w:t>from this range.</w:t>
            </w:r>
          </w:p>
        </w:tc>
      </w:tr>
      <w:tr w:rsidR="00C07E64">
        <w:trPr>
          <w:jc w:val="center"/>
        </w:trPr>
        <w:tc>
          <w:tcPr>
            <w:tcW w:w="50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88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Data Foundations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Days 4–6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Question pool can use daily objectives/tools from this range.</w:t>
            </w:r>
          </w:p>
        </w:tc>
      </w:tr>
      <w:tr w:rsidR="00C07E64">
        <w:trPr>
          <w:jc w:val="center"/>
        </w:trPr>
        <w:tc>
          <w:tcPr>
            <w:tcW w:w="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Embeddings &amp; Vector Search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Days 7–10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Question pool can use daily objectives/tools from this range.</w:t>
            </w:r>
          </w:p>
        </w:tc>
      </w:tr>
      <w:tr w:rsidR="00C07E64">
        <w:trPr>
          <w:jc w:val="center"/>
        </w:trPr>
        <w:tc>
          <w:tcPr>
            <w:tcW w:w="50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88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LLM Core, Prompting &amp; Fine-Tuning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 xml:space="preserve">Days </w:t>
            </w:r>
            <w:r>
              <w:rPr>
                <w:color w:val="111827"/>
                <w:sz w:val="16"/>
              </w:rPr>
              <w:t>11–15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Question pool can use daily objectives/tools from this range.</w:t>
            </w:r>
          </w:p>
        </w:tc>
      </w:tr>
      <w:tr w:rsidR="00C07E64">
        <w:trPr>
          <w:jc w:val="center"/>
        </w:trPr>
        <w:tc>
          <w:tcPr>
            <w:tcW w:w="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Chatbot Application Build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Days 16–20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Question pool can use daily objectives/tools from this range.</w:t>
            </w:r>
          </w:p>
        </w:tc>
      </w:tr>
      <w:tr w:rsidR="00C07E64">
        <w:trPr>
          <w:jc w:val="center"/>
        </w:trPr>
        <w:tc>
          <w:tcPr>
            <w:tcW w:w="50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88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Agentic AI &amp; MCP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Days 21–24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 xml:space="preserve">Question pool can use daily objectives/tools from this </w:t>
            </w:r>
            <w:r>
              <w:rPr>
                <w:color w:val="111827"/>
                <w:sz w:val="16"/>
              </w:rPr>
              <w:t>range.</w:t>
            </w:r>
          </w:p>
        </w:tc>
      </w:tr>
      <w:tr w:rsidR="00C07E64">
        <w:trPr>
          <w:jc w:val="center"/>
        </w:trPr>
        <w:tc>
          <w:tcPr>
            <w:tcW w:w="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7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Evaluation, Security &amp; Deployment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Days 25–28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Question pool can use daily objectives/tools from this range.</w:t>
            </w:r>
          </w:p>
        </w:tc>
      </w:tr>
      <w:tr w:rsidR="00C07E64">
        <w:trPr>
          <w:jc w:val="center"/>
        </w:trPr>
        <w:tc>
          <w:tcPr>
            <w:tcW w:w="50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8</w:t>
            </w:r>
          </w:p>
        </w:tc>
        <w:tc>
          <w:tcPr>
            <w:tcW w:w="388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Production &amp; Capstone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Days 29–31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Question pool can use daily objectives/tools from this range.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Heading2"/>
      </w:pPr>
      <w:r>
        <w:t xml:space="preserve">1.3 Candidate archetypes already </w:t>
      </w:r>
      <w:r>
        <w:t>present in the supplied data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1872"/>
        <w:gridCol w:w="2520"/>
        <w:gridCol w:w="1152"/>
        <w:gridCol w:w="1080"/>
        <w:gridCol w:w="1224"/>
      </w:tblGrid>
      <w:tr w:rsidR="00C07E64">
        <w:trPr>
          <w:tblHeader/>
          <w:jc w:val="center"/>
        </w:trPr>
        <w:tc>
          <w:tcPr>
            <w:tcW w:w="1008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872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Candidate</w:t>
            </w:r>
          </w:p>
        </w:tc>
        <w:tc>
          <w:tcPr>
            <w:tcW w:w="2520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w="1152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Completed</w:t>
            </w:r>
          </w:p>
        </w:tc>
        <w:tc>
          <w:tcPr>
            <w:tcW w:w="1080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First try</w:t>
            </w:r>
          </w:p>
        </w:tc>
        <w:tc>
          <w:tcPr>
            <w:tcW w:w="1224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Commit days</w:t>
            </w:r>
          </w:p>
        </w:tc>
      </w:tr>
      <w:tr w:rsidR="00C07E64">
        <w:trPr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CAND-018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Diane Foster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AI Engineer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31/31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31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31/31</w:t>
            </w:r>
          </w:p>
        </w:tc>
      </w:tr>
      <w:tr w:rsidR="00C07E64">
        <w:trPr>
          <w:jc w:val="center"/>
        </w:trPr>
        <w:tc>
          <w:tcPr>
            <w:tcW w:w="100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CAND-017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Tyler Brooks</w:t>
            </w:r>
          </w:p>
        </w:tc>
        <w:tc>
          <w:tcPr>
            <w:tcW w:w="252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Junior Developer</w:t>
            </w:r>
          </w:p>
        </w:tc>
        <w:tc>
          <w:tcPr>
            <w:tcW w:w="115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31/31</w:t>
            </w:r>
          </w:p>
        </w:tc>
        <w:tc>
          <w:tcPr>
            <w:tcW w:w="108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122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30/31</w:t>
            </w:r>
          </w:p>
        </w:tc>
      </w:tr>
      <w:tr w:rsidR="00C07E64">
        <w:trPr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CAND-010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Gerald Combs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IT Support Specialist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23/31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22/31</w:t>
            </w:r>
          </w:p>
        </w:tc>
      </w:tr>
      <w:tr w:rsidR="00C07E64">
        <w:trPr>
          <w:jc w:val="center"/>
        </w:trPr>
        <w:tc>
          <w:tcPr>
            <w:tcW w:w="100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CAND-011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 xml:space="preserve">Mia </w:t>
            </w:r>
            <w:r>
              <w:rPr>
                <w:color w:val="111827"/>
                <w:sz w:val="16"/>
              </w:rPr>
              <w:t>Alvarez</w:t>
            </w:r>
          </w:p>
        </w:tc>
        <w:tc>
          <w:tcPr>
            <w:tcW w:w="252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UX Researcher</w:t>
            </w:r>
          </w:p>
        </w:tc>
        <w:tc>
          <w:tcPr>
            <w:tcW w:w="115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14/31</w:t>
            </w:r>
          </w:p>
        </w:tc>
        <w:tc>
          <w:tcPr>
            <w:tcW w:w="108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122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9/31</w:t>
            </w:r>
          </w:p>
        </w:tc>
      </w:tr>
      <w:tr w:rsidR="00C07E64">
        <w:trPr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CAND-015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Noah Kim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Principal Architect</w:t>
            </w:r>
          </w:p>
        </w:tc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29/31</w:t>
            </w:r>
          </w:p>
        </w:tc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27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29/31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rPr>
          <w:rFonts w:hint="eastAsia"/>
        </w:rPr>
      </w:pPr>
      <w:r>
        <w:t xml:space="preserve">These profiles are excellent demo material: Diane Foster represents a high-confidence path; Tyler Brooks has full completion but only one first-try completion </w:t>
      </w:r>
      <w:r>
        <w:t>signal; Gerald Combs contains explicit failed and skipped topics; Mia Alvarez contains multiple explicit skipped AI topics; Noah Kim is a senior architect with selective skips. A winning demo should show that the interview path changes across these candida</w:t>
      </w:r>
      <w:r>
        <w:t>tes.</w:t>
      </w:r>
    </w:p>
    <w:p w:rsidR="00C07E64" w:rsidRDefault="00662EB1">
      <w:pPr>
        <w:rPr>
          <w:rFonts w:hint="eastAsia"/>
        </w:rPr>
      </w:pPr>
      <w:r>
        <w:br w:type="page"/>
      </w:r>
    </w:p>
    <w:p w:rsidR="00C07E64" w:rsidRDefault="00662EB1">
      <w:pPr>
        <w:pStyle w:val="Heading1"/>
      </w:pPr>
      <w:r>
        <w:lastRenderedPageBreak/>
        <w:t>2. Problem Statement 1 — Redesign ABTalks</w:t>
      </w:r>
    </w:p>
    <w:p w:rsidR="00C07E64" w:rsidRDefault="00662EB1">
      <w:pPr>
        <w:pStyle w:val="SmallNote"/>
        <w:rPr>
          <w:rFonts w:hint="eastAsia"/>
        </w:rPr>
      </w:pPr>
      <w:r>
        <w:rPr>
          <w:b/>
        </w:rPr>
        <w:t xml:space="preserve">Source basis: </w:t>
      </w:r>
      <w:r>
        <w:t>Hackathon Statements.docx, pp. 1–2 and common submission requirements on p. 8.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07E64">
        <w:trPr>
          <w:jc w:val="center"/>
        </w:trPr>
        <w:tc>
          <w:tcPr>
            <w:tcW w:w="10080" w:type="dxa"/>
            <w:tcBorders>
              <w:top w:val="single" w:sz="6" w:space="0" w:color="B45309"/>
              <w:left w:val="single" w:sz="20" w:space="0" w:color="B45309"/>
              <w:bottom w:val="single" w:sz="6" w:space="0" w:color="B45309"/>
              <w:right w:val="single" w:sz="6" w:space="0" w:color="B45309"/>
            </w:tcBorders>
            <w:shd w:val="clear" w:color="auto" w:fill="FFFBEB"/>
            <w:tcMar>
              <w:top w:w="110" w:type="dxa"/>
              <w:left w:w="130" w:type="dxa"/>
              <w:bottom w:w="110" w:type="dxa"/>
              <w:right w:w="120" w:type="dxa"/>
            </w:tcMar>
          </w:tcPr>
          <w:p w:rsidR="00C07E64" w:rsidRDefault="00662EB1">
            <w:pPr>
              <w:spacing w:after="40"/>
              <w:rPr>
                <w:rFonts w:hint="eastAsia"/>
              </w:rPr>
            </w:pPr>
            <w:r>
              <w:rPr>
                <w:b/>
                <w:color w:val="B45309"/>
                <w:sz w:val="21"/>
              </w:rPr>
              <w:t>Judge behavior to design around</w:t>
            </w:r>
          </w:p>
          <w:p w:rsidR="00C07E64" w:rsidRDefault="00662EB1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The evaluator will automatically open exactly /, /dashboard and /day/12 at 390 px </w:t>
            </w:r>
            <w:r>
              <w:rPr>
                <w:sz w:val="19"/>
              </w:rPr>
              <w:t>width and capture screenshots. Critical information therefore must be visible without hover, modal interaction or horizontal scrolling.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Heading2"/>
      </w:pPr>
      <w:r>
        <w:t>2.1 Detailed module-wise requirements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888"/>
        <w:gridCol w:w="4464"/>
      </w:tblGrid>
      <w:tr w:rsidR="00C07E64">
        <w:trPr>
          <w:tblHeader/>
          <w:jc w:val="center"/>
        </w:trPr>
        <w:tc>
          <w:tcPr>
            <w:tcW w:w="1728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w="3888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Hard requirement</w:t>
            </w:r>
          </w:p>
        </w:tc>
        <w:tc>
          <w:tcPr>
            <w:tcW w:w="4464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Winning implementation</w:t>
            </w:r>
          </w:p>
        </w:tc>
      </w:tr>
      <w:tr w:rsidR="00C07E64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Landing Page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 xml:space="preserve">Route /. Explain </w:t>
            </w:r>
            <w:r>
              <w:rPr>
                <w:color w:val="111827"/>
                <w:sz w:val="16"/>
              </w:rPr>
              <w:t>ABTalks to a new student and create enough trust, clarity and motivation to commit to 60 days.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Hero with concrete promise, “how it works” in 3 steps, public proof-of-work explanation, social proof/metrics, track preview, and one prominent CTA.</w:t>
            </w:r>
          </w:p>
        </w:tc>
      </w:tr>
      <w:tr w:rsidR="00C07E64">
        <w:trPr>
          <w:jc w:val="center"/>
        </w:trPr>
        <w:tc>
          <w:tcPr>
            <w:tcW w:w="172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 xml:space="preserve">Student </w:t>
            </w:r>
            <w:r>
              <w:rPr>
                <w:color w:val="111827"/>
                <w:sz w:val="16"/>
              </w:rPr>
              <w:t>Dashboard</w:t>
            </w:r>
          </w:p>
        </w:tc>
        <w:tc>
          <w:tcPr>
            <w:tcW w:w="388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Route /dashboard. Show current streak, today’s task, progress, overall completion, standing/achievements.</w:t>
            </w:r>
          </w:p>
        </w:tc>
        <w:tc>
          <w:tcPr>
            <w:tcW w:w="446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Place Today + streak + progress above the fold. Add weekly heatmap, next milestone and achievement chips without clutter.</w:t>
            </w:r>
          </w:p>
        </w:tc>
      </w:tr>
      <w:tr w:rsidR="00C07E64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Challenge Day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Rou</w:t>
            </w:r>
            <w:r>
              <w:rPr>
                <w:color w:val="111827"/>
                <w:sz w:val="16"/>
              </w:rPr>
              <w:t>te /day/12. Student reads task, understands build requirements, and submits GitHub repository/commit plus LinkedIn post.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Task brief → acceptance checklist → proof inputs → submit state. Show explicit URL validation states and a completion confirmation.</w:t>
            </w:r>
          </w:p>
        </w:tc>
      </w:tr>
      <w:tr w:rsidR="00C07E64">
        <w:trPr>
          <w:jc w:val="center"/>
        </w:trPr>
        <w:tc>
          <w:tcPr>
            <w:tcW w:w="172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Re</w:t>
            </w:r>
            <w:r>
              <w:rPr>
                <w:color w:val="111827"/>
                <w:sz w:val="16"/>
              </w:rPr>
              <w:t>sponsive UX</w:t>
            </w:r>
          </w:p>
        </w:tc>
        <w:tc>
          <w:tcPr>
            <w:tcW w:w="388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Mobile-first at 390 px; desktop secondary.</w:t>
            </w:r>
          </w:p>
        </w:tc>
        <w:tc>
          <w:tcPr>
            <w:tcW w:w="446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Use 16 px page gutters, single-column hierarchy, 44 px touch targets, no horizontally scrolling tables, sticky bottom CTA only when it does not hide content.</w:t>
            </w:r>
          </w:p>
        </w:tc>
      </w:tr>
      <w:tr w:rsidR="00C07E64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Edge-case states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 xml:space="preserve">First day/no streak, </w:t>
            </w:r>
            <w:r>
              <w:rPr>
                <w:color w:val="111827"/>
                <w:sz w:val="16"/>
              </w:rPr>
              <w:t>missed day, empty profile.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Model each state in mock data and provide clear, non-destructive UI language. Include an internal demo-state switch but keep the default screenshot state polished.</w:t>
            </w:r>
          </w:p>
        </w:tc>
      </w:tr>
      <w:tr w:rsidR="00C07E64">
        <w:trPr>
          <w:jc w:val="center"/>
        </w:trPr>
        <w:tc>
          <w:tcPr>
            <w:tcW w:w="172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Thoughtful improvement</w:t>
            </w:r>
          </w:p>
        </w:tc>
        <w:tc>
          <w:tcPr>
            <w:tcW w:w="388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At least one idea that improves student e</w:t>
            </w:r>
            <w:r>
              <w:rPr>
                <w:color w:val="111827"/>
                <w:sz w:val="16"/>
              </w:rPr>
              <w:t>xperience.</w:t>
            </w:r>
          </w:p>
        </w:tc>
        <w:tc>
          <w:tcPr>
            <w:tcW w:w="446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Recommended: “Momentum Coach” — shows next milestone, missed-day recovery guidance, and a compact proof checklist tuned for late-night mobile use.</w:t>
            </w:r>
          </w:p>
        </w:tc>
      </w:tr>
      <w:tr w:rsidR="00C07E64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Data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Authentication, real users and production DB are out of scope; mocked JSON is sufficient.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Us</w:t>
            </w:r>
            <w:r>
              <w:rPr>
                <w:color w:val="111827"/>
                <w:sz w:val="16"/>
              </w:rPr>
              <w:t>e typed mock JSON and local component state. Do not waste hackathon time on auth.</w:t>
            </w:r>
          </w:p>
        </w:tc>
      </w:tr>
      <w:tr w:rsidR="00C07E64">
        <w:trPr>
          <w:jc w:val="center"/>
        </w:trPr>
        <w:tc>
          <w:tcPr>
            <w:tcW w:w="172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Submission</w:t>
            </w:r>
          </w:p>
        </w:tc>
        <w:tc>
          <w:tcPr>
            <w:tcW w:w="388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Provide route map in exact order; public cloneable repo; reachable live deployment; PROMPTS.md or exported AI build transcripts.</w:t>
            </w:r>
          </w:p>
        </w:tc>
        <w:tc>
          <w:tcPr>
            <w:tcW w:w="446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 xml:space="preserve">Add automated route smoke test </w:t>
            </w:r>
            <w:r>
              <w:rPr>
                <w:color w:val="111827"/>
                <w:sz w:val="16"/>
              </w:rPr>
              <w:t>and a pre-submit 390 px screenshot check.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Heading2"/>
      </w:pPr>
      <w:r>
        <w:t>2.2 Recommended technical stack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Frontend: </w:t>
      </w:r>
      <w:r>
        <w:t>React + Vite + TypeScript.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Styling: </w:t>
      </w:r>
      <w:r>
        <w:t>Tailwind CSS or CSS Modules; use a small token system for spacing/type/colors.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Icons: </w:t>
      </w:r>
      <w:r>
        <w:t xml:space="preserve">Lucide React. Keep iconography simple and </w:t>
      </w:r>
      <w:r>
        <w:t>consistent.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State/data: </w:t>
      </w:r>
      <w:r>
        <w:t>Static TypeScript/JSON mock data + React state. No backend is required.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Deployment: </w:t>
      </w:r>
      <w:r>
        <w:t>Vercel or Netlify with SPA route rewrites configured so /dashboard and /day/12 load directly.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Testing: </w:t>
      </w:r>
      <w:r>
        <w:t>Playwright viewport test at 390×844 for the t</w:t>
      </w:r>
      <w:r>
        <w:t>hree exact routes.</w:t>
      </w:r>
    </w:p>
    <w:p w:rsidR="00C07E64" w:rsidRDefault="00662EB1">
      <w:pPr>
        <w:pStyle w:val="Heading2"/>
      </w:pPr>
      <w:r>
        <w:lastRenderedPageBreak/>
        <w:t>2.3 Technical flow</w:t>
      </w:r>
    </w:p>
    <w:p w:rsidR="00C07E64" w:rsidRDefault="00662EB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6309360" cy="12919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9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E64" w:rsidRDefault="00662EB1">
      <w:pPr>
        <w:pStyle w:val="SmallNote"/>
        <w:jc w:val="center"/>
        <w:rPr>
          <w:rFonts w:hint="eastAsia"/>
        </w:rPr>
      </w:pPr>
      <w:r>
        <w:t>Figure 1. Suggested PS1 flow: exact routes render from typed mock data, with challenge-state logic isolated from presentation.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1.  </w:t>
      </w:r>
      <w:r>
        <w:t>Load mock student, challenge, daily tasks, submissions and achievements at app startu</w:t>
      </w:r>
      <w:r>
        <w:t>p.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2.  </w:t>
      </w:r>
      <w:r>
        <w:t>React Router resolves the exact evaluator route.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3.  </w:t>
      </w:r>
      <w:r>
        <w:t>A small derived-state layer calculates streak, overall progress, today state and edge cases.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4.  </w:t>
      </w:r>
      <w:r>
        <w:t>Dashboard and day pages render the same source of truth, avoiding inconsistent numbers.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5.  </w:t>
      </w:r>
      <w:r>
        <w:t>Challenge Day validates GitHub and LinkedIn URLs client-side and stores a temporary submitted state.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6.  </w:t>
      </w:r>
      <w:r>
        <w:t>Build is validated at 390 px and deployed with route fallback support.</w:t>
      </w:r>
    </w:p>
    <w:p w:rsidR="00C07E64" w:rsidRDefault="00662EB1">
      <w:pPr>
        <w:pStyle w:val="Heading2"/>
      </w:pPr>
      <w:r>
        <w:t>2.4 Database design — optional reference only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07E64">
        <w:trPr>
          <w:jc w:val="center"/>
        </w:trPr>
        <w:tc>
          <w:tcPr>
            <w:tcW w:w="10080" w:type="dxa"/>
            <w:tcBorders>
              <w:top w:val="single" w:sz="6" w:space="0" w:color="2563EB"/>
              <w:left w:val="single" w:sz="20" w:space="0" w:color="2563EB"/>
              <w:bottom w:val="single" w:sz="6" w:space="0" w:color="2563EB"/>
              <w:right w:val="single" w:sz="6" w:space="0" w:color="2563EB"/>
            </w:tcBorders>
            <w:shd w:val="clear" w:color="auto" w:fill="EFF6FF"/>
            <w:tcMar>
              <w:top w:w="110" w:type="dxa"/>
              <w:left w:w="130" w:type="dxa"/>
              <w:bottom w:w="110" w:type="dxa"/>
              <w:right w:w="120" w:type="dxa"/>
            </w:tcMar>
          </w:tcPr>
          <w:p w:rsidR="00C07E64" w:rsidRDefault="00662EB1">
            <w:pPr>
              <w:spacing w:after="40"/>
              <w:rPr>
                <w:rFonts w:hint="eastAsia"/>
              </w:rPr>
            </w:pPr>
            <w:r>
              <w:rPr>
                <w:b/>
                <w:color w:val="2563EB"/>
                <w:sz w:val="21"/>
              </w:rPr>
              <w:t>Scope warning</w:t>
            </w:r>
          </w:p>
          <w:p w:rsidR="00C07E64" w:rsidRDefault="00662EB1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The problem explicit</w:t>
            </w:r>
            <w:r>
              <w:rPr>
                <w:sz w:val="19"/>
              </w:rPr>
              <w:t>ly says a production database is not required. For a 2-day hackathon, implement mock JSON. The schema below is useful only if you want a realistic data model in documentation or a lightweight SQLite/PostgreSQL demo.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600"/>
        <w:gridCol w:w="4320"/>
      </w:tblGrid>
      <w:tr w:rsidR="00C07E64">
        <w:trPr>
          <w:tblHeader/>
          <w:jc w:val="center"/>
        </w:trPr>
        <w:tc>
          <w:tcPr>
            <w:tcW w:w="1944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w="3600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Key fields</w:t>
            </w:r>
          </w:p>
        </w:tc>
        <w:tc>
          <w:tcPr>
            <w:tcW w:w="4320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C07E64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students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id,</w:t>
            </w:r>
            <w:r>
              <w:rPr>
                <w:color w:val="111827"/>
                <w:sz w:val="16"/>
              </w:rPr>
              <w:t xml:space="preserve"> name, track_id, avatar_url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Student profile; allow nullable name/avatar for empty-profile state.</w:t>
            </w:r>
          </w:p>
        </w:tc>
      </w:tr>
      <w:tr w:rsidR="00C07E64">
        <w:trPr>
          <w:jc w:val="center"/>
        </w:trPr>
        <w:tc>
          <w:tcPr>
            <w:tcW w:w="194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tracks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id, name, duration_days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Challenge track metadata.</w:t>
            </w:r>
          </w:p>
        </w:tc>
      </w:tr>
      <w:tr w:rsidR="00C07E64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challenge_days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track_id, day_no, title, brief, checklist JSONB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Daily build instructions.</w:t>
            </w:r>
          </w:p>
        </w:tc>
      </w:tr>
      <w:tr w:rsidR="00C07E64">
        <w:trPr>
          <w:jc w:val="center"/>
        </w:trPr>
        <w:tc>
          <w:tcPr>
            <w:tcW w:w="194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student_progress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student_id, day_no, status, completed_at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Tracks done/missed/current state.</w:t>
            </w:r>
          </w:p>
        </w:tc>
      </w:tr>
      <w:tr w:rsidR="00C07E64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submissions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student_id, day_no, github_url, linkedin_url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Proof of work.</w:t>
            </w:r>
          </w:p>
        </w:tc>
      </w:tr>
      <w:tr w:rsidR="00C07E64">
        <w:trPr>
          <w:jc w:val="center"/>
        </w:trPr>
        <w:tc>
          <w:tcPr>
            <w:tcW w:w="194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achievements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id, code, title, threshold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Milestones such as 7-day streak or 25% complete.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CodeBlock"/>
        <w:shd w:val="clear" w:color="auto" w:fill="F3F4F6"/>
      </w:pPr>
      <w:r>
        <w:t>CREATE TABLE tracks (</w:t>
      </w:r>
      <w:r>
        <w:br/>
        <w:t xml:space="preserve">  id SERIAL PRIMARY KEY,</w:t>
      </w:r>
      <w:r>
        <w:br/>
        <w:t xml:space="preserve">  name TEXT NOT NULL,</w:t>
      </w:r>
      <w:r>
        <w:br/>
        <w:t xml:space="preserve">  duration_days INT NOT NULL DEFAULT 60</w:t>
      </w:r>
      <w:r>
        <w:br/>
        <w:t>);</w:t>
      </w:r>
      <w:r>
        <w:br/>
        <w:t>CREATE TABLE students (</w:t>
      </w:r>
      <w:r>
        <w:br/>
        <w:t xml:space="preserve">  id TEXT PRIMARY KEY,</w:t>
      </w:r>
      <w:r>
        <w:br/>
        <w:t xml:space="preserve">  name TEXT,</w:t>
      </w:r>
      <w:r>
        <w:br/>
        <w:t xml:space="preserve">  track_id INT REFERENCES tracks(id),</w:t>
      </w:r>
      <w:r>
        <w:br/>
        <w:t xml:space="preserve">  avatar_url TEXT</w:t>
      </w:r>
      <w:r>
        <w:br/>
        <w:t>);</w:t>
      </w:r>
      <w:r>
        <w:br/>
        <w:t>CREATE TABLE challenge_d</w:t>
      </w:r>
      <w:r>
        <w:t>ays (</w:t>
      </w:r>
      <w:r>
        <w:br/>
        <w:t xml:space="preserve">  track_id INT REFERENCES tracks(id),</w:t>
      </w:r>
      <w:r>
        <w:br/>
        <w:t xml:space="preserve">  day_no INT NOT NULL,</w:t>
      </w:r>
      <w:r>
        <w:br/>
        <w:t xml:space="preserve">  title TEXT NOT NULL,</w:t>
      </w:r>
      <w:r>
        <w:br/>
        <w:t xml:space="preserve">  brief TEXT NOT NULL,</w:t>
      </w:r>
      <w:r>
        <w:br/>
        <w:t xml:space="preserve">  checklist JSONB NOT NULL DEFAULT '[]'::jsonb,</w:t>
      </w:r>
      <w:r>
        <w:br/>
        <w:t xml:space="preserve">  PRIMARY KEY (track_id, day_no)</w:t>
      </w:r>
      <w:r>
        <w:br/>
        <w:t>);</w:t>
      </w:r>
      <w:r>
        <w:br/>
        <w:t>CREATE TABLE student_progress (</w:t>
      </w:r>
      <w:r>
        <w:br/>
        <w:t xml:space="preserve">  student_id TEXT REFERENCE</w:t>
      </w:r>
      <w:r>
        <w:t>S students(id),</w:t>
      </w:r>
      <w:r>
        <w:br/>
        <w:t xml:space="preserve">  day_no INT NOT NULL,</w:t>
      </w:r>
      <w:r>
        <w:br/>
        <w:t xml:space="preserve">  status TEXT NOT NULL CHECK (status IN ('LOCKED','CURRENT','DONE','MISSED')),</w:t>
      </w:r>
      <w:r>
        <w:br/>
      </w:r>
      <w:r>
        <w:lastRenderedPageBreak/>
        <w:t xml:space="preserve">  completed_at TIMESTAMPTZ,</w:t>
      </w:r>
      <w:r>
        <w:br/>
        <w:t xml:space="preserve">  PRIMARY KEY (student_id, day_no)</w:t>
      </w:r>
      <w:r>
        <w:br/>
        <w:t>);</w:t>
      </w:r>
      <w:r>
        <w:br/>
        <w:t>CREATE TABLE submissions (</w:t>
      </w:r>
      <w:r>
        <w:br/>
        <w:t xml:space="preserve">  id BIGSERIAL PRIMARY KEY,</w:t>
      </w:r>
      <w:r>
        <w:br/>
        <w:t xml:space="preserve">  student_id TEXT</w:t>
      </w:r>
      <w:r>
        <w:t xml:space="preserve"> REFERENCES students(id),</w:t>
      </w:r>
      <w:r>
        <w:br/>
        <w:t xml:space="preserve">  day_no INT NOT NULL,</w:t>
      </w:r>
      <w:r>
        <w:br/>
        <w:t xml:space="preserve">  github_url TEXT NOT NULL,</w:t>
      </w:r>
      <w:r>
        <w:br/>
        <w:t xml:space="preserve">  linkedin_url TEXT NOT NULL,</w:t>
      </w:r>
      <w:r>
        <w:br/>
        <w:t xml:space="preserve">  submitted_at TIMESTAMPTZ NOT NULL DEFAULT now()</w:t>
      </w:r>
      <w:r>
        <w:br/>
        <w:t>);</w:t>
      </w:r>
    </w:p>
    <w:p w:rsidR="00C07E64" w:rsidRDefault="00662EB1">
      <w:pPr>
        <w:pStyle w:val="CodeBlock"/>
        <w:shd w:val="clear" w:color="auto" w:fill="F3F4F6"/>
      </w:pPr>
      <w:r>
        <w:t>INSERT INTO tracks(name, duration_days) VALUES ('AI Builder', 60);</w:t>
      </w:r>
      <w:r>
        <w:br/>
        <w:t>INSERT INTO students(id, name</w:t>
      </w:r>
      <w:r>
        <w:t>, track_id) VALUES ('STU-001', 'Aarav Shah', 1);</w:t>
      </w:r>
      <w:r>
        <w:br/>
        <w:t>INSERT INTO challenge_days(track_id, day_no, title, brief, checklist) VALUES</w:t>
      </w:r>
      <w:r>
        <w:br/>
        <w:t>(1, 12, 'Build a Search Experience',</w:t>
      </w:r>
      <w:r>
        <w:br/>
        <w:t xml:space="preserve"> 'Create a mobile-friendly search interaction and publish proof of work.',</w:t>
      </w:r>
      <w:r>
        <w:br/>
        <w:t xml:space="preserve"> '["Build the core</w:t>
      </w:r>
      <w:r>
        <w:t xml:space="preserve"> interaction","Push a GitHub commit","Publish a LinkedIn learning post"]');</w:t>
      </w:r>
      <w:r>
        <w:br/>
        <w:t>INSERT INTO student_progress(student_id, day_no, status, completed_at) VALUES</w:t>
      </w:r>
      <w:r>
        <w:br/>
        <w:t>('STU-001', 10, 'DONE', now() - interval '2 days'),</w:t>
      </w:r>
      <w:r>
        <w:br/>
        <w:t>('STU-001', 11, 'DONE', now() - interval '1 day'),</w:t>
      </w:r>
      <w:r>
        <w:br/>
        <w:t>('STU-001', 12, 'CURRENT', NULL);</w:t>
      </w:r>
      <w:r>
        <w:br/>
        <w:t>INSERT INTO submissions(student_id, day_no, github_url, linkedin_url) VALUES</w:t>
      </w:r>
      <w:r>
        <w:br/>
        <w:t>('STU-001', 11, 'https://github.com/demo/abtalks/commit/abc123',</w:t>
      </w:r>
      <w:r>
        <w:br/>
        <w:t xml:space="preserve"> 'https://www.linkedin.com/posts/demo-day-11');</w:t>
      </w:r>
    </w:p>
    <w:p w:rsidR="00C07E64" w:rsidRDefault="00662EB1">
      <w:pPr>
        <w:pStyle w:val="Heading2"/>
      </w:pPr>
      <w:r>
        <w:t>2.5 Route design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456"/>
        <w:gridCol w:w="4824"/>
      </w:tblGrid>
      <w:tr w:rsidR="00C07E64">
        <w:trPr>
          <w:tblHeader/>
          <w:jc w:val="center"/>
        </w:trPr>
        <w:tc>
          <w:tcPr>
            <w:tcW w:w="1584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w="3456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Evaluato</w:t>
            </w:r>
            <w:r>
              <w:rPr>
                <w:b/>
                <w:color w:val="FFFFFF"/>
                <w:sz w:val="16"/>
              </w:rPr>
              <w:t>r expectation</w:t>
            </w:r>
          </w:p>
        </w:tc>
        <w:tc>
          <w:tcPr>
            <w:tcW w:w="4824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Default screenshot content</w:t>
            </w:r>
          </w:p>
        </w:tc>
      </w:tr>
      <w:tr w:rsidR="00C07E64">
        <w:trPr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/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Landing page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Hero, 60-day value proposition, 3-step flow, trust proof, CTA.</w:t>
            </w:r>
          </w:p>
        </w:tc>
      </w:tr>
      <w:tr w:rsidR="00C07E64">
        <w:trPr>
          <w:jc w:val="center"/>
        </w:trPr>
        <w:tc>
          <w:tcPr>
            <w:tcW w:w="158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/dashboard</w:t>
            </w:r>
          </w:p>
        </w:tc>
        <w:tc>
          <w:tcPr>
            <w:tcW w:w="345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Logged-in home</w:t>
            </w:r>
          </w:p>
        </w:tc>
        <w:tc>
          <w:tcPr>
            <w:tcW w:w="482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Today card, current streak, completion %, progress strip/heatmap, achievement.</w:t>
            </w:r>
          </w:p>
        </w:tc>
      </w:tr>
      <w:tr w:rsidR="00C07E64">
        <w:trPr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/day/12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Single challenge day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Task, build checklist, GitHub and LinkedIn proof inputs, submission CTA.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07E64">
        <w:trPr>
          <w:jc w:val="center"/>
        </w:trPr>
        <w:tc>
          <w:tcPr>
            <w:tcW w:w="10080" w:type="dxa"/>
            <w:tcBorders>
              <w:top w:val="single" w:sz="6" w:space="0" w:color="0F766E"/>
              <w:left w:val="single" w:sz="20" w:space="0" w:color="0F766E"/>
              <w:bottom w:val="single" w:sz="6" w:space="0" w:color="0F766E"/>
              <w:right w:val="single" w:sz="6" w:space="0" w:color="0F766E"/>
            </w:tcBorders>
            <w:shd w:val="clear" w:color="auto" w:fill="ECFDF5"/>
            <w:tcMar>
              <w:top w:w="110" w:type="dxa"/>
              <w:left w:w="130" w:type="dxa"/>
              <w:bottom w:w="110" w:type="dxa"/>
              <w:right w:w="120" w:type="dxa"/>
            </w:tcMar>
          </w:tcPr>
          <w:p w:rsidR="00C07E64" w:rsidRDefault="00662EB1">
            <w:pPr>
              <w:spacing w:after="40"/>
              <w:rPr>
                <w:rFonts w:hint="eastAsia"/>
              </w:rPr>
            </w:pPr>
            <w:r>
              <w:rPr>
                <w:b/>
                <w:color w:val="0F766E"/>
                <w:sz w:val="21"/>
              </w:rPr>
              <w:t>Route Map file/text</w:t>
            </w:r>
          </w:p>
          <w:p w:rsidR="00C07E64" w:rsidRDefault="00662EB1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/</w:t>
            </w:r>
            <w:r>
              <w:rPr>
                <w:sz w:val="19"/>
              </w:rPr>
              <w:br/>
              <w:t>/dashboard</w:t>
            </w:r>
            <w:r>
              <w:rPr>
                <w:sz w:val="19"/>
              </w:rPr>
              <w:br/>
              <w:t>/day/12</w:t>
            </w:r>
            <w:r>
              <w:rPr>
                <w:sz w:val="19"/>
              </w:rPr>
              <w:br/>
              <w:t>Keep this exact order in the submission.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Heading2"/>
      </w:pPr>
      <w:r>
        <w:t>2.6 Folder structure</w:t>
      </w:r>
    </w:p>
    <w:p w:rsidR="00C07E64" w:rsidRDefault="00662EB1">
      <w:pPr>
        <w:pStyle w:val="CodeBlock"/>
        <w:shd w:val="clear" w:color="auto" w:fill="F3F4F6"/>
      </w:pPr>
      <w:r>
        <w:t>abtalks-redesign/</w:t>
      </w:r>
      <w:r>
        <w:br/>
        <w:t>├── src/</w:t>
      </w:r>
      <w:r>
        <w:br/>
        <w:t>│   ├── app/</w:t>
      </w:r>
      <w:r>
        <w:br/>
        <w:t>│   │   ├── App.tsx</w:t>
      </w:r>
      <w:r>
        <w:br/>
        <w:t xml:space="preserve">│   │   └── </w:t>
      </w:r>
      <w:r>
        <w:t>router.tsx</w:t>
      </w:r>
      <w:r>
        <w:br/>
        <w:t>│   ├── pages/</w:t>
      </w:r>
      <w:r>
        <w:br/>
        <w:t>│   │   ├── LandingPage.tsx</w:t>
      </w:r>
      <w:r>
        <w:br/>
        <w:t>│   │   ├── DashboardPage.tsx</w:t>
      </w:r>
      <w:r>
        <w:br/>
        <w:t>│   │   └── ChallengeDayPage.tsx</w:t>
      </w:r>
      <w:r>
        <w:br/>
        <w:t>│   ├── components/</w:t>
      </w:r>
      <w:r>
        <w:br/>
        <w:t>│   │   ├── StreakCard.tsx</w:t>
      </w:r>
      <w:r>
        <w:br/>
        <w:t>│   │   ├── TodayTaskCard.tsx</w:t>
      </w:r>
      <w:r>
        <w:br/>
        <w:t>│   │   ├── ProgressRing.tsx</w:t>
      </w:r>
      <w:r>
        <w:br/>
        <w:t>│   │   ├── AchievementChip.tsx</w:t>
      </w:r>
      <w:r>
        <w:br/>
        <w:t>│</w:t>
      </w:r>
      <w:r>
        <w:t xml:space="preserve">   │   ├── ProofForm.tsx</w:t>
      </w:r>
      <w:r>
        <w:br/>
        <w:t>│   │   └── EmptyState.tsx</w:t>
      </w:r>
      <w:r>
        <w:br/>
        <w:t>│   ├── data/</w:t>
      </w:r>
      <w:r>
        <w:br/>
        <w:t>│   │   ├── mockStudent.ts</w:t>
      </w:r>
      <w:r>
        <w:br/>
        <w:t>│   │   └── challengeDays.ts</w:t>
      </w:r>
      <w:r>
        <w:br/>
        <w:t>│   ├── lib/</w:t>
      </w:r>
      <w:r>
        <w:br/>
        <w:t>│   │   ├── deriveProgress.ts</w:t>
      </w:r>
      <w:r>
        <w:br/>
        <w:t>│   │   └── validators.ts</w:t>
      </w:r>
      <w:r>
        <w:br/>
        <w:t>│   └── styles/</w:t>
      </w:r>
      <w:r>
        <w:br/>
      </w:r>
      <w:r>
        <w:lastRenderedPageBreak/>
        <w:t>│       └── globals.css</w:t>
      </w:r>
      <w:r>
        <w:br/>
        <w:t>├── tests/viewport.spec.t</w:t>
      </w:r>
      <w:r>
        <w:t>s</w:t>
      </w:r>
      <w:r>
        <w:br/>
        <w:t>├── public/</w:t>
      </w:r>
      <w:r>
        <w:br/>
        <w:t>├── PROMPTS.md</w:t>
      </w:r>
      <w:r>
        <w:br/>
        <w:t>├── README.md</w:t>
      </w:r>
      <w:r>
        <w:br/>
        <w:t>└── package.json</w:t>
      </w:r>
    </w:p>
    <w:p w:rsidR="00C07E64" w:rsidRDefault="00662EB1">
      <w:pPr>
        <w:pStyle w:val="Heading2"/>
      </w:pPr>
      <w:r>
        <w:t>2.7 Features most likely to improve the judging score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Momentum Coach: </w:t>
      </w:r>
      <w:r>
        <w:t>one compact card explains “what to do now”, next streak milestone, and recovery after a missed day.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Late-night readability: </w:t>
      </w:r>
      <w:r>
        <w:t>hi</w:t>
      </w:r>
      <w:r>
        <w:t>gh contrast, reduced visual noise, large tap targets, clear completion states — explicitly aligned with the stated phone/late-night usage context.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Visible trust: </w:t>
      </w:r>
      <w:r>
        <w:t>show public proof-of-work mechanics and recruiter visibility before asking the student to comm</w:t>
      </w:r>
      <w:r>
        <w:t>it.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Screenshot-aware composition: </w:t>
      </w:r>
      <w:r>
        <w:t>the judge should understand each page from a static 390 px capture without expanding accordions.</w:t>
      </w:r>
    </w:p>
    <w:p w:rsidR="00C07E64" w:rsidRDefault="00662EB1">
      <w:pPr>
        <w:rPr>
          <w:rFonts w:hint="eastAsia"/>
        </w:rPr>
      </w:pPr>
      <w:r>
        <w:br w:type="page"/>
      </w:r>
    </w:p>
    <w:p w:rsidR="00C07E64" w:rsidRDefault="00662EB1">
      <w:pPr>
        <w:pStyle w:val="Heading1"/>
      </w:pPr>
      <w:r>
        <w:lastRenderedPageBreak/>
        <w:t>3. Problem Statement 2 — The Interview Agent (Recommended)</w:t>
      </w:r>
    </w:p>
    <w:p w:rsidR="00C07E64" w:rsidRDefault="00662EB1">
      <w:pPr>
        <w:pStyle w:val="SmallNote"/>
        <w:rPr>
          <w:rFonts w:hint="eastAsia"/>
        </w:rPr>
      </w:pPr>
      <w:r>
        <w:rPr>
          <w:b/>
        </w:rPr>
        <w:t xml:space="preserve">Source basis: </w:t>
      </w:r>
      <w:r>
        <w:t>Hackathon Statements.docx, pp. 2–4; curriculum.jso</w:t>
      </w:r>
      <w:r>
        <w:t>n; candidates.json; technical-spec.md.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07E64">
        <w:trPr>
          <w:jc w:val="center"/>
        </w:trPr>
        <w:tc>
          <w:tcPr>
            <w:tcW w:w="10080" w:type="dxa"/>
            <w:tcBorders>
              <w:top w:val="single" w:sz="6" w:space="0" w:color="0F766E"/>
              <w:left w:val="single" w:sz="20" w:space="0" w:color="0F766E"/>
              <w:bottom w:val="single" w:sz="6" w:space="0" w:color="0F766E"/>
              <w:right w:val="single" w:sz="6" w:space="0" w:color="0F766E"/>
            </w:tcBorders>
            <w:shd w:val="clear" w:color="auto" w:fill="ECFDF5"/>
            <w:tcMar>
              <w:top w:w="110" w:type="dxa"/>
              <w:left w:w="130" w:type="dxa"/>
              <w:bottom w:w="110" w:type="dxa"/>
              <w:right w:w="120" w:type="dxa"/>
            </w:tcMar>
          </w:tcPr>
          <w:p w:rsidR="00C07E64" w:rsidRDefault="00662EB1">
            <w:pPr>
              <w:spacing w:after="40"/>
              <w:rPr>
                <w:rFonts w:hint="eastAsia"/>
              </w:rPr>
            </w:pPr>
            <w:r>
              <w:rPr>
                <w:b/>
                <w:color w:val="0F766E"/>
                <w:sz w:val="21"/>
              </w:rPr>
              <w:t>Core product idea: Learning-Journey Adaptive Interview Graph</w:t>
            </w:r>
          </w:p>
          <w:p w:rsidR="00C07E64" w:rsidRDefault="00662EB1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Build a stateful interviewer that converts explicit learning evidence into an interview plan, evaluates every answer with a structured rubric, and adapts di</w:t>
            </w:r>
            <w:r>
              <w:rPr>
                <w:sz w:val="19"/>
              </w:rPr>
              <w:t>fficulty/follow-up depth while enforcing the hard minimum of 8 questions across at least 4 curriculum days.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Heading2"/>
      </w:pPr>
      <w:r>
        <w:t>3.1 Hard acceptance requirements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4680"/>
        <w:gridCol w:w="3744"/>
      </w:tblGrid>
      <w:tr w:rsidR="00C07E64">
        <w:trPr>
          <w:tblHeader/>
          <w:jc w:val="center"/>
        </w:trPr>
        <w:tc>
          <w:tcPr>
            <w:tcW w:w="2016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w="4680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Exact implementation rule</w:t>
            </w:r>
          </w:p>
        </w:tc>
        <w:tc>
          <w:tcPr>
            <w:tcW w:w="3744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How to prove it to judges</w:t>
            </w:r>
          </w:p>
        </w:tc>
      </w:tr>
      <w:tr w:rsidR="00C07E64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Conversational interview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Every turn is generated</w:t>
            </w:r>
            <w:r>
              <w:rPr>
                <w:color w:val="111827"/>
                <w:sz w:val="16"/>
              </w:rPr>
              <w:t xml:space="preserve"> from session state, prior answer summary and current interview plan.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Transcript shows natural transitions and references to earlier answers.</w:t>
            </w:r>
          </w:p>
        </w:tc>
      </w:tr>
      <w:tr w:rsidR="00C07E64">
        <w:trPr>
          <w:jc w:val="center"/>
        </w:trPr>
        <w:tc>
          <w:tcPr>
            <w:tcW w:w="20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Minimum question count</w:t>
            </w:r>
          </w:p>
        </w:tc>
        <w:tc>
          <w:tcPr>
            <w:tcW w:w="468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Never complete before question_count &gt;= 8.</w:t>
            </w:r>
          </w:p>
        </w:tc>
        <w:tc>
          <w:tcPr>
            <w:tcW w:w="374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 xml:space="preserve">Expose count in internal logs/UI; final </w:t>
            </w:r>
            <w:r>
              <w:rPr>
                <w:color w:val="111827"/>
                <w:sz w:val="16"/>
              </w:rPr>
              <w:t>transcript contains 8+ questions.</w:t>
            </w:r>
          </w:p>
        </w:tc>
      </w:tr>
      <w:tr w:rsidR="00C07E64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Curriculum breadth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Never complete before distinct curriculum days &gt;= 4.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Store curriculum_day on every interviewer question.</w:t>
            </w:r>
          </w:p>
        </w:tc>
      </w:tr>
      <w:tr w:rsidR="00C07E64">
        <w:trPr>
          <w:jc w:val="center"/>
        </w:trPr>
        <w:tc>
          <w:tcPr>
            <w:tcW w:w="20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Adaptive follow-ups</w:t>
            </w:r>
          </w:p>
        </w:tc>
        <w:tc>
          <w:tcPr>
            <w:tcW w:w="468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At least one follow-up is triggered by answer evaluation, not pre-scripted o</w:t>
            </w:r>
            <w:r>
              <w:rPr>
                <w:color w:val="111827"/>
                <w:sz w:val="16"/>
              </w:rPr>
              <w:t>rder.</w:t>
            </w:r>
          </w:p>
        </w:tc>
        <w:tc>
          <w:tcPr>
            <w:tcW w:w="374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Ask “why/how/what if” based on a detected gap or strong answer.</w:t>
            </w:r>
          </w:p>
        </w:tc>
      </w:tr>
      <w:tr w:rsidR="00C07E64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Context maintained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Persist session by supplied sessionId across requests.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Later question explicitly builds on earlier answer.</w:t>
            </w:r>
          </w:p>
        </w:tc>
      </w:tr>
      <w:tr w:rsidR="00C07E64">
        <w:trPr>
          <w:jc w:val="center"/>
        </w:trPr>
        <w:tc>
          <w:tcPr>
            <w:tcW w:w="20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Structured feedback</w:t>
            </w:r>
          </w:p>
        </w:tc>
        <w:tc>
          <w:tcPr>
            <w:tcW w:w="468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 xml:space="preserve">Final feedback object has </w:t>
            </w:r>
            <w:r>
              <w:rPr>
                <w:color w:val="111827"/>
                <w:sz w:val="16"/>
              </w:rPr>
              <w:t>summary:string, strengths:string[], gaps:string[], next:string[].</w:t>
            </w:r>
          </w:p>
        </w:tc>
        <w:tc>
          <w:tcPr>
            <w:tcW w:w="374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Validate with Pydantic before returning.</w:t>
            </w:r>
          </w:p>
        </w:tc>
      </w:tr>
      <w:tr w:rsidR="00C07E64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HTTP contract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Single required POST /api/interview; first call has sessionId+candidate, later call sessionId+message.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Contract test using cURL/Postma</w:t>
            </w:r>
            <w:r>
              <w:rPr>
                <w:color w:val="111827"/>
                <w:sz w:val="16"/>
              </w:rPr>
              <w:t>n.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Heading2"/>
      </w:pPr>
      <w:r>
        <w:t>3.2 Recommended system modules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4104"/>
        <w:gridCol w:w="4320"/>
      </w:tblGrid>
      <w:tr w:rsidR="00C07E64">
        <w:trPr>
          <w:tblHeader/>
          <w:jc w:val="center"/>
        </w:trPr>
        <w:tc>
          <w:tcPr>
            <w:tcW w:w="2016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Module</w:t>
            </w:r>
          </w:p>
        </w:tc>
        <w:tc>
          <w:tcPr>
            <w:tcW w:w="4104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Responsibility</w:t>
            </w:r>
          </w:p>
        </w:tc>
        <w:tc>
          <w:tcPr>
            <w:tcW w:w="4320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Key design decision</w:t>
            </w:r>
          </w:p>
        </w:tc>
      </w:tr>
      <w:tr w:rsidR="00C07E64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1. API Contract Layer</w:t>
            </w:r>
          </w:p>
        </w:tc>
        <w:tc>
          <w:tcPr>
            <w:tcW w:w="41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Validate start/turn requests and shape replies.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Use one Pydantic request model with candidate or message as mutually exclusive turn payloads.</w:t>
            </w:r>
          </w:p>
        </w:tc>
      </w:tr>
      <w:tr w:rsidR="00C07E64">
        <w:trPr>
          <w:jc w:val="center"/>
        </w:trPr>
        <w:tc>
          <w:tcPr>
            <w:tcW w:w="20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 xml:space="preserve">2. Session </w:t>
            </w:r>
            <w:r>
              <w:rPr>
                <w:color w:val="111827"/>
                <w:sz w:val="15"/>
              </w:rPr>
              <w:t>Manager</w:t>
            </w:r>
          </w:p>
        </w:tc>
        <w:tc>
          <w:tcPr>
            <w:tcW w:w="410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Create/load session state by sessionId.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Persist candidate snapshot, interview plan, context summary, question count and covered days.</w:t>
            </w:r>
          </w:p>
        </w:tc>
      </w:tr>
      <w:tr w:rsidR="00C07E64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3. Candidate Evidence Analyzer</w:t>
            </w:r>
          </w:p>
        </w:tc>
        <w:tc>
          <w:tcPr>
            <w:tcW w:w="41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Parse role, experience, aggregate signals and explicit mission outcomes.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 xml:space="preserve">Do not </w:t>
            </w:r>
            <w:r>
              <w:rPr>
                <w:color w:val="111827"/>
                <w:sz w:val="15"/>
              </w:rPr>
              <w:t>infer omitted days; passed/skipped/failed are only taken from explicit mission rows.</w:t>
            </w:r>
          </w:p>
        </w:tc>
      </w:tr>
      <w:tr w:rsidR="00C07E64">
        <w:trPr>
          <w:jc w:val="center"/>
        </w:trPr>
        <w:tc>
          <w:tcPr>
            <w:tcW w:w="20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4. Curriculum Mapper</w:t>
            </w:r>
          </w:p>
        </w:tc>
        <w:tc>
          <w:tcPr>
            <w:tcW w:w="410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Resolve mission day → curriculum day, tools and objectives.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Use integer day as canonical join key, not title.</w:t>
            </w:r>
          </w:p>
        </w:tc>
      </w:tr>
      <w:tr w:rsidR="00C07E64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5. Difficulty Prior Engine</w:t>
            </w:r>
          </w:p>
        </w:tc>
        <w:tc>
          <w:tcPr>
            <w:tcW w:w="41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Estimate in</w:t>
            </w:r>
            <w:r>
              <w:rPr>
                <w:color w:val="111827"/>
                <w:sz w:val="15"/>
              </w:rPr>
              <w:t>itial interview depth.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Signals influence difficulty, not pass/fail truth. A high-completion candidate gets systems/trade-off questions; high-attempt candidates get concept-first questions.</w:t>
            </w:r>
          </w:p>
        </w:tc>
      </w:tr>
      <w:tr w:rsidR="00C07E64">
        <w:trPr>
          <w:jc w:val="center"/>
        </w:trPr>
        <w:tc>
          <w:tcPr>
            <w:tcW w:w="20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6. Coverage Planner</w:t>
            </w:r>
          </w:p>
        </w:tc>
        <w:tc>
          <w:tcPr>
            <w:tcW w:w="410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Select anchor days and question budget.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Pre-plan 8 anchor questions over 4–6 explicit passed days; allow follow-ups to extend to 10–12 turns.</w:t>
            </w:r>
          </w:p>
        </w:tc>
      </w:tr>
      <w:tr w:rsidR="00C07E64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7. Question Generator</w:t>
            </w:r>
          </w:p>
        </w:tc>
        <w:tc>
          <w:tcPr>
            <w:tcW w:w="41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Generate one question at a time.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 xml:space="preserve">Structured LLM output with curriculum objective, candidate role and difficulty; template fallback </w:t>
            </w:r>
            <w:r>
              <w:rPr>
                <w:color w:val="111827"/>
                <w:sz w:val="15"/>
              </w:rPr>
              <w:t>if LLM fails.</w:t>
            </w:r>
          </w:p>
        </w:tc>
      </w:tr>
      <w:tr w:rsidR="00C07E64">
        <w:trPr>
          <w:jc w:val="center"/>
        </w:trPr>
        <w:tc>
          <w:tcPr>
            <w:tcW w:w="20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8. Answer Evaluator</w:t>
            </w:r>
          </w:p>
        </w:tc>
        <w:tc>
          <w:tcPr>
            <w:tcW w:w="410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Score correctness, depth, reasoning and communication.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Use 0–4 rubric and produce misconception/follow-up fields as JSON.</w:t>
            </w:r>
          </w:p>
        </w:tc>
      </w:tr>
      <w:tr w:rsidR="00C07E64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9. Follow-up Controller</w:t>
            </w:r>
          </w:p>
        </w:tc>
        <w:tc>
          <w:tcPr>
            <w:tcW w:w="41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Decide clarify/deepen/scenario/advance.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 xml:space="preserve">Follow-up is driven by evaluation </w:t>
            </w:r>
            <w:r>
              <w:rPr>
                <w:color w:val="111827"/>
                <w:sz w:val="15"/>
              </w:rPr>
              <w:t>thresholds and novelty, not random LLM behavior.</w:t>
            </w:r>
          </w:p>
        </w:tc>
      </w:tr>
      <w:tr w:rsidR="00C07E64">
        <w:trPr>
          <w:jc w:val="center"/>
        </w:trPr>
        <w:tc>
          <w:tcPr>
            <w:tcW w:w="20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10. Feedback Composer</w:t>
            </w:r>
          </w:p>
        </w:tc>
        <w:tc>
          <w:tcPr>
            <w:tcW w:w="410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Aggregate evidence into actionable final response.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Only claim strengths/gaps supported by scored interview turns; use skipped/failed profile topics only in next-step recommendations.</w:t>
            </w:r>
          </w:p>
        </w:tc>
      </w:tr>
      <w:tr w:rsidR="00C07E64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lastRenderedPageBreak/>
              <w:t>11. Reliability Guardrails</w:t>
            </w:r>
          </w:p>
        </w:tc>
        <w:tc>
          <w:tcPr>
            <w:tcW w:w="41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Prevent malformed output and incomplete interviews.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Pydantic validation, retry once, deterministic fallback question bank, hard coverage gate.</w:t>
            </w:r>
          </w:p>
        </w:tc>
      </w:tr>
      <w:tr w:rsidR="00C07E64">
        <w:trPr>
          <w:jc w:val="center"/>
        </w:trPr>
        <w:tc>
          <w:tcPr>
            <w:tcW w:w="20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12. Demo/Observability</w:t>
            </w:r>
          </w:p>
        </w:tc>
        <w:tc>
          <w:tcPr>
            <w:tcW w:w="410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Make adaptation visible.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Optional judge UI shows candidate lea</w:t>
            </w:r>
            <w:r>
              <w:rPr>
                <w:color w:val="111827"/>
                <w:sz w:val="15"/>
              </w:rPr>
              <w:t>rning fingerprint, covered days and live interview transcript.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Heading2"/>
      </w:pPr>
      <w:r>
        <w:t>3.3 Recommended architecture and technical flow</w:t>
      </w:r>
    </w:p>
    <w:p w:rsidR="00C07E64" w:rsidRDefault="00662EB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6355080" cy="8412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84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E64" w:rsidRDefault="00662EB1">
      <w:pPr>
        <w:pStyle w:val="SmallNote"/>
        <w:jc w:val="center"/>
        <w:rPr>
          <w:rFonts w:hint="eastAsia"/>
        </w:rPr>
      </w:pPr>
      <w:r>
        <w:t>Figure 2. PS2 architecture: deterministic session/coverage logic surrounds LLM generation and evaluation.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1.  Start. </w:t>
      </w:r>
      <w:r>
        <w:t xml:space="preserve">Evaluator posts </w:t>
      </w:r>
      <w:r>
        <w:t>{sessionId, candidate}. Validate schema and persist the candidate snapshot exactly as received.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2.  Normalize evidence. </w:t>
      </w:r>
      <w:r>
        <w:t>Map explicit mission rows to curriculum days by day. Compute aggregate priors from completion/first-try/commit signals.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>3.  Build interv</w:t>
      </w:r>
      <w:r>
        <w:rPr>
          <w:b/>
        </w:rPr>
        <w:t xml:space="preserve">iew plan. </w:t>
      </w:r>
      <w:r>
        <w:t>Choose 4–6 explicit passed curriculum days across multiple modules, with at least 8 anchor questions. Prefer mission days that reveal engineering depth (retrieval, prompting, API integration, agents, MCP, security, deployment, capstone) when they</w:t>
      </w:r>
      <w:r>
        <w:t xml:space="preserve"> are explicitly passed.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4.  Ask question. </w:t>
      </w:r>
      <w:r>
        <w:t>Generate one question for the current day/objective. Return {reply, done:false}.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5.  Evaluate answer. </w:t>
      </w:r>
      <w:r>
        <w:t>On the next POST, score the message with a structured rubric and update short context memory.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6.  Adapt. </w:t>
      </w:r>
      <w:r>
        <w:t>If shal</w:t>
      </w:r>
      <w:r>
        <w:t>low/incorrect: ask a focused clarification or foundational follow-up. If strong: ask a scenario/trade-off follow-up or advance to a harder curriculum day.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7.  Coverage gate. </w:t>
      </w:r>
      <w:r>
        <w:t>Before ending, assert question_count &gt;= 8 AND covered_days &gt;= 4 AND at least one r</w:t>
      </w:r>
      <w:r>
        <w:t>esponse-driven follow-up occurred.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8.  Finalize. </w:t>
      </w:r>
      <w:r>
        <w:t>Compose evidence-backed summary, strengths, gaps and next steps; validate exact feedback schema and return done:true.</w:t>
      </w:r>
    </w:p>
    <w:p w:rsidR="00C07E64" w:rsidRDefault="00662EB1">
      <w:pPr>
        <w:pStyle w:val="Heading2"/>
      </w:pPr>
      <w:r>
        <w:t>3.4 Candidate parsing model</w:t>
      </w:r>
    </w:p>
    <w:p w:rsidR="00C07E64" w:rsidRDefault="00662EB1">
      <w:pPr>
        <w:pStyle w:val="CodeBlock"/>
        <w:shd w:val="clear" w:color="auto" w:fill="F3F4F6"/>
      </w:pPr>
      <w:r>
        <w:t># Pydantic-style conceptual schema</w:t>
      </w:r>
      <w:r>
        <w:br/>
        <w:t>class MissionEvidence(Base</w:t>
      </w:r>
      <w:r>
        <w:t>Model):</w:t>
      </w:r>
      <w:r>
        <w:br/>
        <w:t xml:space="preserve">    day: int</w:t>
      </w:r>
      <w:r>
        <w:br/>
        <w:t xml:space="preserve">    title: str</w:t>
      </w:r>
      <w:r>
        <w:br/>
        <w:t xml:space="preserve">    passed: bool | None = None</w:t>
      </w:r>
      <w:r>
        <w:br/>
        <w:t xml:space="preserve">    attempts: int | None = None</w:t>
      </w:r>
      <w:r>
        <w:br/>
        <w:t xml:space="preserve">    skipped: bool = False</w:t>
      </w:r>
      <w:r>
        <w:br/>
      </w:r>
      <w:r>
        <w:br/>
        <w:t>class CandidateSignals(BaseModel):</w:t>
      </w:r>
      <w:r>
        <w:br/>
        <w:t xml:space="preserve">    commitDays: int</w:t>
      </w:r>
      <w:r>
        <w:br/>
        <w:t xml:space="preserve">    missionsCompleted: int</w:t>
      </w:r>
      <w:r>
        <w:br/>
        <w:t xml:space="preserve">    missionsFirstTry: int</w:t>
      </w:r>
      <w:r>
        <w:br/>
      </w:r>
      <w:r>
        <w:br/>
        <w:t>class CandidateProfil</w:t>
      </w:r>
      <w:r>
        <w:t>e(BaseModel):</w:t>
      </w:r>
      <w:r>
        <w:br/>
        <w:t xml:space="preserve">    member: Member</w:t>
      </w:r>
      <w:r>
        <w:br/>
        <w:t xml:space="preserve">    missions: list[MissionEvidence]</w:t>
      </w:r>
      <w:r>
        <w:br/>
        <w:t xml:space="preserve">    signals: CandidateSignals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07E64">
        <w:trPr>
          <w:jc w:val="center"/>
        </w:trPr>
        <w:tc>
          <w:tcPr>
            <w:tcW w:w="10080" w:type="dxa"/>
            <w:tcBorders>
              <w:top w:val="single" w:sz="6" w:space="0" w:color="B45309"/>
              <w:left w:val="single" w:sz="20" w:space="0" w:color="B45309"/>
              <w:bottom w:val="single" w:sz="6" w:space="0" w:color="B45309"/>
              <w:right w:val="single" w:sz="6" w:space="0" w:color="B45309"/>
            </w:tcBorders>
            <w:shd w:val="clear" w:color="auto" w:fill="FFFBEB"/>
            <w:tcMar>
              <w:top w:w="110" w:type="dxa"/>
              <w:left w:w="130" w:type="dxa"/>
              <w:bottom w:w="110" w:type="dxa"/>
              <w:right w:w="120" w:type="dxa"/>
            </w:tcMar>
          </w:tcPr>
          <w:p w:rsidR="00C07E64" w:rsidRDefault="00662EB1">
            <w:pPr>
              <w:spacing w:after="40"/>
              <w:rPr>
                <w:rFonts w:hint="eastAsia"/>
              </w:rPr>
            </w:pPr>
            <w:r>
              <w:rPr>
                <w:b/>
                <w:color w:val="B45309"/>
                <w:sz w:val="21"/>
              </w:rPr>
              <w:t>Important</w:t>
            </w:r>
          </w:p>
          <w:p w:rsidR="00C07E64" w:rsidRDefault="00662EB1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Do not define attempts as mandatory. Several skipped records omit it. Also do not require every curriculum day in the mission list.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Heading2"/>
      </w:pPr>
      <w:r>
        <w:lastRenderedPageBreak/>
        <w:t xml:space="preserve">3.5 Adaptive </w:t>
      </w:r>
      <w:r>
        <w:t>difficulty formula (recommended)</w:t>
      </w:r>
    </w:p>
    <w:p w:rsidR="00C07E64" w:rsidRDefault="00662EB1">
      <w:pPr>
        <w:rPr>
          <w:rFonts w:hint="eastAsia"/>
        </w:rPr>
      </w:pPr>
      <w:r>
        <w:t>Use a transparent prior only to choose the starting depth. It should never replace answer-based scoring. A simple normalized prior is:</w:t>
      </w:r>
    </w:p>
    <w:p w:rsidR="00C07E64" w:rsidRDefault="00662EB1">
      <w:pPr>
        <w:pStyle w:val="CodeBlock"/>
        <w:shd w:val="clear" w:color="auto" w:fill="F3F4F6"/>
      </w:pPr>
      <w:r>
        <w:t>completion = missionsCompleted / 31</w:t>
      </w:r>
      <w:r>
        <w:br/>
        <w:t>first_try  = missionsFirstTry / max(missionsComplete</w:t>
      </w:r>
      <w:r>
        <w:t>d, 1)</w:t>
      </w:r>
      <w:r>
        <w:br/>
        <w:t>consistency = commitDays / 31</w:t>
      </w:r>
      <w:r>
        <w:br/>
      </w:r>
      <w:r>
        <w:br/>
        <w:t>skill_prior = 0.40*completion + 0.35*first_try + 0.25*consistency</w:t>
      </w:r>
      <w:r>
        <w:br/>
      </w:r>
      <w:r>
        <w:br/>
        <w:t>0.00–0.49  → FOUNDATION</w:t>
      </w:r>
      <w:r>
        <w:br/>
        <w:t>0.50–0.74  → APPLIED</w:t>
      </w:r>
      <w:r>
        <w:br/>
        <w:t>0.75–1.00  → SYSTEMS / TRADE-OFF</w:t>
      </w:r>
    </w:p>
    <w:p w:rsidR="00C07E64" w:rsidRDefault="00662EB1">
      <w:pPr>
        <w:rPr>
          <w:rFonts w:hint="eastAsia"/>
        </w:rPr>
      </w:pPr>
      <w:r>
        <w:t xml:space="preserve">Then adapt after every answer. For example: score ≤1 lowers depth or asks </w:t>
      </w:r>
      <w:r>
        <w:t>a clarification; score 2 keeps the same level; score 3 asks an applied scenario; score 4 increases difficulty or moves to an adjacent objective.</w:t>
      </w:r>
    </w:p>
    <w:p w:rsidR="00C07E64" w:rsidRDefault="00662EB1">
      <w:pPr>
        <w:pStyle w:val="Heading2"/>
      </w:pPr>
      <w:r>
        <w:t>3.6 Question planning algorithm</w:t>
      </w:r>
    </w:p>
    <w:p w:rsidR="00C07E64" w:rsidRDefault="00662EB1">
      <w:pPr>
        <w:pStyle w:val="CodeBlock"/>
        <w:shd w:val="clear" w:color="auto" w:fill="F3F4F6"/>
      </w:pPr>
      <w:r>
        <w:t>eligible_days = sorted({m.day for m in candidate.missions</w:t>
      </w:r>
      <w:r>
        <w:br/>
      </w:r>
      <w:r>
        <w:t xml:space="preserve">                        if m.passed is True and not m.skipped})</w:t>
      </w:r>
      <w:r>
        <w:br/>
      </w:r>
      <w:r>
        <w:br/>
        <w:t># Only explicit passed mission days are topic-eligible.</w:t>
      </w:r>
      <w:r>
        <w:br/>
        <w:t># Missing days are UNKNOWN, not failed.</w:t>
      </w:r>
      <w:r>
        <w:br/>
      </w:r>
      <w:r>
        <w:br/>
        <w:t>plan = choose_days(</w:t>
      </w:r>
      <w:r>
        <w:br/>
        <w:t xml:space="preserve">    eligible_days,</w:t>
      </w:r>
      <w:r>
        <w:br/>
        <w:t xml:space="preserve">    min_distinct_days=4,</w:t>
      </w:r>
      <w:r>
        <w:br/>
        <w:t xml:space="preserve">    prefer_module_diversity=Tr</w:t>
      </w:r>
      <w:r>
        <w:t>ue,</w:t>
      </w:r>
      <w:r>
        <w:br/>
        <w:t xml:space="preserve">    role=candidate.member.jobRole</w:t>
      </w:r>
      <w:r>
        <w:br/>
        <w:t>)</w:t>
      </w:r>
      <w:r>
        <w:br/>
      </w:r>
      <w:r>
        <w:br/>
        <w:t>question_budget = 8          # hard minimum anchors</w:t>
      </w:r>
      <w:r>
        <w:br/>
        <w:t>max_turn_questions = 12      # allows adaptive follow-ups</w:t>
      </w:r>
      <w:r>
        <w:br/>
        <w:t>must_have_follow_up = True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Module diversity bonus: </w:t>
      </w:r>
      <w:r>
        <w:t>prefer days from different curriculum modules when eno</w:t>
      </w:r>
      <w:r>
        <w:t>ugh explicit passed days exist.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Role-aware phrasing: </w:t>
      </w:r>
      <w:r>
        <w:t>a DevOps Engineer can receive production/observability scenarios; an AI Engineer can receive retrieval/agent architecture trade-offs; a non-engineering role receives clearer conceptual framing.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>Attempt-a</w:t>
      </w:r>
      <w:r>
        <w:rPr>
          <w:b/>
        </w:rPr>
        <w:t xml:space="preserve">ware focus: </w:t>
      </w:r>
      <w:r>
        <w:t>high attempt counts on an explicit passed mission are good candidates for one verification question because the concept was learned with difficulty.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Skipped/failed protection: </w:t>
      </w:r>
      <w:r>
        <w:t xml:space="preserve">do not assess a skipped/failed topic as if completed. It may appear </w:t>
      </w:r>
      <w:r>
        <w:t>in next-step feedback as a study recommendation only.</w:t>
      </w:r>
    </w:p>
    <w:p w:rsidR="00C07E64" w:rsidRDefault="00662EB1">
      <w:pPr>
        <w:pStyle w:val="Heading2"/>
      </w:pPr>
      <w:r>
        <w:t>3.7 Structured answer evaluation</w:t>
      </w:r>
    </w:p>
    <w:p w:rsidR="00C07E64" w:rsidRDefault="00662EB1">
      <w:pPr>
        <w:pStyle w:val="CodeBlock"/>
        <w:shd w:val="clear" w:color="auto" w:fill="F3F4F6"/>
      </w:pPr>
      <w:r>
        <w:t>{</w:t>
      </w:r>
      <w:r>
        <w:br/>
        <w:t xml:space="preserve">  "score": 0,              // 0..4</w:t>
      </w:r>
      <w:r>
        <w:br/>
        <w:t xml:space="preserve">  "correctness": "...",</w:t>
      </w:r>
      <w:r>
        <w:br/>
        <w:t xml:space="preserve">  "depth": "...",</w:t>
      </w:r>
      <w:r>
        <w:br/>
        <w:t xml:space="preserve">  "communication": "...",</w:t>
      </w:r>
      <w:r>
        <w:br/>
        <w:t xml:space="preserve">  "misconceptions": ["..."],</w:t>
      </w:r>
      <w:r>
        <w:br/>
        <w:t xml:space="preserve">  "evidence": ["specific phrase fro</w:t>
      </w:r>
      <w:r>
        <w:t>m candidate answer, paraphrased"],</w:t>
      </w:r>
      <w:r>
        <w:br/>
        <w:t xml:space="preserve">  "follow_up_needed": true,</w:t>
      </w:r>
      <w:r>
        <w:br/>
        <w:t xml:space="preserve">  "follow_up_type": "CLARIFY|DEEPEN|SCENARIO|NONE",</w:t>
      </w:r>
      <w:r>
        <w:br/>
        <w:t xml:space="preserve">  "follow_up_focus": "...",</w:t>
      </w:r>
      <w:r>
        <w:br/>
        <w:t xml:space="preserve">  "recommended_next_difficulty": "FOUNDATION|APPLIED|SYSTEMS"</w:t>
      </w:r>
      <w:r>
        <w:br/>
        <w:t>}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320"/>
        <w:gridCol w:w="5256"/>
      </w:tblGrid>
      <w:tr w:rsidR="00C07E64">
        <w:trPr>
          <w:tblHeader/>
          <w:jc w:val="center"/>
        </w:trPr>
        <w:tc>
          <w:tcPr>
            <w:tcW w:w="792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w="4320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Interpretation</w:t>
            </w:r>
          </w:p>
        </w:tc>
        <w:tc>
          <w:tcPr>
            <w:tcW w:w="5256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Next action</w:t>
            </w:r>
          </w:p>
        </w:tc>
      </w:tr>
      <w:tr w:rsidR="00C07E64">
        <w:trPr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0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No meaningful</w:t>
            </w:r>
            <w:r>
              <w:rPr>
                <w:color w:val="111827"/>
                <w:sz w:val="16"/>
              </w:rPr>
              <w:t xml:space="preserve"> answer / off-topic.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Clarify with a narrower foundational question.</w:t>
            </w:r>
          </w:p>
        </w:tc>
      </w:tr>
      <w:tr w:rsidR="00C07E64">
        <w:trPr>
          <w:jc w:val="center"/>
        </w:trPr>
        <w:tc>
          <w:tcPr>
            <w:tcW w:w="79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Major misconception or unsupported claim.</w:t>
            </w:r>
          </w:p>
        </w:tc>
        <w:tc>
          <w:tcPr>
            <w:tcW w:w="525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Probe one misconception, then move on to avoid interrogation loop.</w:t>
            </w:r>
          </w:p>
        </w:tc>
      </w:tr>
      <w:tr w:rsidR="00C07E64">
        <w:trPr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Basic definition but limited engineering depth.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Ask implementation detail</w:t>
            </w:r>
            <w:r>
              <w:rPr>
                <w:color w:val="111827"/>
                <w:sz w:val="16"/>
              </w:rPr>
              <w:t xml:space="preserve"> or “why this choice?” follow-up.</w:t>
            </w:r>
          </w:p>
        </w:tc>
      </w:tr>
      <w:tr w:rsidR="00C07E64">
        <w:trPr>
          <w:jc w:val="center"/>
        </w:trPr>
        <w:tc>
          <w:tcPr>
            <w:tcW w:w="79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Correct applied understanding with reasonable trade-offs.</w:t>
            </w:r>
          </w:p>
        </w:tc>
        <w:tc>
          <w:tcPr>
            <w:tcW w:w="525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Ask scenario/edge case or move to harder objective.</w:t>
            </w:r>
          </w:p>
        </w:tc>
      </w:tr>
      <w:tr w:rsidR="00C07E64">
        <w:trPr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lastRenderedPageBreak/>
              <w:t>4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Strong systems reasoning, trade-offs and failure awareness.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Increase difficulty, ask design critique, or a</w:t>
            </w:r>
            <w:r>
              <w:rPr>
                <w:color w:val="111827"/>
                <w:sz w:val="16"/>
              </w:rPr>
              <w:t>dvance.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Heading2"/>
      </w:pPr>
      <w:r>
        <w:t>3.8 Context strategy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Short transcript window: </w:t>
      </w:r>
      <w:r>
        <w:t>retain the last 4–6 turns verbatim for natural conversational continuity.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Running interview summary: </w:t>
      </w:r>
      <w:r>
        <w:t xml:space="preserve">after each answer, update a 150–250 word compact summary of claims, strengths, misconceptions and </w:t>
      </w:r>
      <w:r>
        <w:t>examples.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Coverage state: </w:t>
      </w:r>
      <w:r>
        <w:t>persist questioned day numbers, question count, follow-up count and per-day scores outside the LLM context.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No hidden dependence on long history: </w:t>
      </w:r>
      <w:r>
        <w:t>the deterministic state is sufficient to resume even if the prompt window is trimmed</w:t>
      </w:r>
      <w:r>
        <w:t>.</w:t>
      </w:r>
    </w:p>
    <w:p w:rsidR="00C07E64" w:rsidRDefault="00662EB1">
      <w:pPr>
        <w:pStyle w:val="Heading2"/>
      </w:pPr>
      <w:r>
        <w:t>3.9 Candidate-specific adaptation examples from the supplied profiles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816"/>
        <w:gridCol w:w="4680"/>
      </w:tblGrid>
      <w:tr w:rsidR="00C07E64">
        <w:trPr>
          <w:tblHeader/>
          <w:jc w:val="center"/>
        </w:trPr>
        <w:tc>
          <w:tcPr>
            <w:tcW w:w="2016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Candidate</w:t>
            </w:r>
          </w:p>
        </w:tc>
        <w:tc>
          <w:tcPr>
            <w:tcW w:w="3816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Observed profile evidence</w:t>
            </w:r>
          </w:p>
        </w:tc>
        <w:tc>
          <w:tcPr>
            <w:tcW w:w="4680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Expected interview behavior</w:t>
            </w:r>
          </w:p>
        </w:tc>
      </w:tr>
      <w:tr w:rsidR="00C07E64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Diane Foster (CAND-018)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31 completed, 31 first-try, 31 commit days; explicit advanced topics passed first try.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Start at</w:t>
            </w:r>
            <w:r>
              <w:rPr>
                <w:color w:val="111827"/>
                <w:sz w:val="15"/>
              </w:rPr>
              <w:t xml:space="preserve"> applied/systems level. Ask design trade-offs across retrieval, function calling, agents/MCP, security/deployment and capstone.</w:t>
            </w:r>
          </w:p>
        </w:tc>
      </w:tr>
      <w:tr w:rsidR="00C07E64">
        <w:trPr>
          <w:jc w:val="center"/>
        </w:trPr>
        <w:tc>
          <w:tcPr>
            <w:tcW w:w="20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Tyler Brooks (CAND-017)</w:t>
            </w:r>
          </w:p>
        </w:tc>
        <w:tc>
          <w:tcPr>
            <w:tcW w:w="38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31 completed but only 1 first-try signal; visible attempts are often 4–5.</w:t>
            </w:r>
          </w:p>
        </w:tc>
        <w:tc>
          <w:tcPr>
            <w:tcW w:w="468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 xml:space="preserve">Do not punish completion. </w:t>
            </w:r>
            <w:r>
              <w:rPr>
                <w:color w:val="111827"/>
                <w:sz w:val="15"/>
              </w:rPr>
              <w:t>Start applied but verify foundations; follow shallow definitions with concrete implementation questions.</w:t>
            </w:r>
          </w:p>
        </w:tc>
      </w:tr>
      <w:tr w:rsidR="00C07E64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Gerald Combs (CAND-010)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23 completed; explicit failures in vector DB, retrieval and multi-agent; explicit security/deployment skips.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Avoid asking fail</w:t>
            </w:r>
            <w:r>
              <w:rPr>
                <w:color w:val="111827"/>
                <w:sz w:val="15"/>
              </w:rPr>
              <w:t>ed/skipped topics as completed knowledge. Use explicit passed days such as environment, embeddings, prompting, backend and capstone; recommend gaps afterward.</w:t>
            </w:r>
          </w:p>
        </w:tc>
      </w:tr>
      <w:tr w:rsidR="00C07E64">
        <w:trPr>
          <w:jc w:val="center"/>
        </w:trPr>
        <w:tc>
          <w:tcPr>
            <w:tcW w:w="20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Mia Alvarez (CAND-011)</w:t>
            </w:r>
          </w:p>
        </w:tc>
        <w:tc>
          <w:tcPr>
            <w:tcW w:w="38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14 completed; explicit skips for embeddings, vector DB, prompting, backen</w:t>
            </w:r>
            <w:r>
              <w:rPr>
                <w:color w:val="111827"/>
                <w:sz w:val="15"/>
              </w:rPr>
              <w:t>d and multi-agent.</w:t>
            </w:r>
          </w:p>
        </w:tc>
        <w:tc>
          <w:tcPr>
            <w:tcW w:w="468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Interview on explicit completed setup/data/project/capstone evidence. This proves the system is truly personalized rather than forcing popular AI questions.</w:t>
            </w:r>
          </w:p>
        </w:tc>
      </w:tr>
      <w:tr w:rsidR="00C07E64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Noah Kim (CAND-015)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 xml:space="preserve">29 completed, 27 first try; explicit fine-tuning skips; </w:t>
            </w:r>
            <w:r>
              <w:rPr>
                <w:color w:val="111827"/>
                <w:sz w:val="15"/>
              </w:rPr>
              <w:t>senior architect role.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Ask architecture, agent/MCP/security/capstone trade-offs; do not force fine-tuning questions.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Heading2"/>
      </w:pPr>
      <w:r>
        <w:t>3.10 High-value curriculum question pool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3168"/>
        <w:gridCol w:w="2232"/>
        <w:gridCol w:w="4536"/>
      </w:tblGrid>
      <w:tr w:rsidR="00C07E64">
        <w:trPr>
          <w:tblHeader/>
          <w:jc w:val="center"/>
        </w:trPr>
        <w:tc>
          <w:tcPr>
            <w:tcW w:w="576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Day</w:t>
            </w:r>
          </w:p>
        </w:tc>
        <w:tc>
          <w:tcPr>
            <w:tcW w:w="3168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Curriculum topic</w:t>
            </w:r>
          </w:p>
        </w:tc>
        <w:tc>
          <w:tcPr>
            <w:tcW w:w="2232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Tools (sample)</w:t>
            </w:r>
          </w:p>
        </w:tc>
        <w:tc>
          <w:tcPr>
            <w:tcW w:w="4536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Example interview question</w:t>
            </w:r>
          </w:p>
        </w:tc>
      </w:tr>
      <w:tr w:rsidR="00C07E64">
        <w:trPr>
          <w:jc w:val="center"/>
        </w:trPr>
        <w:tc>
          <w:tcPr>
            <w:tcW w:w="5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7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Embeddings Explained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 xml:space="preserve">Sentence </w:t>
            </w:r>
            <w:r>
              <w:rPr>
                <w:color w:val="111827"/>
                <w:sz w:val="15"/>
              </w:rPr>
              <w:t>Transformers, OpenAI Embeddings, Scikit-learn, Matplotlib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Why can cosine similarity work well for semantic retrieval, and what can make embedding clusters misleading?</w:t>
            </w:r>
          </w:p>
        </w:tc>
      </w:tr>
      <w:tr w:rsidR="00C07E64">
        <w:trPr>
          <w:jc w:val="center"/>
        </w:trPr>
        <w:tc>
          <w:tcPr>
            <w:tcW w:w="57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10</w:t>
            </w:r>
          </w:p>
        </w:tc>
        <w:tc>
          <w:tcPr>
            <w:tcW w:w="316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The Retrieval &amp; Matching Engine</w:t>
            </w:r>
          </w:p>
        </w:tc>
        <w:tc>
          <w:tcPr>
            <w:tcW w:w="223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SQLite, ChromaDB, Python</w:t>
            </w:r>
          </w:p>
        </w:tc>
        <w:tc>
          <w:tcPr>
            <w:tcW w:w="453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Design a router that chooses</w:t>
            </w:r>
            <w:r>
              <w:rPr>
                <w:color w:val="111827"/>
                <w:sz w:val="15"/>
              </w:rPr>
              <w:t xml:space="preserve"> SQL, vector search or hybrid retrieval. What signals drive the decision?</w:t>
            </w:r>
          </w:p>
        </w:tc>
      </w:tr>
      <w:tr w:rsidR="00C07E64">
        <w:trPr>
          <w:jc w:val="center"/>
        </w:trPr>
        <w:tc>
          <w:tcPr>
            <w:tcW w:w="5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11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RAG End-to-End &amp; LLM API Basics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OpenAI SDK, Ollama, Groq, Python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How would you ensure a RAG answer is grounded only in retrieved context, and what failure cases remain?</w:t>
            </w:r>
          </w:p>
        </w:tc>
      </w:tr>
      <w:tr w:rsidR="00C07E64">
        <w:trPr>
          <w:jc w:val="center"/>
        </w:trPr>
        <w:tc>
          <w:tcPr>
            <w:tcW w:w="57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13</w:t>
            </w:r>
          </w:p>
        </w:tc>
        <w:tc>
          <w:tcPr>
            <w:tcW w:w="316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Advanced Prompting: Function Calling &amp; Structured Outputs</w:t>
            </w:r>
          </w:p>
        </w:tc>
        <w:tc>
          <w:tcPr>
            <w:tcW w:w="223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OpenAI Function Calling, Pydantic, Python</w:t>
            </w:r>
          </w:p>
        </w:tc>
        <w:tc>
          <w:tcPr>
            <w:tcW w:w="453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When would function calling be safer than free-form text, and how would Pydantic validation fit into the execution loop?</w:t>
            </w:r>
          </w:p>
        </w:tc>
      </w:tr>
      <w:tr w:rsidR="00C07E64">
        <w:trPr>
          <w:jc w:val="center"/>
        </w:trPr>
        <w:tc>
          <w:tcPr>
            <w:tcW w:w="5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16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Chatbot Backend &amp; API Integrati</w:t>
            </w:r>
            <w:r>
              <w:rPr>
                <w:color w:val="111827"/>
                <w:sz w:val="15"/>
              </w:rPr>
              <w:t>on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FastAPI, SQLite, Python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How would you structure a /chat backend so session context, retrieval and tool execution remain testable?</w:t>
            </w:r>
          </w:p>
        </w:tc>
      </w:tr>
      <w:tr w:rsidR="00C07E64">
        <w:trPr>
          <w:jc w:val="center"/>
        </w:trPr>
        <w:tc>
          <w:tcPr>
            <w:tcW w:w="57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22</w:t>
            </w:r>
          </w:p>
        </w:tc>
        <w:tc>
          <w:tcPr>
            <w:tcW w:w="316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Multi-Agent Orchestration</w:t>
            </w:r>
          </w:p>
        </w:tc>
        <w:tc>
          <w:tcPr>
            <w:tcW w:w="223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CrewAI, LangGraph, Python</w:t>
            </w:r>
          </w:p>
        </w:tc>
        <w:tc>
          <w:tcPr>
            <w:tcW w:w="453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 xml:space="preserve">When does a multi-agent architecture add value over a single </w:t>
            </w:r>
            <w:r>
              <w:rPr>
                <w:color w:val="111827"/>
                <w:sz w:val="15"/>
              </w:rPr>
              <w:t>tool-using agent, and what new failure modes appear?</w:t>
            </w:r>
          </w:p>
        </w:tc>
      </w:tr>
      <w:tr w:rsidR="00C07E64">
        <w:trPr>
          <w:jc w:val="center"/>
        </w:trPr>
        <w:tc>
          <w:tcPr>
            <w:tcW w:w="5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23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Model Context Protocol (MCP)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MCP Python SDK, Claude Desktop, Cline, Python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What problem does MCP solve, and how would you expose an existing backend capability as an MCP tool?</w:t>
            </w:r>
          </w:p>
        </w:tc>
      </w:tr>
      <w:tr w:rsidR="00C07E64">
        <w:trPr>
          <w:jc w:val="center"/>
        </w:trPr>
        <w:tc>
          <w:tcPr>
            <w:tcW w:w="57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27</w:t>
            </w:r>
          </w:p>
        </w:tc>
        <w:tc>
          <w:tcPr>
            <w:tcW w:w="316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Security, Privacy &amp;</w:t>
            </w:r>
            <w:r>
              <w:rPr>
                <w:color w:val="111827"/>
                <w:sz w:val="15"/>
              </w:rPr>
              <w:t xml:space="preserve"> Guardrails</w:t>
            </w:r>
          </w:p>
        </w:tc>
        <w:tc>
          <w:tcPr>
            <w:tcW w:w="223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FastAPI, Python, Authentication, Input Validation</w:t>
            </w:r>
          </w:p>
        </w:tc>
        <w:tc>
          <w:tcPr>
            <w:tcW w:w="453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How would you defend an LLM application against prompt injection while preserving legitimate tool use?</w:t>
            </w:r>
          </w:p>
        </w:tc>
      </w:tr>
      <w:tr w:rsidR="00C07E64">
        <w:trPr>
          <w:jc w:val="center"/>
        </w:trPr>
        <w:tc>
          <w:tcPr>
            <w:tcW w:w="5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29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Monitoring, Logging &amp; Observability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Python Logging, Prometheus, Grafana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 xml:space="preserve">Which metrics </w:t>
            </w:r>
            <w:r>
              <w:rPr>
                <w:color w:val="111827"/>
                <w:sz w:val="15"/>
              </w:rPr>
              <w:t>would you expose for a production AI service, and how would you separate model failure from retrieval/tool failure?</w:t>
            </w:r>
          </w:p>
        </w:tc>
      </w:tr>
      <w:tr w:rsidR="00C07E64">
        <w:trPr>
          <w:jc w:val="center"/>
        </w:trPr>
        <w:tc>
          <w:tcPr>
            <w:tcW w:w="57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lastRenderedPageBreak/>
              <w:t>31</w:t>
            </w:r>
          </w:p>
        </w:tc>
        <w:tc>
          <w:tcPr>
            <w:tcW w:w="316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Capstone Project &amp; Final Demo</w:t>
            </w:r>
          </w:p>
        </w:tc>
        <w:tc>
          <w:tcPr>
            <w:tcW w:w="223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FastAPI, React, LangChain, MCP</w:t>
            </w:r>
          </w:p>
        </w:tc>
        <w:tc>
          <w:tcPr>
            <w:tcW w:w="453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Walk through the architecture of your capstone and defend one engineering t</w:t>
            </w:r>
            <w:r>
              <w:rPr>
                <w:color w:val="111827"/>
                <w:sz w:val="15"/>
              </w:rPr>
              <w:t>rade-off you would change for production.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Heading2"/>
      </w:pPr>
      <w:r>
        <w:t>3.11 Database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07E64">
        <w:trPr>
          <w:jc w:val="center"/>
        </w:trPr>
        <w:tc>
          <w:tcPr>
            <w:tcW w:w="10080" w:type="dxa"/>
            <w:tcBorders>
              <w:top w:val="single" w:sz="6" w:space="0" w:color="2563EB"/>
              <w:left w:val="single" w:sz="20" w:space="0" w:color="2563EB"/>
              <w:bottom w:val="single" w:sz="6" w:space="0" w:color="2563EB"/>
              <w:right w:val="single" w:sz="6" w:space="0" w:color="2563EB"/>
            </w:tcBorders>
            <w:shd w:val="clear" w:color="auto" w:fill="EFF6FF"/>
            <w:tcMar>
              <w:top w:w="110" w:type="dxa"/>
              <w:left w:w="130" w:type="dxa"/>
              <w:bottom w:w="110" w:type="dxa"/>
              <w:right w:w="120" w:type="dxa"/>
            </w:tcMar>
          </w:tcPr>
          <w:p w:rsidR="00C07E64" w:rsidRDefault="00662EB1">
            <w:pPr>
              <w:spacing w:after="40"/>
              <w:rPr>
                <w:rFonts w:hint="eastAsia"/>
              </w:rPr>
            </w:pPr>
            <w:r>
              <w:rPr>
                <w:b/>
                <w:color w:val="2563EB"/>
                <w:sz w:val="21"/>
              </w:rPr>
              <w:t>Deployment recommendation</w:t>
            </w:r>
          </w:p>
          <w:p w:rsidR="00C07E64" w:rsidRDefault="00662EB1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The evaluator provides the candidate in the first request, so the session must store a candidate snapshot. Do not require a candidate lookup. PostgreSQL </w:t>
            </w:r>
            <w:r>
              <w:rPr>
                <w:sz w:val="19"/>
              </w:rPr>
              <w:t>(Neon/Supabase) is safer for deployed persistence; SQLite is sufficient for local/demo if your process is stable.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672"/>
        <w:gridCol w:w="4752"/>
      </w:tblGrid>
      <w:tr w:rsidR="00C07E64">
        <w:trPr>
          <w:tblHeader/>
          <w:jc w:val="center"/>
        </w:trPr>
        <w:tc>
          <w:tcPr>
            <w:tcW w:w="2016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Table</w:t>
            </w:r>
          </w:p>
        </w:tc>
        <w:tc>
          <w:tcPr>
            <w:tcW w:w="3672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w="4752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Critical fields</w:t>
            </w:r>
          </w:p>
        </w:tc>
      </w:tr>
      <w:tr w:rsidR="00C07E64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curriculum_days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Canonical 31-day curriculum.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 xml:space="preserve">day PK, module_no, title, day_type, tools JSONB, objectives </w:t>
            </w:r>
            <w:r>
              <w:rPr>
                <w:color w:val="111827"/>
                <w:sz w:val="15"/>
              </w:rPr>
              <w:t>JSONB</w:t>
            </w:r>
          </w:p>
        </w:tc>
      </w:tr>
      <w:tr w:rsidR="00C07E64">
        <w:trPr>
          <w:jc w:val="center"/>
        </w:trPr>
        <w:tc>
          <w:tcPr>
            <w:tcW w:w="20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demo_candidates</w:t>
            </w:r>
          </w:p>
        </w:tc>
        <w:tc>
          <w:tcPr>
            <w:tcW w:w="367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Optional seed/test profiles from supplied candidates.json.</w:t>
            </w:r>
          </w:p>
        </w:tc>
        <w:tc>
          <w:tcPr>
            <w:tcW w:w="475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candidate_id PK, name, role, experience, education, signals JSONB</w:t>
            </w:r>
          </w:p>
        </w:tc>
      </w:tr>
      <w:tr w:rsidR="00C07E64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candidate_missions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Explicit mission evidence only.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 xml:space="preserve">candidate_id, day, passed nullable, skipped, attempts </w:t>
            </w:r>
            <w:r>
              <w:rPr>
                <w:color w:val="111827"/>
                <w:sz w:val="15"/>
              </w:rPr>
              <w:t>nullable</w:t>
            </w:r>
          </w:p>
        </w:tc>
      </w:tr>
      <w:tr w:rsidR="00C07E64">
        <w:trPr>
          <w:jc w:val="center"/>
        </w:trPr>
        <w:tc>
          <w:tcPr>
            <w:tcW w:w="20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interview_sessions</w:t>
            </w:r>
          </w:p>
        </w:tc>
        <w:tc>
          <w:tcPr>
            <w:tcW w:w="367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State per evaluator sessionId.</w:t>
            </w:r>
          </w:p>
        </w:tc>
        <w:tc>
          <w:tcPr>
            <w:tcW w:w="475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session_id PK, candidate_snapshot JSONB, status, question_count, covered_days, context_summary, skill_prior</w:t>
            </w:r>
          </w:p>
        </w:tc>
      </w:tr>
      <w:tr w:rsidR="00C07E64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interview_turns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Immutable transcript + scoring evidence.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session_id, turn_no, role, con</w:t>
            </w:r>
            <w:r>
              <w:rPr>
                <w:color w:val="111827"/>
                <w:sz w:val="15"/>
              </w:rPr>
              <w:t>tent, curriculum_day, question_kind, score, evaluation JSONB</w:t>
            </w:r>
          </w:p>
        </w:tc>
      </w:tr>
      <w:tr w:rsidR="00C07E64">
        <w:trPr>
          <w:jc w:val="center"/>
        </w:trPr>
        <w:tc>
          <w:tcPr>
            <w:tcW w:w="20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interview_feedback</w:t>
            </w:r>
          </w:p>
        </w:tc>
        <w:tc>
          <w:tcPr>
            <w:tcW w:w="367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Final contract payload.</w:t>
            </w:r>
          </w:p>
        </w:tc>
        <w:tc>
          <w:tcPr>
            <w:tcW w:w="475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session_id PK, summary, strengths JSONB, gaps JSONB, next_steps JSONB</w:t>
            </w:r>
          </w:p>
        </w:tc>
      </w:tr>
      <w:tr w:rsidR="00C07E64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fallback_questions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Deterministic recovery bank when LLM generation fails.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 xml:space="preserve">day, </w:t>
            </w:r>
            <w:r>
              <w:rPr>
                <w:color w:val="111827"/>
                <w:sz w:val="15"/>
              </w:rPr>
              <w:t>difficulty, question_text, rubric JSONB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Heading3"/>
      </w:pPr>
      <w:r>
        <w:t>3.12 PostgreSQL DDL</w:t>
      </w:r>
    </w:p>
    <w:p w:rsidR="00C07E64" w:rsidRDefault="00662EB1">
      <w:pPr>
        <w:pStyle w:val="CodeBlock"/>
        <w:shd w:val="clear" w:color="auto" w:fill="F3F4F6"/>
      </w:pPr>
      <w:r>
        <w:t>CREATE TABLE curriculum_days (</w:t>
      </w:r>
      <w:r>
        <w:br/>
        <w:t xml:space="preserve">  day INT PRIMARY KEY CHECK (day BETWEEN 1 AND 31),</w:t>
      </w:r>
      <w:r>
        <w:br/>
        <w:t xml:space="preserve">  module_no INT NOT NULL,</w:t>
      </w:r>
      <w:r>
        <w:br/>
        <w:t xml:space="preserve">  module_title TEXT NOT NULL,</w:t>
      </w:r>
      <w:r>
        <w:br/>
        <w:t xml:space="preserve">  title TEXT NOT NULL,</w:t>
      </w:r>
      <w:r>
        <w:br/>
        <w:t xml:space="preserve">  day_type TEXT NOT NULL,</w:t>
      </w:r>
      <w:r>
        <w:br/>
        <w:t xml:space="preserve">  tool</w:t>
      </w:r>
      <w:r>
        <w:t>s JSONB NOT NULL DEFAULT '[]'::jsonb,</w:t>
      </w:r>
      <w:r>
        <w:br/>
        <w:t xml:space="preserve">  objectives JSONB NOT NULL DEFAULT '[]'::jsonb</w:t>
      </w:r>
      <w:r>
        <w:br/>
        <w:t>);</w:t>
      </w:r>
      <w:r>
        <w:br/>
      </w:r>
      <w:r>
        <w:br/>
        <w:t>CREATE TABLE demo_candidates (</w:t>
      </w:r>
      <w:r>
        <w:br/>
        <w:t xml:space="preserve">  candidate_id TEXT PRIMARY KEY,</w:t>
      </w:r>
      <w:r>
        <w:br/>
        <w:t xml:space="preserve">  name TEXT NOT NULL,</w:t>
      </w:r>
      <w:r>
        <w:br/>
        <w:t xml:space="preserve">  job_role TEXT NOT NULL,</w:t>
      </w:r>
      <w:r>
        <w:br/>
        <w:t xml:space="preserve">  years_experience INT NOT NULL,</w:t>
      </w:r>
      <w:r>
        <w:br/>
        <w:t xml:space="preserve">  education TEXT,</w:t>
      </w:r>
      <w:r>
        <w:br/>
        <w:t xml:space="preserve">  m</w:t>
      </w:r>
      <w:r>
        <w:t>ember_status TEXT,</w:t>
      </w:r>
      <w:r>
        <w:br/>
        <w:t xml:space="preserve">  signals JSONB NOT NULL</w:t>
      </w:r>
      <w:r>
        <w:br/>
        <w:t>);</w:t>
      </w:r>
      <w:r>
        <w:br/>
      </w:r>
      <w:r>
        <w:br/>
        <w:t>CREATE TABLE candidate_missions (</w:t>
      </w:r>
      <w:r>
        <w:br/>
        <w:t xml:space="preserve">  candidate_id TEXT REFERENCES demo_candidates(candidate_id) ON DELETE CASCADE,</w:t>
      </w:r>
      <w:r>
        <w:br/>
        <w:t xml:space="preserve">  day INT NOT NULL,</w:t>
      </w:r>
      <w:r>
        <w:br/>
        <w:t xml:space="preserve">  title TEXT NOT NULL,</w:t>
      </w:r>
      <w:r>
        <w:br/>
        <w:t xml:space="preserve">  passed BOOLEAN,</w:t>
      </w:r>
      <w:r>
        <w:br/>
        <w:t xml:space="preserve">  skipped BOOLEAN NOT NULL DEFAUL</w:t>
      </w:r>
      <w:r>
        <w:t>T FALSE,</w:t>
      </w:r>
      <w:r>
        <w:br/>
        <w:t xml:space="preserve">  attempts INT,</w:t>
      </w:r>
      <w:r>
        <w:br/>
        <w:t xml:space="preserve">  PRIMARY KEY (candidate_id, day)</w:t>
      </w:r>
      <w:r>
        <w:br/>
        <w:t>);</w:t>
      </w:r>
      <w:r>
        <w:br/>
      </w:r>
      <w:r>
        <w:br/>
        <w:t>CREATE TABLE interview_sessions (</w:t>
      </w:r>
      <w:r>
        <w:br/>
        <w:t xml:space="preserve">  session_id TEXT PRIMARY KEY,</w:t>
      </w:r>
      <w:r>
        <w:br/>
        <w:t xml:space="preserve">  candidate_snapshot JSONB NOT NULL,</w:t>
      </w:r>
      <w:r>
        <w:br/>
        <w:t xml:space="preserve">  status TEXT NOT NULL CHECK (status IN ('ACTIVE','COMPLETED')),</w:t>
      </w:r>
      <w:r>
        <w:br/>
        <w:t xml:space="preserve">  question_count INT NOT N</w:t>
      </w:r>
      <w:r>
        <w:t>ULL DEFAULT 0,</w:t>
      </w:r>
      <w:r>
        <w:br/>
      </w:r>
      <w:r>
        <w:lastRenderedPageBreak/>
        <w:t xml:space="preserve">  follow_up_count INT NOT NULL DEFAULT 0,</w:t>
      </w:r>
      <w:r>
        <w:br/>
        <w:t xml:space="preserve">  covered_days INT[] NOT NULL DEFAULT '{}',</w:t>
      </w:r>
      <w:r>
        <w:br/>
        <w:t xml:space="preserve">  context_summary TEXT NOT NULL DEFAULT '',</w:t>
      </w:r>
      <w:r>
        <w:br/>
        <w:t xml:space="preserve">  skill_prior NUMERIC(5,4),</w:t>
      </w:r>
      <w:r>
        <w:br/>
        <w:t xml:space="preserve">  started_at TIMESTAMPTZ NOT NULL DEFAULT now(),</w:t>
      </w:r>
      <w:r>
        <w:br/>
        <w:t xml:space="preserve">  completed_at TIMESTAMPTZ</w:t>
      </w:r>
      <w:r>
        <w:br/>
        <w:t>);</w:t>
      </w:r>
      <w:r>
        <w:br/>
      </w:r>
      <w:r>
        <w:br/>
        <w:t>CRE</w:t>
      </w:r>
      <w:r>
        <w:t>ATE TABLE interview_turns (</w:t>
      </w:r>
      <w:r>
        <w:br/>
        <w:t xml:space="preserve">  id BIGSERIAL PRIMARY KEY,</w:t>
      </w:r>
      <w:r>
        <w:br/>
        <w:t xml:space="preserve">  session_id TEXT NOT NULL REFERENCES interview_sessions(session_id) ON DELETE CASCADE,</w:t>
      </w:r>
      <w:r>
        <w:br/>
        <w:t xml:space="preserve">  turn_no INT NOT NULL,</w:t>
      </w:r>
      <w:r>
        <w:br/>
        <w:t xml:space="preserve">  role TEXT NOT NULL CHECK (role IN ('INTERVIEWER','CANDIDATE')),</w:t>
      </w:r>
      <w:r>
        <w:br/>
        <w:t xml:space="preserve">  content TEXT NOT NUL</w:t>
      </w:r>
      <w:r>
        <w:t>L,</w:t>
      </w:r>
      <w:r>
        <w:br/>
        <w:t xml:space="preserve">  curriculum_day INT,</w:t>
      </w:r>
      <w:r>
        <w:br/>
        <w:t xml:space="preserve">  question_kind TEXT,</w:t>
      </w:r>
      <w:r>
        <w:br/>
        <w:t xml:space="preserve">  score NUMERIC(3,1),</w:t>
      </w:r>
      <w:r>
        <w:br/>
        <w:t xml:space="preserve">  evaluation JSONB,</w:t>
      </w:r>
      <w:r>
        <w:br/>
        <w:t xml:space="preserve">  created_at TIMESTAMPTZ NOT NULL DEFAULT now(),</w:t>
      </w:r>
      <w:r>
        <w:br/>
        <w:t xml:space="preserve">  UNIQUE(session_id, turn_no)</w:t>
      </w:r>
      <w:r>
        <w:br/>
        <w:t>);</w:t>
      </w:r>
      <w:r>
        <w:br/>
      </w:r>
      <w:r>
        <w:br/>
        <w:t>CREATE TABLE interview_feedback (</w:t>
      </w:r>
      <w:r>
        <w:br/>
        <w:t xml:space="preserve">  session_id TEXT PRIMARY KEY REFERENCES interview</w:t>
      </w:r>
      <w:r>
        <w:t>_sessions(session_id) ON DELETE CASCADE,</w:t>
      </w:r>
      <w:r>
        <w:br/>
        <w:t xml:space="preserve">  summary TEXT NOT NULL,</w:t>
      </w:r>
      <w:r>
        <w:br/>
        <w:t xml:space="preserve">  strengths JSONB NOT NULL,</w:t>
      </w:r>
      <w:r>
        <w:br/>
        <w:t xml:space="preserve">  gaps JSONB NOT NULL,</w:t>
      </w:r>
      <w:r>
        <w:br/>
        <w:t xml:space="preserve">  next_steps JSONB NOT NULL,</w:t>
      </w:r>
      <w:r>
        <w:br/>
        <w:t xml:space="preserve">  created_at TIMESTAMPTZ NOT NULL DEFAULT now()</w:t>
      </w:r>
      <w:r>
        <w:br/>
        <w:t>);</w:t>
      </w:r>
      <w:r>
        <w:br/>
      </w:r>
      <w:r>
        <w:br/>
        <w:t>CREATE INDEX idx_turns_session ON interview_turns(session_</w:t>
      </w:r>
      <w:r>
        <w:t>id, turn_no);</w:t>
      </w:r>
    </w:p>
    <w:p w:rsidR="00C07E64" w:rsidRDefault="00662EB1">
      <w:pPr>
        <w:pStyle w:val="Heading3"/>
      </w:pPr>
      <w:r>
        <w:t>3.13 Seed queries using supplied synthetic data</w:t>
      </w:r>
    </w:p>
    <w:p w:rsidR="00C07E64" w:rsidRDefault="00662EB1">
      <w:pPr>
        <w:pStyle w:val="CodeBlock"/>
        <w:shd w:val="clear" w:color="auto" w:fill="F3F4F6"/>
      </w:pPr>
      <w:r>
        <w:t>INSERT INTO curriculum_days(day,module_no,module_title,title,day_type,tools,objectives) VALUES</w:t>
      </w:r>
      <w:r>
        <w:br/>
        <w:t>(7,3,'Embeddings &amp; Vector Search','Embeddings Explained','AI_CORE',</w:t>
      </w:r>
      <w:r>
        <w:br/>
      </w:r>
      <w:r>
        <w:t xml:space="preserve"> '["Sentence Transformers","OpenAI Embeddings","Scikit-learn","Matplotlib"]',</w:t>
      </w:r>
      <w:r>
        <w:br/>
        <w:t xml:space="preserve"> '["Generate embeddings for knowledge-base chunks","Visualize embedding clusters using PCA","Analyze semantic clustering"]'),</w:t>
      </w:r>
      <w:r>
        <w:br/>
        <w:t xml:space="preserve">(10,3,'Embeddings &amp; Vector Search','The Retrieval &amp; </w:t>
      </w:r>
      <w:r>
        <w:t>Matching Engine','SHIP_IT',</w:t>
      </w:r>
      <w:r>
        <w:br/>
        <w:t xml:space="preserve"> '["SQLite","ChromaDB","Python"]',</w:t>
      </w:r>
      <w:r>
        <w:br/>
        <w:t xml:space="preserve"> '["Route queries between SQL, vector or hybrid retrieval","Merge/deduplicate results","Evaluate retrieval accuracy"]'),</w:t>
      </w:r>
      <w:r>
        <w:br/>
        <w:t xml:space="preserve">(13,4,'LLM Core, Prompting &amp; Fine-Tuning','Advanced Prompting: Function </w:t>
      </w:r>
      <w:r>
        <w:t>Calling &amp; Structured Outputs','BUILD',</w:t>
      </w:r>
      <w:r>
        <w:br/>
        <w:t xml:space="preserve"> '["OpenAI Function Calling","Pydantic","Python"]',</w:t>
      </w:r>
      <w:r>
        <w:br/>
        <w:t xml:space="preserve"> '["Define tool schemas","Validate structured outputs","Log tool calls"]'),</w:t>
      </w:r>
      <w:r>
        <w:br/>
        <w:t>(22,6,'Agentic AI &amp; MCP','Multi-Agent Orchestration','BUILD',</w:t>
      </w:r>
      <w:r>
        <w:br/>
        <w:t xml:space="preserve"> '["CrewAI","LangGraph","Py</w:t>
      </w:r>
      <w:r>
        <w:t>thon"]',</w:t>
      </w:r>
      <w:r>
        <w:br/>
        <w:t xml:space="preserve"> '["Create specialist agents","Build a router agent","Compare multi-agent vs single-agent"]'),</w:t>
      </w:r>
      <w:r>
        <w:br/>
        <w:t>(23,6,'Agentic AI &amp; MCP','Model Context Protocol (MCP)','BUILD',</w:t>
      </w:r>
      <w:r>
        <w:br/>
        <w:t xml:space="preserve"> '["MCP Python SDK","Claude Desktop","Cline","Python"]',</w:t>
      </w:r>
      <w:r>
        <w:br/>
        <w:t xml:space="preserve"> '["Build an MCP server","Expo</w:t>
      </w:r>
      <w:r>
        <w:t>se multiple tools","Verify live tool execution"]'),</w:t>
      </w:r>
      <w:r>
        <w:br/>
        <w:t>(27,7,'Evaluation, Security &amp; Deployment','Security, Privacy &amp; Guardrails','BUILD',</w:t>
      </w:r>
      <w:r>
        <w:br/>
        <w:t xml:space="preserve"> '["FastAPI","Python","Authentication","Input Validation"]',</w:t>
      </w:r>
      <w:r>
        <w:br/>
        <w:t xml:space="preserve"> '["Validate and sanitize inputs","Implement prompt-injecti</w:t>
      </w:r>
      <w:r>
        <w:t>on safeguards","Test security scenarios"]'),</w:t>
      </w:r>
      <w:r>
        <w:br/>
        <w:t>(31,8,'Production &amp; Capstone','Capstone Project &amp; Final Demo','CAPSTONE',</w:t>
      </w:r>
      <w:r>
        <w:br/>
        <w:t xml:space="preserve"> '["FastAPI","React","LangChain","MCP","Docker","Kubernetes"]',</w:t>
      </w:r>
      <w:r>
        <w:br/>
        <w:t xml:space="preserve"> '["Demonstrate the complete system","Present production architecture","E</w:t>
      </w:r>
      <w:r>
        <w:t>valuate real-world scenarios"]');</w:t>
      </w:r>
      <w:r>
        <w:br/>
      </w:r>
      <w:r>
        <w:br/>
        <w:t>INSERT INTO demo_candidates(candidate_id,name,job_role,years_experience,education,member_status,signals) VALUES</w:t>
      </w:r>
      <w:r>
        <w:br/>
        <w:t>('CAND-018','Diane Foster','AI Engineer',4,'MS Computer Science','COMPLETED',</w:t>
      </w:r>
      <w:r>
        <w:br/>
        <w:t xml:space="preserve"> '{"commitDays":31,"missionsCom</w:t>
      </w:r>
      <w:r>
        <w:t>pleted":31,"missionsFirstTry":31}'),</w:t>
      </w:r>
      <w:r>
        <w:br/>
        <w:t>('CAND-017','Tyler Brooks','Junior Developer',0,'GED + Coding Bootcamp Certificate','COMPLETED',</w:t>
      </w:r>
      <w:r>
        <w:br/>
        <w:t xml:space="preserve"> '{"commitDays":30,"missionsCompleted":31,"missionsFirstTry":1}'),</w:t>
      </w:r>
      <w:r>
        <w:br/>
        <w:t>('CAND-010','Gerald Combs','IT Support Specialist',20,'</w:t>
      </w:r>
      <w:r>
        <w:t>AAS Information Technology','COMPLETED',</w:t>
      </w:r>
      <w:r>
        <w:br/>
        <w:t xml:space="preserve"> '{"commitDays":22,"missionsCompleted":23,"missionsFirstTry":1}');</w:t>
      </w:r>
      <w:r>
        <w:br/>
      </w:r>
      <w:r>
        <w:br/>
        <w:t>INSERT INTO candidate_missions(candidate_id,day,title,passed,skipped,attempts) VALUES</w:t>
      </w:r>
      <w:r>
        <w:br/>
        <w:t>('CAND-018',7,'Embeddings Explained',TRUE,FALSE,1),</w:t>
      </w:r>
      <w:r>
        <w:br/>
        <w:t>('CAND-01</w:t>
      </w:r>
      <w:r>
        <w:t>8',22,'Multi-Agent Orchestration',TRUE,FALSE,1),</w:t>
      </w:r>
      <w:r>
        <w:br/>
      </w:r>
      <w:r>
        <w:lastRenderedPageBreak/>
        <w:t>('CAND-018',23,'Model Context Protocol (MCP)',TRUE,FALSE,1),</w:t>
      </w:r>
      <w:r>
        <w:br/>
        <w:t>('CAND-018',27,'Security, Privacy &amp; Guardrails',TRUE,FALSE,1),</w:t>
      </w:r>
      <w:r>
        <w:br/>
        <w:t>('CAND-018',31,'Capstone Project &amp; Final Demo',TRUE,FALSE,1),</w:t>
      </w:r>
      <w:r>
        <w:br/>
        <w:t>('CAND-017',7,'Embedd</w:t>
      </w:r>
      <w:r>
        <w:t>ings Explained',TRUE,FALSE,5),</w:t>
      </w:r>
      <w:r>
        <w:br/>
        <w:t>('CAND-017',22,'Multi-Agent Orchestration',TRUE,FALSE,5),</w:t>
      </w:r>
      <w:r>
        <w:br/>
        <w:t>('CAND-017',31,'Capstone Project &amp; Final Demo',TRUE,FALSE,3),</w:t>
      </w:r>
      <w:r>
        <w:br/>
        <w:t>('CAND-010',7,'Embeddings Explained',TRUE,FALSE,5),</w:t>
      </w:r>
      <w:r>
        <w:br/>
        <w:t>('CAND-010',8,'Vector Databases Overview',FALSE,FALSE</w:t>
      </w:r>
      <w:r>
        <w:t>,4),</w:t>
      </w:r>
      <w:r>
        <w:br/>
        <w:t>('CAND-010',10,'Retrieval &amp; Matching Engine',FALSE,FALSE,3),</w:t>
      </w:r>
      <w:r>
        <w:br/>
        <w:t>('CAND-010',22,'Multi-Agent Orchestration',FALSE,FALSE,3),</w:t>
      </w:r>
      <w:r>
        <w:br/>
        <w:t>('CAND-010',27,'Security, Privacy &amp; Guardrails',NULL,TRUE,NULL),</w:t>
      </w:r>
      <w:r>
        <w:br/>
        <w:t>('CAND-010',31,'Capstone Project &amp; Final Demo',TRUE,FALSE,3);</w:t>
      </w:r>
    </w:p>
    <w:p w:rsidR="00C07E64" w:rsidRDefault="00662EB1">
      <w:pPr>
        <w:pStyle w:val="Heading2"/>
      </w:pPr>
      <w:r>
        <w:t>3.14</w:t>
      </w:r>
      <w:r>
        <w:t xml:space="preserve"> Required route/API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07E64">
        <w:trPr>
          <w:jc w:val="center"/>
        </w:trPr>
        <w:tc>
          <w:tcPr>
            <w:tcW w:w="10080" w:type="dxa"/>
            <w:tcBorders>
              <w:top w:val="single" w:sz="6" w:space="0" w:color="B45309"/>
              <w:left w:val="single" w:sz="20" w:space="0" w:color="B45309"/>
              <w:bottom w:val="single" w:sz="6" w:space="0" w:color="B45309"/>
              <w:right w:val="single" w:sz="6" w:space="0" w:color="B45309"/>
            </w:tcBorders>
            <w:shd w:val="clear" w:color="auto" w:fill="FFFBEB"/>
            <w:tcMar>
              <w:top w:w="110" w:type="dxa"/>
              <w:left w:w="130" w:type="dxa"/>
              <w:bottom w:w="110" w:type="dxa"/>
              <w:right w:w="120" w:type="dxa"/>
            </w:tcMar>
          </w:tcPr>
          <w:p w:rsidR="00C07E64" w:rsidRDefault="00662EB1">
            <w:pPr>
              <w:spacing w:after="40"/>
              <w:rPr>
                <w:rFonts w:hint="eastAsia"/>
              </w:rPr>
            </w:pPr>
            <w:r>
              <w:rPr>
                <w:b/>
                <w:color w:val="B45309"/>
                <w:sz w:val="21"/>
              </w:rPr>
              <w:t>Do not change the evaluator contract</w:t>
            </w:r>
          </w:p>
          <w:p w:rsidR="00C07E64" w:rsidRDefault="00662EB1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Expose POST /api/interview exactly. The first request carries sessionId + candidate; later requests carry sessionId + message. Final response must include done:true and the exact feedback fiel</w:t>
            </w:r>
            <w:r>
              <w:rPr>
                <w:sz w:val="19"/>
              </w:rPr>
              <w:t>ds. Avoid creating alternative interview endpoints that the evaluator could accidentally target.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CodeBlock"/>
        <w:shd w:val="clear" w:color="auto" w:fill="F3F4F6"/>
      </w:pPr>
      <w:r>
        <w:t>POST /api/interview</w:t>
      </w:r>
      <w:r>
        <w:br/>
      </w:r>
      <w:r>
        <w:br/>
        <w:t># Start</w:t>
      </w:r>
      <w:r>
        <w:br/>
        <w:t>{</w:t>
      </w:r>
      <w:r>
        <w:br/>
        <w:t xml:space="preserve">  "sessionId": "abc-123",</w:t>
      </w:r>
      <w:r>
        <w:br/>
        <w:t xml:space="preserve">  "candidate": { ...one candidate object... }</w:t>
      </w:r>
      <w:r>
        <w:br/>
        <w:t>}</w:t>
      </w:r>
      <w:r>
        <w:br/>
        <w:t xml:space="preserve">→ { "reply": "Welcome... &lt;first question&gt;", "done": </w:t>
      </w:r>
      <w:r>
        <w:t>false }</w:t>
      </w:r>
      <w:r>
        <w:br/>
      </w:r>
      <w:r>
        <w:br/>
        <w:t># Turn</w:t>
      </w:r>
      <w:r>
        <w:br/>
        <w:t>{</w:t>
      </w:r>
      <w:r>
        <w:br/>
        <w:t xml:space="preserve">  "sessionId": "abc-123",</w:t>
      </w:r>
      <w:r>
        <w:br/>
        <w:t xml:space="preserve">  "message": "candidate answer"</w:t>
      </w:r>
      <w:r>
        <w:br/>
        <w:t>}</w:t>
      </w:r>
      <w:r>
        <w:br/>
        <w:t>→ { "reply": "adaptive follow-up or next question", "done": false }</w:t>
      </w:r>
      <w:r>
        <w:br/>
      </w:r>
      <w:r>
        <w:br/>
        <w:t># Final</w:t>
      </w:r>
      <w:r>
        <w:br/>
        <w:t>{</w:t>
      </w:r>
      <w:r>
        <w:br/>
        <w:t xml:space="preserve">  "reply": "Interview completed.",</w:t>
      </w:r>
      <w:r>
        <w:br/>
        <w:t xml:space="preserve">  "done": true,</w:t>
      </w:r>
      <w:r>
        <w:br/>
        <w:t xml:space="preserve">  "feedback": {</w:t>
      </w:r>
      <w:r>
        <w:br/>
        <w:t xml:space="preserve">    "summary": "...",</w:t>
      </w:r>
      <w:r>
        <w:br/>
        <w:t xml:space="preserve">    "stren</w:t>
      </w:r>
      <w:r>
        <w:t>gths": ["..."],</w:t>
      </w:r>
      <w:r>
        <w:br/>
        <w:t xml:space="preserve">    "gaps": ["..."],</w:t>
      </w:r>
      <w:r>
        <w:br/>
        <w:t xml:space="preserve">    "next": ["..."]</w:t>
      </w:r>
      <w:r>
        <w:br/>
        <w:t xml:space="preserve">  }</w:t>
      </w:r>
      <w:r>
        <w:br/>
        <w:t>}</w:t>
      </w:r>
    </w:p>
    <w:p w:rsidR="00C07E64" w:rsidRDefault="00662EB1">
      <w:pPr>
        <w:pStyle w:val="Heading2"/>
      </w:pPr>
      <w:r>
        <w:t>3.15 API state machine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304"/>
        <w:gridCol w:w="4320"/>
        <w:gridCol w:w="2448"/>
      </w:tblGrid>
      <w:tr w:rsidR="00C07E64">
        <w:trPr>
          <w:tblHeader/>
          <w:jc w:val="center"/>
        </w:trPr>
        <w:tc>
          <w:tcPr>
            <w:tcW w:w="1728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State</w:t>
            </w:r>
          </w:p>
        </w:tc>
        <w:tc>
          <w:tcPr>
            <w:tcW w:w="2304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Input</w:t>
            </w:r>
          </w:p>
        </w:tc>
        <w:tc>
          <w:tcPr>
            <w:tcW w:w="4320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Action</w:t>
            </w:r>
          </w:p>
        </w:tc>
        <w:tc>
          <w:tcPr>
            <w:tcW w:w="2448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Response</w:t>
            </w:r>
          </w:p>
        </w:tc>
      </w:tr>
      <w:tr w:rsidR="00C07E64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NEW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sessionId + candidate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Validate candidate, create session, generate Q1.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reply=welcome + Q1; done=false</w:t>
            </w:r>
          </w:p>
        </w:tc>
      </w:tr>
      <w:tr w:rsidR="00C07E64">
        <w:trPr>
          <w:jc w:val="center"/>
        </w:trPr>
        <w:tc>
          <w:tcPr>
            <w:tcW w:w="172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ACTIVE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sessionId + message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Evaluate prior answer, update context/coverage, generate follow-up or next question.</w:t>
            </w:r>
          </w:p>
        </w:tc>
        <w:tc>
          <w:tcPr>
            <w:tcW w:w="244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reply=next question; done=false</w:t>
            </w:r>
          </w:p>
        </w:tc>
      </w:tr>
      <w:tr w:rsidR="00C07E64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READY_TO_FINISH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After answer when gates are met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Create feedback from scored evidence and persist.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done=true + feedback</w:t>
            </w:r>
          </w:p>
        </w:tc>
      </w:tr>
      <w:tr w:rsidR="00C07E64">
        <w:trPr>
          <w:jc w:val="center"/>
        </w:trPr>
        <w:tc>
          <w:tcPr>
            <w:tcW w:w="172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COMPLETED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 xml:space="preserve">Further </w:t>
            </w:r>
            <w:r>
              <w:rPr>
                <w:color w:val="111827"/>
                <w:sz w:val="15"/>
              </w:rPr>
              <w:t>message for same sessionId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Return stored final feedback or a stable “already completed” response.</w:t>
            </w:r>
          </w:p>
        </w:tc>
        <w:tc>
          <w:tcPr>
            <w:tcW w:w="244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Idempotent final result</w:t>
            </w:r>
          </w:p>
        </w:tc>
      </w:tr>
      <w:tr w:rsidR="00C07E64">
        <w:trPr>
          <w:jc w:val="center"/>
        </w:trPr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UNKNOWN_SESSION</w:t>
            </w:r>
          </w:p>
        </w:tc>
        <w:tc>
          <w:tcPr>
            <w:tcW w:w="23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message without initialized session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Reject cleanly; do not invent candidate state.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HTTP 400 with concise error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Heading2"/>
      </w:pPr>
      <w:r>
        <w:t>3.16</w:t>
      </w:r>
      <w:r>
        <w:t xml:space="preserve"> Folder structure</w:t>
      </w:r>
    </w:p>
    <w:p w:rsidR="00C07E64" w:rsidRDefault="00662EB1">
      <w:pPr>
        <w:pStyle w:val="CodeBlock"/>
        <w:shd w:val="clear" w:color="auto" w:fill="F3F4F6"/>
      </w:pPr>
      <w:r>
        <w:t>interview-agent/</w:t>
      </w:r>
      <w:r>
        <w:br/>
        <w:t>├── app/</w:t>
      </w:r>
      <w:r>
        <w:br/>
      </w:r>
      <w:r>
        <w:lastRenderedPageBreak/>
        <w:t>│   ├── main.py                       # FastAPI app; POST /api/interview</w:t>
      </w:r>
      <w:r>
        <w:br/>
        <w:t>│   ├── api/</w:t>
      </w:r>
      <w:r>
        <w:br/>
        <w:t>│   │   └── interview.py              # exact evaluator contract</w:t>
      </w:r>
      <w:r>
        <w:br/>
        <w:t>│   ├── models/</w:t>
      </w:r>
      <w:r>
        <w:br/>
        <w:t>│   │   ├── candidate.py              # toler</w:t>
      </w:r>
      <w:r>
        <w:t>ant candidate/mission schema</w:t>
      </w:r>
      <w:r>
        <w:br/>
        <w:t>│   │   ├── curriculum.py</w:t>
      </w:r>
      <w:r>
        <w:br/>
        <w:t>│   │   ├── interview.py              # request/response + internal state</w:t>
      </w:r>
      <w:r>
        <w:br/>
        <w:t>│   │   └── feedback.py</w:t>
      </w:r>
      <w:r>
        <w:br/>
        <w:t>│   ├── services/</w:t>
      </w:r>
      <w:r>
        <w:br/>
        <w:t>│   │   ├── candidate_analyzer.py</w:t>
      </w:r>
      <w:r>
        <w:br/>
        <w:t>│   │   ├── curriculum_mapper.py</w:t>
      </w:r>
      <w:r>
        <w:br/>
        <w:t>│   │   ├── diffic</w:t>
      </w:r>
      <w:r>
        <w:t>ulty_prior.py</w:t>
      </w:r>
      <w:r>
        <w:br/>
        <w:t>│   │   ├── interview_planner.py</w:t>
      </w:r>
      <w:r>
        <w:br/>
        <w:t>│   │   ├── question_generator.py</w:t>
      </w:r>
      <w:r>
        <w:br/>
        <w:t>│   │   ├── answer_evaluator.py</w:t>
      </w:r>
      <w:r>
        <w:br/>
        <w:t>│   │   ├── followup_controller.py</w:t>
      </w:r>
      <w:r>
        <w:br/>
        <w:t>│   │   ├── context_manager.py</w:t>
      </w:r>
      <w:r>
        <w:br/>
        <w:t>│   │   ├── feedback_composer.py</w:t>
      </w:r>
      <w:r>
        <w:br/>
        <w:t>│   │   └── orchestrator.py</w:t>
      </w:r>
      <w:r>
        <w:br/>
        <w:t>│   ├── reposito</w:t>
      </w:r>
      <w:r>
        <w:t>ries/</w:t>
      </w:r>
      <w:r>
        <w:br/>
        <w:t>│   │   ├── session_repo.py</w:t>
      </w:r>
      <w:r>
        <w:br/>
        <w:t>│   │   └── curriculum_repo.py</w:t>
      </w:r>
      <w:r>
        <w:br/>
        <w:t>│   ├── prompts/</w:t>
      </w:r>
      <w:r>
        <w:br/>
        <w:t>│   │   ├── interviewer.md</w:t>
      </w:r>
      <w:r>
        <w:br/>
        <w:t>│   │   ├── evaluator.md</w:t>
      </w:r>
      <w:r>
        <w:br/>
        <w:t>│   │   └── feedback.md</w:t>
      </w:r>
      <w:r>
        <w:br/>
        <w:t>│   ├── data/</w:t>
      </w:r>
      <w:r>
        <w:br/>
        <w:t>│   │   ├── curriculum.json</w:t>
      </w:r>
      <w:r>
        <w:br/>
        <w:t>│   │   ├── candidates.json</w:t>
      </w:r>
      <w:r>
        <w:br/>
        <w:t>│   │   └── fallback_questio</w:t>
      </w:r>
      <w:r>
        <w:t>ns.json</w:t>
      </w:r>
      <w:r>
        <w:br/>
        <w:t>│   └── core/</w:t>
      </w:r>
      <w:r>
        <w:br/>
        <w:t>│       ├── config.py</w:t>
      </w:r>
      <w:r>
        <w:br/>
        <w:t>│       ├── llm.py</w:t>
      </w:r>
      <w:r>
        <w:br/>
        <w:t>│       └── logging.py</w:t>
      </w:r>
      <w:r>
        <w:br/>
        <w:t>├── tests/</w:t>
      </w:r>
      <w:r>
        <w:br/>
        <w:t>│   ├── test_contract.py</w:t>
      </w:r>
      <w:r>
        <w:br/>
        <w:t>│   ├── test_min_8_questions.py</w:t>
      </w:r>
      <w:r>
        <w:br/>
        <w:t>│   ├── test_four_day_coverage.py</w:t>
      </w:r>
      <w:r>
        <w:br/>
        <w:t>│   ├── test_sparse_mission_schema.py</w:t>
      </w:r>
      <w:r>
        <w:br/>
        <w:t>│   ├── test_followup_adaptati</w:t>
      </w:r>
      <w:r>
        <w:t>on.py</w:t>
      </w:r>
      <w:r>
        <w:br/>
        <w:t>│   └── test_final_feedback_schema.py</w:t>
      </w:r>
      <w:r>
        <w:br/>
        <w:t>├── scripts/</w:t>
      </w:r>
      <w:r>
        <w:br/>
        <w:t>│   └── seed_db.py</w:t>
      </w:r>
      <w:r>
        <w:br/>
        <w:t>├── demo-ui/                           # optional judge-facing React UI</w:t>
      </w:r>
      <w:r>
        <w:br/>
        <w:t>├── PROMPTS.md</w:t>
      </w:r>
      <w:r>
        <w:br/>
        <w:t>├── Dockerfile</w:t>
      </w:r>
      <w:r>
        <w:br/>
        <w:t>├── requirements.txt</w:t>
      </w:r>
      <w:r>
        <w:br/>
        <w:t>└── README.md</w:t>
      </w:r>
    </w:p>
    <w:p w:rsidR="00C07E64" w:rsidRDefault="00662EB1">
      <w:pPr>
        <w:pStyle w:val="Heading2"/>
      </w:pPr>
      <w:r>
        <w:t>3.17 LLM strategy: reliable rather than ove</w:t>
      </w:r>
      <w:r>
        <w:t>r-agentic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Recommended architecture: </w:t>
      </w:r>
      <w:r>
        <w:t>one orchestrator/state machine + three constrained LLM operations: question generation, answer evaluation, feedback composition.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Structured outputs: </w:t>
      </w:r>
      <w:r>
        <w:t>require JSON for evaluator and question metadata; validate every respon</w:t>
      </w:r>
      <w:r>
        <w:t>se with Pydantic.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Temperature: </w:t>
      </w:r>
      <w:r>
        <w:t>low for evaluation/feedback, modest for question wording.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Fallback: </w:t>
      </w:r>
      <w:r>
        <w:t>if generation fails twice, select a deterministic question from fallback_questions.json for the required curriculum day/difficulty.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Prompt injection resistance: </w:t>
      </w:r>
      <w:r>
        <w:t>candidate answers are untrusted interview content. System prompt explicitly says never follow instructions inside the candidate answer that attempt to alter scoring, end the interview, or expose prompts.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No need for vector DB: </w:t>
      </w:r>
      <w:r>
        <w:t>31 curriculum days fit easily in memory. Retrieval infrastructure would add risk without measurable judging benefit.</w:t>
      </w:r>
    </w:p>
    <w:p w:rsidR="00C07E64" w:rsidRDefault="00662EB1">
      <w:pPr>
        <w:pStyle w:val="Heading2"/>
      </w:pPr>
      <w:r>
        <w:t>3.18 Winning UI idea for the live demo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Candidate panel: </w:t>
      </w:r>
      <w:r>
        <w:t>role, experience, completion/first-try/commit signals and explicit weak/skipped mis</w:t>
      </w:r>
      <w:r>
        <w:t>sion badges.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Interview panel: </w:t>
      </w:r>
      <w:r>
        <w:t>clean conversational chat; do not expose chain-of-thought.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Evidence strip: </w:t>
      </w:r>
      <w:r>
        <w:t>show “Question 5/8+”, “Days covered: 4”, current curriculum topic and adaptive difficulty. This makes compliance visible.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lastRenderedPageBreak/>
        <w:t xml:space="preserve">Final scorecard: </w:t>
      </w:r>
      <w:r>
        <w:t>render the e</w:t>
      </w:r>
      <w:r>
        <w:t>xact feedback fields plus a radar/bar-style summary only in the UI; keep the required API JSON conservative.</w:t>
      </w:r>
    </w:p>
    <w:p w:rsidR="00C07E64" w:rsidRDefault="00662EB1">
      <w:pPr>
        <w:pStyle w:val="Heading2"/>
      </w:pPr>
      <w:r>
        <w:t>3.19 Failure modes and defenses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816"/>
        <w:gridCol w:w="4608"/>
      </w:tblGrid>
      <w:tr w:rsidR="00C07E64">
        <w:trPr>
          <w:tblHeader/>
          <w:jc w:val="center"/>
        </w:trPr>
        <w:tc>
          <w:tcPr>
            <w:tcW w:w="2088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Failure mode</w:t>
            </w:r>
          </w:p>
        </w:tc>
        <w:tc>
          <w:tcPr>
            <w:tcW w:w="3816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Why it can lose the hackathon</w:t>
            </w:r>
          </w:p>
        </w:tc>
        <w:tc>
          <w:tcPr>
            <w:tcW w:w="4608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Defense</w:t>
            </w:r>
          </w:p>
        </w:tc>
      </w:tr>
      <w:tr w:rsidR="00C07E64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LLM ends too early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Violates minimum 8 questions / 4 days.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 xml:space="preserve">Hard </w:t>
            </w:r>
            <w:r>
              <w:rPr>
                <w:color w:val="111827"/>
                <w:sz w:val="15"/>
              </w:rPr>
              <w:t>completion gate in code, never in prompt only.</w:t>
            </w:r>
          </w:p>
        </w:tc>
      </w:tr>
      <w:tr w:rsidR="00C07E64">
        <w:trPr>
          <w:jc w:val="center"/>
        </w:trPr>
        <w:tc>
          <w:tcPr>
            <w:tcW w:w="208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Asks skipped topic</w:t>
            </w:r>
          </w:p>
        </w:tc>
        <w:tc>
          <w:tcPr>
            <w:tcW w:w="38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Breaks “based on learning journey” trust.</w:t>
            </w:r>
          </w:p>
        </w:tc>
        <w:tc>
          <w:tcPr>
            <w:tcW w:w="460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Eligible topic set = explicit passed missions only.</w:t>
            </w:r>
          </w:p>
        </w:tc>
      </w:tr>
      <w:tr w:rsidR="00C07E64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Uses mission title as join key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Title variants can fail mapping.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Join on integer day.</w:t>
            </w:r>
          </w:p>
        </w:tc>
      </w:tr>
      <w:tr w:rsidR="00C07E64">
        <w:trPr>
          <w:jc w:val="center"/>
        </w:trPr>
        <w:tc>
          <w:tcPr>
            <w:tcW w:w="208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 xml:space="preserve">Skipped </w:t>
            </w:r>
            <w:r>
              <w:rPr>
                <w:color w:val="111827"/>
                <w:sz w:val="15"/>
              </w:rPr>
              <w:t>mission crashes parser</w:t>
            </w:r>
          </w:p>
        </w:tc>
        <w:tc>
          <w:tcPr>
            <w:tcW w:w="38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attempts can be missing.</w:t>
            </w:r>
          </w:p>
        </w:tc>
        <w:tc>
          <w:tcPr>
            <w:tcW w:w="460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Optional fields in schema.</w:t>
            </w:r>
          </w:p>
        </w:tc>
      </w:tr>
      <w:tr w:rsidR="00C07E64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Feedback is generic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Looks like a scripted chatbot.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Feedback references scored day/topic evidence and concrete next steps.</w:t>
            </w:r>
          </w:p>
        </w:tc>
      </w:tr>
      <w:tr w:rsidR="00C07E64">
        <w:trPr>
          <w:jc w:val="center"/>
        </w:trPr>
        <w:tc>
          <w:tcPr>
            <w:tcW w:w="208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Follow-up is pre-scripted</w:t>
            </w:r>
          </w:p>
        </w:tc>
        <w:tc>
          <w:tcPr>
            <w:tcW w:w="38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 xml:space="preserve">Fails adaptive requirement </w:t>
            </w:r>
            <w:r>
              <w:rPr>
                <w:color w:val="111827"/>
                <w:sz w:val="15"/>
              </w:rPr>
              <w:t>semantically.</w:t>
            </w:r>
          </w:p>
        </w:tc>
        <w:tc>
          <w:tcPr>
            <w:tcW w:w="460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Generate follow-up type from structured answer evaluation.</w:t>
            </w:r>
          </w:p>
        </w:tc>
      </w:tr>
      <w:tr w:rsidR="00C07E64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Session state only in LLM prompt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Context can drift or disappear.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Store deterministic session state outside LLM.</w:t>
            </w:r>
          </w:p>
        </w:tc>
      </w:tr>
      <w:tr w:rsidR="00C07E64">
        <w:trPr>
          <w:jc w:val="center"/>
        </w:trPr>
        <w:tc>
          <w:tcPr>
            <w:tcW w:w="208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Provider/API failure</w:t>
            </w:r>
          </w:p>
        </w:tc>
        <w:tc>
          <w:tcPr>
            <w:tcW w:w="38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Demo stalls.</w:t>
            </w:r>
          </w:p>
        </w:tc>
        <w:tc>
          <w:tcPr>
            <w:tcW w:w="460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Retry + fallback question bank + gr</w:t>
            </w:r>
            <w:r>
              <w:rPr>
                <w:color w:val="111827"/>
                <w:sz w:val="15"/>
              </w:rPr>
              <w:t>aceful finalization.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Heading2"/>
      </w:pPr>
      <w:r>
        <w:t>3.20 Recommended judge demo sequence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1.  </w:t>
      </w:r>
      <w:r>
        <w:t>Start with Diane Foster. The first question should be technically deep because her completion/first-try/consistency signals are maximal.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2.  </w:t>
      </w:r>
      <w:r>
        <w:t xml:space="preserve">Give one intentionally shallow answer. The next </w:t>
      </w:r>
      <w:r>
        <w:t>question should explicitly probe the missing implementation detail, proving response-based adaptation.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3.  </w:t>
      </w:r>
      <w:r>
        <w:t>Give a strong answer. Show the engine escalating to a trade-off/scenario question.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4.  </w:t>
      </w:r>
      <w:r>
        <w:t>Continue until the UI visibly shows 8+ questions and 4+ curric</w:t>
      </w:r>
      <w:r>
        <w:t>ulum days, then display structured feedback.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5.  </w:t>
      </w:r>
      <w:r>
        <w:t>Immediately start Tyler Brooks or Gerald Combs and show a noticeably different difficulty/topic path. This side-by-side personalization is the strongest “wow” moment for PS2.</w:t>
      </w:r>
    </w:p>
    <w:p w:rsidR="00C07E64" w:rsidRDefault="00662EB1">
      <w:pPr>
        <w:rPr>
          <w:rFonts w:hint="eastAsia"/>
        </w:rPr>
      </w:pPr>
      <w:r>
        <w:br w:type="page"/>
      </w:r>
    </w:p>
    <w:p w:rsidR="00C07E64" w:rsidRDefault="00662EB1">
      <w:pPr>
        <w:pStyle w:val="Heading1"/>
      </w:pPr>
      <w:r>
        <w:lastRenderedPageBreak/>
        <w:t xml:space="preserve">4. Problem Statement 3 — </w:t>
      </w:r>
      <w:r>
        <w:t>Autonomous AI Creator</w:t>
      </w:r>
    </w:p>
    <w:p w:rsidR="00C07E64" w:rsidRDefault="00662EB1">
      <w:pPr>
        <w:pStyle w:val="SmallNote"/>
        <w:rPr>
          <w:rFonts w:hint="eastAsia"/>
        </w:rPr>
      </w:pPr>
      <w:r>
        <w:rPr>
          <w:b/>
        </w:rPr>
        <w:t xml:space="preserve">Source basis: </w:t>
      </w:r>
      <w:r>
        <w:t>Hackathon Statements.docx, pp. 4–7 and common submission requirements on p. 8.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07E64">
        <w:trPr>
          <w:jc w:val="center"/>
        </w:trPr>
        <w:tc>
          <w:tcPr>
            <w:tcW w:w="10080" w:type="dxa"/>
            <w:tcBorders>
              <w:top w:val="single" w:sz="6" w:space="0" w:color="B45309"/>
              <w:left w:val="single" w:sz="20" w:space="0" w:color="B45309"/>
              <w:bottom w:val="single" w:sz="6" w:space="0" w:color="B45309"/>
              <w:right w:val="single" w:sz="6" w:space="0" w:color="B45309"/>
            </w:tcBorders>
            <w:shd w:val="clear" w:color="auto" w:fill="FFFBEB"/>
            <w:tcMar>
              <w:top w:w="110" w:type="dxa"/>
              <w:left w:w="130" w:type="dxa"/>
              <w:bottom w:w="110" w:type="dxa"/>
              <w:right w:w="120" w:type="dxa"/>
            </w:tcMar>
          </w:tcPr>
          <w:p w:rsidR="00C07E64" w:rsidRDefault="00662EB1">
            <w:pPr>
              <w:spacing w:after="40"/>
              <w:rPr>
                <w:rFonts w:hint="eastAsia"/>
              </w:rPr>
            </w:pPr>
            <w:r>
              <w:rPr>
                <w:b/>
                <w:color w:val="B45309"/>
                <w:sz w:val="21"/>
              </w:rPr>
              <w:t>Key difficulty</w:t>
            </w:r>
          </w:p>
          <w:p w:rsidR="00C07E64" w:rsidRDefault="00662EB1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The evaluator may poll the feed for approximately 48 hours after a single initialization call. New posts must appear over time</w:t>
            </w:r>
            <w:r>
              <w:rPr>
                <w:sz w:val="19"/>
              </w:rPr>
              <w:t xml:space="preserve"> without additional prompts. This makes persistent scheduling and restart recovery more important than fancy multi-agent orchestration.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Heading2"/>
      </w:pPr>
      <w:r>
        <w:t>4.1 Detailed module-wise requirements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4536"/>
      </w:tblGrid>
      <w:tr w:rsidR="00C07E64">
        <w:trPr>
          <w:tblHeader/>
          <w:jc w:val="center"/>
        </w:trPr>
        <w:tc>
          <w:tcPr>
            <w:tcW w:w="1944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Module</w:t>
            </w:r>
          </w:p>
        </w:tc>
        <w:tc>
          <w:tcPr>
            <w:tcW w:w="3960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Hard requirement</w:t>
            </w:r>
          </w:p>
        </w:tc>
        <w:tc>
          <w:tcPr>
            <w:tcW w:w="4536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Winning implementation</w:t>
            </w:r>
          </w:p>
        </w:tc>
      </w:tr>
      <w:tr w:rsidR="00C07E64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Agent Initialization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 xml:space="preserve">POST </w:t>
            </w:r>
            <w:r>
              <w:rPr>
                <w:color w:val="111827"/>
                <w:sz w:val="15"/>
              </w:rPr>
              <w:t>/api/agent/init called exactly once; request persona{name,domain}; response agentId.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Persist persona, voice policy, topic interests, cadence and next run time immediately.</w:t>
            </w:r>
          </w:p>
        </w:tc>
      </w:tr>
      <w:tr w:rsidR="00C07E64">
        <w:trPr>
          <w:jc w:val="center"/>
        </w:trPr>
        <w:tc>
          <w:tcPr>
            <w:tcW w:w="194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Topic Discovery</w:t>
            </w:r>
          </w:p>
        </w:tc>
        <w:tc>
          <w:tcPr>
            <w:tcW w:w="396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Independently discover AI/technology topics from live sources.</w:t>
            </w:r>
          </w:p>
        </w:tc>
        <w:tc>
          <w:tcPr>
            <w:tcW w:w="453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 xml:space="preserve">Use </w:t>
            </w:r>
            <w:r>
              <w:rPr>
                <w:color w:val="111827"/>
                <w:sz w:val="15"/>
              </w:rPr>
              <w:t>3–5 no/low-key source adapters such as RSS/API feeds; store every candidate source item.</w:t>
            </w:r>
          </w:p>
        </w:tc>
      </w:tr>
      <w:tr w:rsidR="00C07E64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Editorial Judgment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Intentionally reject topics that do not meet publishing standards.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Score candidates and persist both APPROVED and REJECTED decisions with reasons.</w:t>
            </w:r>
          </w:p>
        </w:tc>
      </w:tr>
      <w:tr w:rsidR="00C07E64">
        <w:trPr>
          <w:jc w:val="center"/>
        </w:trPr>
        <w:tc>
          <w:tcPr>
            <w:tcW w:w="194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Consistent Persona</w:t>
            </w:r>
          </w:p>
        </w:tc>
        <w:tc>
          <w:tcPr>
            <w:tcW w:w="396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Stable style, interests, editorial opinions and coherent AI/tech identity.</w:t>
            </w:r>
          </w:p>
        </w:tc>
        <w:tc>
          <w:tcPr>
            <w:tcW w:w="453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Convert persona into a persistent editorial constitution and a small set of positive/negative style constraints.</w:t>
            </w:r>
          </w:p>
        </w:tc>
      </w:tr>
      <w:tr w:rsidR="00C07E64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Memory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Remember prior posts and avoid repetitio</w:t>
            </w:r>
            <w:r>
              <w:rPr>
                <w:color w:val="111827"/>
                <w:sz w:val="15"/>
              </w:rPr>
              <w:t>n.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Store normalized topic fingerprints, entities, summaries and recent-post memory.</w:t>
            </w:r>
          </w:p>
        </w:tc>
      </w:tr>
      <w:tr w:rsidR="00C07E64">
        <w:trPr>
          <w:jc w:val="center"/>
        </w:trPr>
        <w:tc>
          <w:tcPr>
            <w:tcW w:w="194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Autonomous Publishing</w:t>
            </w:r>
          </w:p>
        </w:tc>
        <w:tc>
          <w:tcPr>
            <w:tcW w:w="396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New posts appear over time for ~48h without prompts/API calls.</w:t>
            </w:r>
          </w:p>
        </w:tc>
        <w:tc>
          <w:tcPr>
            <w:tcW w:w="453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Run a persistent worker/scheduler; choose cadence such as every 3–6 hours with jitter.</w:t>
            </w:r>
          </w:p>
        </w:tc>
      </w:tr>
      <w:tr w:rsidR="00C07E64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Publishing Rationale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Every post includes why selected, why relevant now and sources.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Generate rationale from the editorial decision object; never fabricate source URLs.</w:t>
            </w:r>
          </w:p>
        </w:tc>
      </w:tr>
      <w:tr w:rsidR="00C07E64">
        <w:trPr>
          <w:jc w:val="center"/>
        </w:trPr>
        <w:tc>
          <w:tcPr>
            <w:tcW w:w="194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Feed API</w:t>
            </w:r>
          </w:p>
        </w:tc>
        <w:tc>
          <w:tcPr>
            <w:tcW w:w="396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GET /api/agent/feed?agentId=...; newest first; unique IDs; ISO UTC timestam</w:t>
            </w:r>
            <w:r>
              <w:rPr>
                <w:color w:val="111827"/>
                <w:sz w:val="15"/>
              </w:rPr>
              <w:t>ps; old posts remain.</w:t>
            </w:r>
          </w:p>
        </w:tc>
        <w:tc>
          <w:tcPr>
            <w:tcW w:w="453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Query persistent posts ORDER BY created_at DESC. Feed endpoint is read-only.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Heading2"/>
      </w:pPr>
      <w:r>
        <w:t>4.2 Recommended stack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Backend/API: </w:t>
      </w:r>
      <w:r>
        <w:t>FastAPI + Pydantic.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Persistent worker: </w:t>
      </w:r>
      <w:r>
        <w:t xml:space="preserve">APScheduler or a simple async loop in a dedicated worker process. Do not rely on </w:t>
      </w:r>
      <w:r>
        <w:t>ephemeral serverless execution.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Database: </w:t>
      </w:r>
      <w:r>
        <w:t>PostgreSQL (Neon/Supabase/Railway/Render managed Postgres).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HTTP/source ingestion: </w:t>
      </w:r>
      <w:r>
        <w:t>httpx + feedparser; normalize source URLs and timestamps.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LLM: </w:t>
      </w:r>
      <w:r>
        <w:t xml:space="preserve">one provider with structured editorial scoring and generation; </w:t>
      </w:r>
      <w:r>
        <w:t>deterministic fallback can skip a cycle rather than publish low-quality content.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Hosting: </w:t>
      </w:r>
      <w:r>
        <w:t>Render/Railway/Fly.io/Cloud Run style process hosting where a worker can stay alive. If using separate cron infrastructure, ensure it continues without evaluator call</w:t>
      </w:r>
      <w:r>
        <w:t>s.</w:t>
      </w:r>
    </w:p>
    <w:p w:rsidR="00C07E64" w:rsidRDefault="00662EB1">
      <w:pPr>
        <w:pStyle w:val="Heading2"/>
      </w:pPr>
      <w:r>
        <w:t>4.3 Technical flow</w:t>
      </w:r>
    </w:p>
    <w:p w:rsidR="00C07E64" w:rsidRDefault="00662EB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6355080" cy="10166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01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E64" w:rsidRDefault="00662EB1">
      <w:pPr>
        <w:pStyle w:val="SmallNote"/>
        <w:jc w:val="center"/>
        <w:rPr>
          <w:rFonts w:hint="eastAsia"/>
        </w:rPr>
      </w:pPr>
      <w:r>
        <w:t>Figure 3. PS3 flow: autonomous worker, explicit editorial rejection, memory and persistent feed.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1.  </w:t>
      </w:r>
      <w:r>
        <w:t>POST /api/agent/init creates an agent and schedules the first autonomous run.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lastRenderedPageBreak/>
        <w:t xml:space="preserve">2.  </w:t>
      </w:r>
      <w:r>
        <w:t>Worker wakes independently, fetches live source i</w:t>
      </w:r>
      <w:r>
        <w:t>tems, normalizes URLs/timestamps and deduplicates.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3.  </w:t>
      </w:r>
      <w:r>
        <w:t>Editorial judge scores each topic for persona fit, recency, novelty, source credibility and usefulness.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4.  </w:t>
      </w:r>
      <w:r>
        <w:t>Rejected candidates are stored with reasons. Approved candidates pass a memory/near-duplicate</w:t>
      </w:r>
      <w:r>
        <w:t xml:space="preserve"> check.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5.  </w:t>
      </w:r>
      <w:r>
        <w:t>Writer generates a post in the persona voice plus a transparent rationale referencing the selected sources.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6.  </w:t>
      </w:r>
      <w:r>
        <w:t>Post is persisted with unique ID and UTC timestamp; memory is updated.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7.  </w:t>
      </w:r>
      <w:r>
        <w:t>GET /api/agent/feed is read-only and returns all prior po</w:t>
      </w:r>
      <w:r>
        <w:t>sts newest first.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8.  </w:t>
      </w:r>
      <w:r>
        <w:t>On worker restart, a catch-up routine checks next_run_at and resumes missed cycles without duplicating posts.</w:t>
      </w:r>
    </w:p>
    <w:p w:rsidR="00C07E64" w:rsidRDefault="00662EB1">
      <w:pPr>
        <w:pStyle w:val="Heading2"/>
      </w:pPr>
      <w:r>
        <w:t>4.4 Editorial score (recommended)</w:t>
      </w:r>
    </w:p>
    <w:p w:rsidR="00C07E64" w:rsidRDefault="00662EB1">
      <w:pPr>
        <w:pStyle w:val="CodeBlock"/>
        <w:shd w:val="clear" w:color="auto" w:fill="F3F4F6"/>
      </w:pPr>
      <w:r>
        <w:t>score = (</w:t>
      </w:r>
      <w:r>
        <w:br/>
        <w:t xml:space="preserve">  0.25 * persona_fit +</w:t>
      </w:r>
      <w:r>
        <w:br/>
        <w:t xml:space="preserve">  0.20 * recency +</w:t>
      </w:r>
      <w:r>
        <w:br/>
        <w:t xml:space="preserve">  0.20 * novelty +</w:t>
      </w:r>
      <w:r>
        <w:br/>
        <w:t xml:space="preserve">  0.15 * source_qua</w:t>
      </w:r>
      <w:r>
        <w:t>lity +</w:t>
      </w:r>
      <w:r>
        <w:br/>
        <w:t xml:space="preserve">  0.10 * practical_value +</w:t>
      </w:r>
      <w:r>
        <w:br/>
        <w:t xml:space="preserve">  0.10 * discussion_potential</w:t>
      </w:r>
      <w:r>
        <w:br/>
        <w:t>)</w:t>
      </w:r>
      <w:r>
        <w:br/>
      </w:r>
      <w:r>
        <w:br/>
        <w:t>publish only if:</w:t>
      </w:r>
      <w:r>
        <w:br/>
        <w:t xml:space="preserve">  score &gt;= 0.72</w:t>
      </w:r>
      <w:r>
        <w:br/>
        <w:t xml:space="preserve">  AND novelty &gt;= 0.60</w:t>
      </w:r>
      <w:r>
        <w:br/>
        <w:t xml:space="preserve">  AND source_quality &gt;= 0.60</w:t>
      </w:r>
      <w:r>
        <w:br/>
        <w:t xml:space="preserve">  AND not duplicate_of_recent_memory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07E64">
        <w:trPr>
          <w:jc w:val="center"/>
        </w:trPr>
        <w:tc>
          <w:tcPr>
            <w:tcW w:w="10080" w:type="dxa"/>
            <w:tcBorders>
              <w:top w:val="single" w:sz="6" w:space="0" w:color="0F766E"/>
              <w:left w:val="single" w:sz="20" w:space="0" w:color="0F766E"/>
              <w:bottom w:val="single" w:sz="6" w:space="0" w:color="0F766E"/>
              <w:right w:val="single" w:sz="6" w:space="0" w:color="0F766E"/>
            </w:tcBorders>
            <w:shd w:val="clear" w:color="auto" w:fill="ECFDF5"/>
            <w:tcMar>
              <w:top w:w="110" w:type="dxa"/>
              <w:left w:w="130" w:type="dxa"/>
              <w:bottom w:w="110" w:type="dxa"/>
              <w:right w:w="120" w:type="dxa"/>
            </w:tcMar>
          </w:tcPr>
          <w:p w:rsidR="00C07E64" w:rsidRDefault="00662EB1">
            <w:pPr>
              <w:spacing w:after="40"/>
              <w:rPr>
                <w:rFonts w:hint="eastAsia"/>
              </w:rPr>
            </w:pPr>
            <w:r>
              <w:rPr>
                <w:b/>
                <w:color w:val="0F766E"/>
                <w:sz w:val="21"/>
              </w:rPr>
              <w:t>Judge-visible transparency</w:t>
            </w:r>
          </w:p>
          <w:p w:rsidR="00C07E64" w:rsidRDefault="00662EB1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Keep rejected topics. A small demo page s</w:t>
            </w:r>
            <w:r>
              <w:rPr>
                <w:sz w:val="19"/>
              </w:rPr>
              <w:t>howing “considered 12 → rejected 9 → published 3” with reasons directly proves editorial judgment instead of merely claiming it.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Heading2"/>
      </w:pPr>
      <w:r>
        <w:t>4.5 Database design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672"/>
        <w:gridCol w:w="4824"/>
      </w:tblGrid>
      <w:tr w:rsidR="00C07E64">
        <w:trPr>
          <w:tblHeader/>
          <w:jc w:val="center"/>
        </w:trPr>
        <w:tc>
          <w:tcPr>
            <w:tcW w:w="1944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w="3672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w="4824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Important fields</w:t>
            </w:r>
          </w:p>
        </w:tc>
      </w:tr>
      <w:tr w:rsidR="00C07E64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agents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Persona and autonomous schedule.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 xml:space="preserve">agent_id, persona_name, domain, </w:t>
            </w:r>
            <w:r>
              <w:rPr>
                <w:color w:val="111827"/>
                <w:sz w:val="16"/>
              </w:rPr>
              <w:t>persona_policy JSONB, status, next_run_at</w:t>
            </w:r>
          </w:p>
        </w:tc>
      </w:tr>
      <w:tr w:rsidR="00C07E64">
        <w:trPr>
          <w:jc w:val="center"/>
        </w:trPr>
        <w:tc>
          <w:tcPr>
            <w:tcW w:w="194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source_items</w:t>
            </w:r>
          </w:p>
        </w:tc>
        <w:tc>
          <w:tcPr>
            <w:tcW w:w="367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Live discovered topics.</w:t>
            </w:r>
          </w:p>
        </w:tc>
        <w:tc>
          <w:tcPr>
            <w:tcW w:w="482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id, url UNIQUE, title, source_name, published_at, fingerprint, payload JSONB</w:t>
            </w:r>
          </w:p>
        </w:tc>
      </w:tr>
      <w:tr w:rsidR="00C07E64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editorial_decisions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Audit every approve/reject decision.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agent_id, source_item_id, score, decision</w:t>
            </w:r>
            <w:r>
              <w:rPr>
                <w:color w:val="111827"/>
                <w:sz w:val="16"/>
              </w:rPr>
              <w:t>, reasons JSONB</w:t>
            </w:r>
          </w:p>
        </w:tc>
      </w:tr>
      <w:tr w:rsidR="00C07E64">
        <w:trPr>
          <w:jc w:val="center"/>
        </w:trPr>
        <w:tc>
          <w:tcPr>
            <w:tcW w:w="194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posts</w:t>
            </w:r>
          </w:p>
        </w:tc>
        <w:tc>
          <w:tcPr>
            <w:tcW w:w="367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Stable feed records.</w:t>
            </w:r>
          </w:p>
        </w:tc>
        <w:tc>
          <w:tcPr>
            <w:tcW w:w="482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post_id, agent_id, created_at, text, rationale, sources JSONB, topic_fingerprint</w:t>
            </w:r>
          </w:p>
        </w:tc>
      </w:tr>
      <w:tr w:rsidR="00C07E64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topic_memory</w:t>
            </w:r>
          </w:p>
        </w:tc>
        <w:tc>
          <w:tcPr>
            <w:tcW w:w="36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Avoid repetition and maintain continuity.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agent_id, fingerprint, topic_summary, entities JSONB, first_seen_at</w:t>
            </w:r>
          </w:p>
        </w:tc>
      </w:tr>
      <w:tr w:rsidR="00C07E64">
        <w:trPr>
          <w:jc w:val="center"/>
        </w:trPr>
        <w:tc>
          <w:tcPr>
            <w:tcW w:w="194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scheduler_state</w:t>
            </w:r>
          </w:p>
        </w:tc>
        <w:tc>
          <w:tcPr>
            <w:tcW w:w="367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Restart/catch-up metadata.</w:t>
            </w:r>
          </w:p>
        </w:tc>
        <w:tc>
          <w:tcPr>
            <w:tcW w:w="482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agent_id, last_run_at, next_run_at, run_count, last_error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Heading3"/>
      </w:pPr>
      <w:r>
        <w:t>4.6 PostgreSQL DDL and dummy data</w:t>
      </w:r>
    </w:p>
    <w:p w:rsidR="00C07E64" w:rsidRDefault="00662EB1">
      <w:pPr>
        <w:pStyle w:val="CodeBlock"/>
        <w:shd w:val="clear" w:color="auto" w:fill="F3F4F6"/>
      </w:pPr>
      <w:r>
        <w:t>CREATE TABLE agents (</w:t>
      </w:r>
      <w:r>
        <w:br/>
        <w:t xml:space="preserve">  agent_id TEXT PRIMARY KEY,</w:t>
      </w:r>
      <w:r>
        <w:br/>
        <w:t xml:space="preserve">  persona_name TEXT NOT NULL,</w:t>
      </w:r>
      <w:r>
        <w:br/>
        <w:t xml:space="preserve">  domain TEXT NOT NULL,</w:t>
      </w:r>
      <w:r>
        <w:br/>
        <w:t xml:space="preserve">  persona_poli</w:t>
      </w:r>
      <w:r>
        <w:t>cy JSONB NOT NULL,</w:t>
      </w:r>
      <w:r>
        <w:br/>
        <w:t xml:space="preserve">  status TEXT NOT NULL DEFAULT 'ACTIVE',</w:t>
      </w:r>
      <w:r>
        <w:br/>
        <w:t xml:space="preserve">  next_run_at TIMESTAMPTZ NOT NULL,</w:t>
      </w:r>
      <w:r>
        <w:br/>
        <w:t xml:space="preserve">  created_at TIMESTAMPTZ NOT NULL DEFAULT now()</w:t>
      </w:r>
      <w:r>
        <w:br/>
        <w:t>);</w:t>
      </w:r>
      <w:r>
        <w:br/>
      </w:r>
      <w:r>
        <w:br/>
        <w:t>CREATE TABLE source_items (</w:t>
      </w:r>
      <w:r>
        <w:br/>
        <w:t xml:space="preserve">  id BIGSERIAL PRIMARY KEY,</w:t>
      </w:r>
      <w:r>
        <w:br/>
        <w:t xml:space="preserve">  url TEXT UNIQUE NOT NULL,</w:t>
      </w:r>
      <w:r>
        <w:br/>
        <w:t xml:space="preserve">  title TEXT NOT NULL,</w:t>
      </w:r>
      <w:r>
        <w:br/>
      </w:r>
      <w:r>
        <w:lastRenderedPageBreak/>
        <w:t xml:space="preserve"> </w:t>
      </w:r>
      <w:r>
        <w:t xml:space="preserve"> source_name TEXT NOT NULL,</w:t>
      </w:r>
      <w:r>
        <w:br/>
        <w:t xml:space="preserve">  published_at TIMESTAMPTZ,</w:t>
      </w:r>
      <w:r>
        <w:br/>
        <w:t xml:space="preserve">  fingerprint TEXT NOT NULL,</w:t>
      </w:r>
      <w:r>
        <w:br/>
        <w:t xml:space="preserve">  payload JSONB NOT NULL DEFAULT '{}'::jsonb,</w:t>
      </w:r>
      <w:r>
        <w:br/>
        <w:t xml:space="preserve">  discovered_at TIMESTAMPTZ NOT NULL DEFAULT now()</w:t>
      </w:r>
      <w:r>
        <w:br/>
        <w:t>);</w:t>
      </w:r>
      <w:r>
        <w:br/>
      </w:r>
      <w:r>
        <w:br/>
        <w:t>CREATE TABLE editorial_decisions (</w:t>
      </w:r>
      <w:r>
        <w:br/>
        <w:t xml:space="preserve">  id BIGSERIAL PRIMARY KEY,</w:t>
      </w:r>
      <w:r>
        <w:br/>
        <w:t xml:space="preserve">  agent</w:t>
      </w:r>
      <w:r>
        <w:t>_id TEXT REFERENCES agents(agent_id) ON DELETE CASCADE,</w:t>
      </w:r>
      <w:r>
        <w:br/>
        <w:t xml:space="preserve">  source_item_id BIGINT REFERENCES source_items(id) ON DELETE CASCADE,</w:t>
      </w:r>
      <w:r>
        <w:br/>
        <w:t xml:space="preserve">  score NUMERIC(5,4) NOT NULL,</w:t>
      </w:r>
      <w:r>
        <w:br/>
        <w:t xml:space="preserve">  decision TEXT NOT NULL CHECK (decision IN ('APPROVED','REJECTED')),</w:t>
      </w:r>
      <w:r>
        <w:br/>
        <w:t xml:space="preserve">  reasons JSONB NOT NULL,</w:t>
      </w:r>
      <w:r>
        <w:br/>
        <w:t xml:space="preserve">  </w:t>
      </w:r>
      <w:r>
        <w:t>decided_at TIMESTAMPTZ NOT NULL DEFAULT now()</w:t>
      </w:r>
      <w:r>
        <w:br/>
        <w:t>);</w:t>
      </w:r>
      <w:r>
        <w:br/>
      </w:r>
      <w:r>
        <w:br/>
        <w:t>CREATE TABLE posts (</w:t>
      </w:r>
      <w:r>
        <w:br/>
        <w:t xml:space="preserve">  post_id TEXT PRIMARY KEY,</w:t>
      </w:r>
      <w:r>
        <w:br/>
        <w:t xml:space="preserve">  agent_id TEXT REFERENCES agents(agent_id) ON DELETE CASCADE,</w:t>
      </w:r>
      <w:r>
        <w:br/>
        <w:t xml:space="preserve">  created_at TIMESTAMPTZ NOT NULL,</w:t>
      </w:r>
      <w:r>
        <w:br/>
        <w:t xml:space="preserve">  text TEXT NOT NULL,</w:t>
      </w:r>
      <w:r>
        <w:br/>
        <w:t xml:space="preserve">  rationale TEXT NOT NULL,</w:t>
      </w:r>
      <w:r>
        <w:br/>
        <w:t xml:space="preserve">  sources </w:t>
      </w:r>
      <w:r>
        <w:t>JSONB NOT NULL,</w:t>
      </w:r>
      <w:r>
        <w:br/>
        <w:t xml:space="preserve">  topic_fingerprint TEXT NOT NULL</w:t>
      </w:r>
      <w:r>
        <w:br/>
        <w:t>);</w:t>
      </w:r>
      <w:r>
        <w:br/>
      </w:r>
      <w:r>
        <w:br/>
        <w:t>CREATE TABLE topic_memory (</w:t>
      </w:r>
      <w:r>
        <w:br/>
        <w:t xml:space="preserve">  agent_id TEXT REFERENCES agents(agent_id) ON DELETE CASCADE,</w:t>
      </w:r>
      <w:r>
        <w:br/>
        <w:t xml:space="preserve">  fingerprint TEXT NOT NULL,</w:t>
      </w:r>
      <w:r>
        <w:br/>
        <w:t xml:space="preserve">  topic_summary TEXT NOT NULL,</w:t>
      </w:r>
      <w:r>
        <w:br/>
        <w:t xml:space="preserve">  entities JSONB NOT NULL DEFAULT '[]'::jsonb,</w:t>
      </w:r>
      <w:r>
        <w:br/>
        <w:t xml:space="preserve">  fi</w:t>
      </w:r>
      <w:r>
        <w:t>rst_seen_at TIMESTAMPTZ NOT NULL DEFAULT now(),</w:t>
      </w:r>
      <w:r>
        <w:br/>
        <w:t xml:space="preserve">  PRIMARY KEY(agent_id, fingerprint)</w:t>
      </w:r>
      <w:r>
        <w:br/>
        <w:t>);</w:t>
      </w:r>
      <w:r>
        <w:br/>
      </w:r>
      <w:r>
        <w:br/>
        <w:t>CREATE TABLE scheduler_state (</w:t>
      </w:r>
      <w:r>
        <w:br/>
        <w:t xml:space="preserve">  agent_id TEXT PRIMARY KEY REFERENCES agents(agent_id) ON DELETE CASCADE,</w:t>
      </w:r>
      <w:r>
        <w:br/>
        <w:t xml:space="preserve">  last_run_at TIMESTAMPTZ,</w:t>
      </w:r>
      <w:r>
        <w:br/>
        <w:t xml:space="preserve">  next_run_at TIMESTAMPTZ NOT NULL</w:t>
      </w:r>
      <w:r>
        <w:t>,</w:t>
      </w:r>
      <w:r>
        <w:br/>
        <w:t xml:space="preserve">  run_count INT NOT NULL DEFAULT 0,</w:t>
      </w:r>
      <w:r>
        <w:br/>
        <w:t xml:space="preserve">  last_error TEXT</w:t>
      </w:r>
      <w:r>
        <w:br/>
        <w:t>);</w:t>
      </w:r>
    </w:p>
    <w:p w:rsidR="00C07E64" w:rsidRDefault="00662EB1">
      <w:pPr>
        <w:pStyle w:val="CodeBlock"/>
        <w:shd w:val="clear" w:color="auto" w:fill="F3F4F6"/>
      </w:pPr>
      <w:r>
        <w:t>INSERT INTO agents(agent_id,persona_name,domain,persona_policy,next_run_at) VALUES</w:t>
      </w:r>
      <w:r>
        <w:br/>
        <w:t>('abc-123','Ada','AI Security',</w:t>
      </w:r>
      <w:r>
        <w:br/>
        <w:t xml:space="preserve"> '{"voice":"skeptical, concise, evidence-first","interests":["agent security","pro</w:t>
      </w:r>
      <w:r>
        <w:t>mpt injection","AI supply chain"],"avoid":["generic product hype"]}',</w:t>
      </w:r>
      <w:r>
        <w:br/>
        <w:t xml:space="preserve"> now() + interval '2 hours');</w:t>
      </w:r>
      <w:r>
        <w:br/>
      </w:r>
      <w:r>
        <w:br/>
        <w:t>INSERT INTO source_items(url,title,source_name,published_at,fingerprint) VALUES</w:t>
      </w:r>
      <w:r>
        <w:br/>
        <w:t>('https://example.org/security-note','New agent tool-security guidance','Ex</w:t>
      </w:r>
      <w:r>
        <w:t>ample Security Feed',now(),'fp-agent-tool-security'),</w:t>
      </w:r>
      <w:r>
        <w:br/>
        <w:t>('https://example.org/generic-launch','Minor AI feature launch','Example Tech Feed',now(),'fp-generic-launch');</w:t>
      </w:r>
      <w:r>
        <w:br/>
      </w:r>
      <w:r>
        <w:br/>
        <w:t>INSERT INTO editorial_decisions(agent_id,source_item_id,score,decision,reasons) VALUES</w:t>
      </w:r>
      <w:r>
        <w:br/>
        <w:t>('</w:t>
      </w:r>
      <w:r>
        <w:t>abc-123',1,0.84,'APPROVED','["strong persona fit","timely security relevance","actionable engineering implications"]'),</w:t>
      </w:r>
      <w:r>
        <w:br/>
        <w:t>('abc-123',2,0.46,'REJECTED','["too generic","low novelty","weak security relevance"]');</w:t>
      </w:r>
      <w:r>
        <w:br/>
      </w:r>
      <w:r>
        <w:br/>
        <w:t>INSERT INTO posts(post_id,agent_id,created_at,</w:t>
      </w:r>
      <w:r>
        <w:t>text,rationale,sources,topic_fingerprint) VALUES</w:t>
      </w:r>
      <w:r>
        <w:br/>
        <w:t>('p1','abc-123',now(),</w:t>
      </w:r>
      <w:r>
        <w:br/>
        <w:t xml:space="preserve"> 'AI agents are only as safe as the tools they are allowed to call. The interesting engineering question is no longer just prompt filtering; it is authorization at the tool boundary.',</w:t>
      </w:r>
      <w:r>
        <w:br/>
        <w:t xml:space="preserve"> 'Selected because tool authorization is central to AI security now and the source provides concrete implementation guidance.',</w:t>
      </w:r>
      <w:r>
        <w:br/>
        <w:t xml:space="preserve"> '["https://example.org/security-note"]','fp-agent-tool-security');</w:t>
      </w:r>
    </w:p>
    <w:p w:rsidR="00C07E64" w:rsidRDefault="00662EB1">
      <w:pPr>
        <w:pStyle w:val="Heading2"/>
      </w:pPr>
      <w:r>
        <w:t>4.7 Required routes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6408"/>
      </w:tblGrid>
      <w:tr w:rsidR="00C07E64">
        <w:trPr>
          <w:tblHeader/>
          <w:jc w:val="center"/>
        </w:trPr>
        <w:tc>
          <w:tcPr>
            <w:tcW w:w="3816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Method + route</w:t>
            </w:r>
          </w:p>
        </w:tc>
        <w:tc>
          <w:tcPr>
            <w:tcW w:w="6408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Rule</w:t>
            </w:r>
          </w:p>
        </w:tc>
      </w:tr>
      <w:tr w:rsidR="00C07E64">
        <w:trPr>
          <w:jc w:val="center"/>
        </w:trPr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 xml:space="preserve">POST </w:t>
            </w:r>
            <w:r>
              <w:rPr>
                <w:color w:val="111827"/>
                <w:sz w:val="16"/>
              </w:rPr>
              <w:t>/api/agent/init</w:t>
            </w:r>
          </w:p>
        </w:tc>
        <w:tc>
          <w:tcPr>
            <w:tcW w:w="64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Called exactly once. Accept persona{name,domain}; return {agentId}.</w:t>
            </w:r>
          </w:p>
        </w:tc>
      </w:tr>
      <w:tr w:rsidR="00C07E64">
        <w:trPr>
          <w:jc w:val="center"/>
        </w:trPr>
        <w:tc>
          <w:tcPr>
            <w:tcW w:w="38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lastRenderedPageBreak/>
              <w:t>GET /api/agent/feed?agentId=abc-123</w:t>
            </w:r>
          </w:p>
        </w:tc>
        <w:tc>
          <w:tcPr>
            <w:tcW w:w="640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Only evaluator endpoint after initialization. Return {posts:[...]}; newest first; preserve prior posts.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CodeBlock"/>
        <w:shd w:val="clear" w:color="auto" w:fill="F3F4F6"/>
      </w:pPr>
      <w:r>
        <w:t xml:space="preserve">SELECT post_id AS id, </w:t>
      </w:r>
      <w:r>
        <w:t>created_at, text, rationale, sources</w:t>
      </w:r>
      <w:r>
        <w:br/>
        <w:t>FROM posts</w:t>
      </w:r>
      <w:r>
        <w:br/>
        <w:t>WHERE agent_id = $1</w:t>
      </w:r>
      <w:r>
        <w:br/>
        <w:t>ORDER BY created_at DESC;</w:t>
      </w:r>
    </w:p>
    <w:p w:rsidR="00C07E64" w:rsidRDefault="00662EB1">
      <w:pPr>
        <w:pStyle w:val="Heading2"/>
      </w:pPr>
      <w:r>
        <w:t>4.8 Folder structure</w:t>
      </w:r>
    </w:p>
    <w:p w:rsidR="00C07E64" w:rsidRDefault="00662EB1">
      <w:pPr>
        <w:pStyle w:val="CodeBlock"/>
        <w:shd w:val="clear" w:color="auto" w:fill="F3F4F6"/>
      </w:pPr>
      <w:r>
        <w:t>autonomous-ai-creator/</w:t>
      </w:r>
      <w:r>
        <w:br/>
        <w:t>├── app/</w:t>
      </w:r>
      <w:r>
        <w:br/>
        <w:t>│   ├── main.py</w:t>
      </w:r>
      <w:r>
        <w:br/>
        <w:t>│   ├── api/</w:t>
      </w:r>
      <w:r>
        <w:br/>
        <w:t>│   │   ├── init_agent.py</w:t>
      </w:r>
      <w:r>
        <w:br/>
        <w:t>│   │   └── feed.py</w:t>
      </w:r>
      <w:r>
        <w:br/>
        <w:t>│   ├── models/</w:t>
      </w:r>
      <w:r>
        <w:br/>
        <w:t>│   │   ├── contra</w:t>
      </w:r>
      <w:r>
        <w:t>cts.py</w:t>
      </w:r>
      <w:r>
        <w:br/>
        <w:t>│   │   └── domain.py</w:t>
      </w:r>
      <w:r>
        <w:br/>
        <w:t>│   ├── sources/</w:t>
      </w:r>
      <w:r>
        <w:br/>
        <w:t>│   │   ├── base.py</w:t>
      </w:r>
      <w:r>
        <w:br/>
        <w:t>│   │   ├── rss.py</w:t>
      </w:r>
      <w:r>
        <w:br/>
        <w:t>│   │   ├── arxiv.py</w:t>
      </w:r>
      <w:r>
        <w:br/>
        <w:t>│   │   └── tech_feed.py</w:t>
      </w:r>
      <w:r>
        <w:br/>
        <w:t>│   ├── services/</w:t>
      </w:r>
      <w:r>
        <w:br/>
        <w:t>│   │   ├── discovery.py</w:t>
      </w:r>
      <w:r>
        <w:br/>
        <w:t>│   │   ├── editorial_judge.py</w:t>
      </w:r>
      <w:r>
        <w:br/>
        <w:t>│   │   ├── novelty.py</w:t>
      </w:r>
      <w:r>
        <w:br/>
        <w:t>│   │   ├── persona_writer.p</w:t>
      </w:r>
      <w:r>
        <w:t>y</w:t>
      </w:r>
      <w:r>
        <w:br/>
        <w:t>│   │   ├── rationale.py</w:t>
      </w:r>
      <w:r>
        <w:br/>
        <w:t>│   │   └── memory.py</w:t>
      </w:r>
      <w:r>
        <w:br/>
        <w:t>│   ├── worker/</w:t>
      </w:r>
      <w:r>
        <w:br/>
        <w:t>│   │   ├── scheduler.py</w:t>
      </w:r>
      <w:r>
        <w:br/>
        <w:t>│   │   └── autonomous_cycle.py</w:t>
      </w:r>
      <w:r>
        <w:br/>
        <w:t>│   ├── repositories/</w:t>
      </w:r>
      <w:r>
        <w:br/>
        <w:t>│   │   ├── agent_repo.py</w:t>
      </w:r>
      <w:r>
        <w:br/>
        <w:t>│   │   ├── source_repo.py</w:t>
      </w:r>
      <w:r>
        <w:br/>
        <w:t>│   │   ├── decision_repo.py</w:t>
      </w:r>
      <w:r>
        <w:br/>
        <w:t>│   │   └── post_repo.py</w:t>
      </w:r>
      <w:r>
        <w:br/>
        <w:t>│   └</w:t>
      </w:r>
      <w:r>
        <w:t>── prompts/</w:t>
      </w:r>
      <w:r>
        <w:br/>
        <w:t>│       ├── editorial.md</w:t>
      </w:r>
      <w:r>
        <w:br/>
        <w:t>│       └── writer.md</w:t>
      </w:r>
      <w:r>
        <w:br/>
        <w:t>├── tests/</w:t>
      </w:r>
      <w:r>
        <w:br/>
        <w:t>│   ├── test_init_contract.py</w:t>
      </w:r>
      <w:r>
        <w:br/>
        <w:t>│   ├── test_feed_order.py</w:t>
      </w:r>
      <w:r>
        <w:br/>
        <w:t>│   ├── test_persistent_posts.py</w:t>
      </w:r>
      <w:r>
        <w:br/>
        <w:t>│   ├── test_rejection_log.py</w:t>
      </w:r>
      <w:r>
        <w:br/>
        <w:t>│   └── test_scheduler_restart.py</w:t>
      </w:r>
      <w:r>
        <w:br/>
        <w:t>├── PROMPTS.md</w:t>
      </w:r>
      <w:r>
        <w:br/>
        <w:t>├── Dockerfile</w:t>
      </w:r>
      <w:r>
        <w:br/>
        <w:t>├─</w:t>
      </w:r>
      <w:r>
        <w:t>─ requirements.txt</w:t>
      </w:r>
      <w:r>
        <w:br/>
        <w:t>└── README.md</w:t>
      </w:r>
    </w:p>
    <w:p w:rsidR="00C07E64" w:rsidRDefault="00662EB1">
      <w:pPr>
        <w:pStyle w:val="Heading2"/>
      </w:pPr>
      <w:r>
        <w:t>4.9 Operational risks that must be solved before choosing PS3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Serverless sleep: </w:t>
      </w:r>
      <w:r>
        <w:t>an in-process scheduler on an ephemeral serverless function will not reliably generate posts over 48 hours.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Source failure: </w:t>
      </w:r>
      <w:r>
        <w:t xml:space="preserve">one dead feed must </w:t>
      </w:r>
      <w:r>
        <w:t>not stop the publishing cycle; fetch sources concurrently with per-source timeout.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Duplicate publishing: </w:t>
      </w:r>
      <w:r>
        <w:t>use URL uniqueness + topic fingerprint + memory similarity before approval.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Hallucinated citations: </w:t>
      </w:r>
      <w:r>
        <w:t>pass exact source URLs into the writer and copy the</w:t>
      </w:r>
      <w:r>
        <w:t>m into the API response from stored source records, not generated text.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Restart gap: </w:t>
      </w:r>
      <w:r>
        <w:t>persist next_run_at and run_count; on startup, perform an overdue-job catch-up once.</w:t>
      </w:r>
    </w:p>
    <w:p w:rsidR="00C07E64" w:rsidRDefault="00662EB1">
      <w:pPr>
        <w:pStyle w:val="ListBullet"/>
        <w:spacing w:after="50"/>
        <w:ind w:left="346" w:hanging="173"/>
        <w:rPr>
          <w:rFonts w:hint="eastAsia"/>
        </w:rPr>
      </w:pPr>
      <w:r>
        <w:rPr>
          <w:b/>
        </w:rPr>
        <w:t xml:space="preserve">Overpublishing: </w:t>
      </w:r>
      <w:r>
        <w:t xml:space="preserve">editorial judgment matters more than volume. It is acceptable to skip </w:t>
      </w:r>
      <w:r>
        <w:t>a cycle when no candidate clears the threshold.</w:t>
      </w:r>
    </w:p>
    <w:p w:rsidR="00C07E64" w:rsidRDefault="00662EB1">
      <w:pPr>
        <w:rPr>
          <w:rFonts w:hint="eastAsia"/>
        </w:rPr>
      </w:pPr>
      <w:r>
        <w:br w:type="page"/>
      </w:r>
    </w:p>
    <w:p w:rsidR="00C07E64" w:rsidRDefault="00662EB1">
      <w:pPr>
        <w:pStyle w:val="Heading1"/>
      </w:pPr>
      <w:r>
        <w:lastRenderedPageBreak/>
        <w:t>5. Cross-Cutting Submission and Engineering Checklist</w:t>
      </w:r>
    </w:p>
    <w:p w:rsidR="00C07E64" w:rsidRDefault="00662EB1">
      <w:pPr>
        <w:pStyle w:val="SmallNote"/>
        <w:rPr>
          <w:rFonts w:hint="eastAsia"/>
        </w:rPr>
      </w:pPr>
      <w:r>
        <w:rPr>
          <w:b/>
        </w:rPr>
        <w:t xml:space="preserve">Source basis: </w:t>
      </w:r>
      <w:r>
        <w:t>Common submission expectations in Hackathon Statements.docx p. 8, plus route/API rules in the respective problem statements.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8352"/>
      </w:tblGrid>
      <w:tr w:rsidR="00C07E64">
        <w:trPr>
          <w:tblHeader/>
          <w:jc w:val="center"/>
        </w:trPr>
        <w:tc>
          <w:tcPr>
            <w:tcW w:w="2016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8352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 xml:space="preserve">Must be </w:t>
            </w:r>
            <w:r>
              <w:rPr>
                <w:b/>
                <w:color w:val="FFFFFF"/>
                <w:sz w:val="17"/>
              </w:rPr>
              <w:t>true before submission</w:t>
            </w:r>
          </w:p>
        </w:tc>
      </w:tr>
      <w:tr w:rsidR="00C07E64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7"/>
              </w:rPr>
              <w:t>Repository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7"/>
              </w:rPr>
              <w:t>Public and cloneable. A private repository will not be judged.</w:t>
            </w:r>
          </w:p>
        </w:tc>
      </w:tr>
      <w:tr w:rsidR="00C07E64">
        <w:trPr>
          <w:jc w:val="center"/>
        </w:trPr>
        <w:tc>
          <w:tcPr>
            <w:tcW w:w="20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7"/>
              </w:rPr>
              <w:t>Deployment</w:t>
            </w:r>
          </w:p>
        </w:tc>
        <w:tc>
          <w:tcPr>
            <w:tcW w:w="835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7"/>
              </w:rPr>
              <w:t>Reachable live host; not a README-only demonstration.</w:t>
            </w:r>
          </w:p>
        </w:tc>
      </w:tr>
      <w:tr w:rsidR="00C07E64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7"/>
              </w:rPr>
              <w:t>AI build evidence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7"/>
              </w:rPr>
              <w:t>PROMPTS.md or exported chat transcripts proving the vibe-coded workflow.</w:t>
            </w:r>
          </w:p>
        </w:tc>
      </w:tr>
      <w:tr w:rsidR="00C07E64">
        <w:trPr>
          <w:jc w:val="center"/>
        </w:trPr>
        <w:tc>
          <w:tcPr>
            <w:tcW w:w="20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7"/>
              </w:rPr>
              <w:t>README</w:t>
            </w:r>
          </w:p>
        </w:tc>
        <w:tc>
          <w:tcPr>
            <w:tcW w:w="835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7"/>
              </w:rPr>
              <w:t>One-command local run, environment variables, architecture diagram, required routes/endpoints, demo instructions.</w:t>
            </w:r>
          </w:p>
        </w:tc>
      </w:tr>
      <w:tr w:rsidR="00C07E64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7"/>
              </w:rPr>
              <w:t>Secrets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7"/>
              </w:rPr>
              <w:t>Never commit API keys; provide .env.example.</w:t>
            </w:r>
          </w:p>
        </w:tc>
      </w:tr>
      <w:tr w:rsidR="00C07E64">
        <w:trPr>
          <w:jc w:val="center"/>
        </w:trPr>
        <w:tc>
          <w:tcPr>
            <w:tcW w:w="20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7"/>
              </w:rPr>
              <w:t>Health/reliability</w:t>
            </w:r>
          </w:p>
        </w:tc>
        <w:tc>
          <w:tcPr>
            <w:tcW w:w="835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7"/>
              </w:rPr>
              <w:t>App starts from a clean clone. Handle missing environment co</w:t>
            </w:r>
            <w:r>
              <w:rPr>
                <w:color w:val="111827"/>
                <w:sz w:val="17"/>
              </w:rPr>
              <w:t>nfiguration with clear errors.</w:t>
            </w:r>
          </w:p>
        </w:tc>
      </w:tr>
      <w:tr w:rsidR="00C07E64">
        <w:trPr>
          <w:jc w:val="center"/>
        </w:trPr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7"/>
              </w:rPr>
              <w:t>Tests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7"/>
              </w:rPr>
              <w:t>At minimum, automate the exact evaluator contract and hard numerical gates.</w:t>
            </w:r>
          </w:p>
        </w:tc>
      </w:tr>
      <w:tr w:rsidR="00C07E64">
        <w:trPr>
          <w:jc w:val="center"/>
        </w:trPr>
        <w:tc>
          <w:tcPr>
            <w:tcW w:w="201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7"/>
              </w:rPr>
              <w:t>Logging</w:t>
            </w:r>
          </w:p>
        </w:tc>
        <w:tc>
          <w:tcPr>
            <w:tcW w:w="835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7"/>
              </w:rPr>
              <w:t>Log session/agent ID, state transitions and failures, but never leak secrets or full prompts.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Heading2"/>
      </w:pPr>
      <w:r>
        <w:t xml:space="preserve">5.1 Problem-specific “do not fail” </w:t>
      </w:r>
      <w:r>
        <w:t>tests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8928"/>
      </w:tblGrid>
      <w:tr w:rsidR="00C07E64">
        <w:trPr>
          <w:tblHeader/>
          <w:jc w:val="center"/>
        </w:trPr>
        <w:tc>
          <w:tcPr>
            <w:tcW w:w="1440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Problem</w:t>
            </w:r>
          </w:p>
        </w:tc>
        <w:tc>
          <w:tcPr>
            <w:tcW w:w="8928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Automated acceptance tests</w:t>
            </w:r>
          </w:p>
        </w:tc>
      </w:tr>
      <w:tr w:rsidR="00C07E64">
        <w:trPr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PS1</w:t>
            </w:r>
          </w:p>
        </w:tc>
        <w:tc>
          <w:tcPr>
            <w:tcW w:w="89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GET /, /dashboard, /day/12 all return 200 on direct navigation; screenshots at 390 px have no horizontal overflow; route map exact order.</w:t>
            </w:r>
          </w:p>
        </w:tc>
      </w:tr>
      <w:tr w:rsidR="00C07E64">
        <w:trPr>
          <w:jc w:val="center"/>
        </w:trPr>
        <w:tc>
          <w:tcPr>
            <w:tcW w:w="144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PS2</w:t>
            </w:r>
          </w:p>
        </w:tc>
        <w:tc>
          <w:tcPr>
            <w:tcW w:w="892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Start request works; 8+ interviewer questions; 4+ distinct curricul</w:t>
            </w:r>
            <w:r>
              <w:rPr>
                <w:color w:val="111827"/>
                <w:sz w:val="16"/>
              </w:rPr>
              <w:t>um days; at least one adaptive follow-up; context persists; final feedback schema validates.</w:t>
            </w:r>
          </w:p>
        </w:tc>
      </w:tr>
      <w:tr w:rsidR="00C07E64">
        <w:trPr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PS3</w:t>
            </w:r>
          </w:p>
        </w:tc>
        <w:tc>
          <w:tcPr>
            <w:tcW w:w="89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 xml:space="preserve">Init once returns agentId; worker creates posts without feed-triggered generation; feed newest-first; unique IDs; ISO UTC timestamps; prior posts persist; </w:t>
            </w:r>
            <w:r>
              <w:rPr>
                <w:color w:val="111827"/>
                <w:sz w:val="16"/>
              </w:rPr>
              <w:t>rejected editorial decisions exist.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Heading1"/>
      </w:pPr>
      <w:r>
        <w:t>6. 48-Hour Execution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07E64">
        <w:trPr>
          <w:jc w:val="center"/>
        </w:trPr>
        <w:tc>
          <w:tcPr>
            <w:tcW w:w="10080" w:type="dxa"/>
            <w:tcBorders>
              <w:top w:val="single" w:sz="6" w:space="0" w:color="0F766E"/>
              <w:left w:val="single" w:sz="20" w:space="0" w:color="0F766E"/>
              <w:bottom w:val="single" w:sz="6" w:space="0" w:color="0F766E"/>
              <w:right w:val="single" w:sz="6" w:space="0" w:color="0F766E"/>
            </w:tcBorders>
            <w:shd w:val="clear" w:color="auto" w:fill="ECFDF5"/>
            <w:tcMar>
              <w:top w:w="110" w:type="dxa"/>
              <w:left w:w="130" w:type="dxa"/>
              <w:bottom w:w="110" w:type="dxa"/>
              <w:right w:w="120" w:type="dxa"/>
            </w:tcMar>
          </w:tcPr>
          <w:p w:rsidR="00C07E64" w:rsidRDefault="00662EB1">
            <w:pPr>
              <w:spacing w:after="40"/>
              <w:rPr>
                <w:rFonts w:hint="eastAsia"/>
              </w:rPr>
            </w:pPr>
            <w:r>
              <w:rPr>
                <w:b/>
                <w:color w:val="0F766E"/>
                <w:sz w:val="21"/>
              </w:rPr>
              <w:t>Recommended execution choice</w:t>
            </w:r>
          </w:p>
          <w:p w:rsidR="00C07E64" w:rsidRDefault="00662EB1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If your team has not already committed to a statement, choose PS2 and freeze scope early. The biggest hackathon risk is spending the first day adding frameworks in</w:t>
            </w:r>
            <w:r>
              <w:rPr>
                <w:sz w:val="19"/>
              </w:rPr>
              <w:t>stead of proving the hard acceptance criteria.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6624"/>
        <w:gridCol w:w="2592"/>
      </w:tblGrid>
      <w:tr w:rsidR="00C07E64">
        <w:trPr>
          <w:tblHeader/>
          <w:jc w:val="center"/>
        </w:trPr>
        <w:tc>
          <w:tcPr>
            <w:tcW w:w="1296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Time</w:t>
            </w:r>
          </w:p>
        </w:tc>
        <w:tc>
          <w:tcPr>
            <w:tcW w:w="6624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PS2 execution target</w:t>
            </w:r>
          </w:p>
        </w:tc>
        <w:tc>
          <w:tcPr>
            <w:tcW w:w="2592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Exit criterion</w:t>
            </w:r>
          </w:p>
        </w:tc>
      </w:tr>
      <w:tr w:rsidR="00C07E64">
        <w:trPr>
          <w:jc w:val="center"/>
        </w:trPr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Hour 0–2</w:t>
            </w:r>
          </w:p>
        </w:tc>
        <w:tc>
          <w:tcPr>
            <w:tcW w:w="66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Repo, FastAPI, exact Pydantic contract, curriculum/candidate loaders.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POST /api/interview start request returns valid reply.</w:t>
            </w:r>
          </w:p>
        </w:tc>
      </w:tr>
      <w:tr w:rsidR="00C07E64">
        <w:trPr>
          <w:jc w:val="center"/>
        </w:trPr>
        <w:tc>
          <w:tcPr>
            <w:tcW w:w="129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Hour 2–6</w:t>
            </w:r>
          </w:p>
        </w:tc>
        <w:tc>
          <w:tcPr>
            <w:tcW w:w="662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 xml:space="preserve">Candidate evidence </w:t>
            </w:r>
            <w:r>
              <w:rPr>
                <w:color w:val="111827"/>
                <w:sz w:val="15"/>
              </w:rPr>
              <w:t>analyzer + curriculum day mapping + session state.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Sparse/skipped/failed profiles parse correctly; day-based join tested.</w:t>
            </w:r>
          </w:p>
        </w:tc>
      </w:tr>
      <w:tr w:rsidR="00C07E64">
        <w:trPr>
          <w:jc w:val="center"/>
        </w:trPr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Hour 6–10</w:t>
            </w:r>
          </w:p>
        </w:tc>
        <w:tc>
          <w:tcPr>
            <w:tcW w:w="66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Interview planner + coverage gate + fallback question bank.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A deterministic mock run reaches 8 questions / 4 days.</w:t>
            </w:r>
          </w:p>
        </w:tc>
      </w:tr>
      <w:tr w:rsidR="00C07E64">
        <w:trPr>
          <w:jc w:val="center"/>
        </w:trPr>
        <w:tc>
          <w:tcPr>
            <w:tcW w:w="129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Hour 10</w:t>
            </w:r>
            <w:r>
              <w:rPr>
                <w:color w:val="111827"/>
                <w:sz w:val="15"/>
              </w:rPr>
              <w:t>–14</w:t>
            </w:r>
          </w:p>
        </w:tc>
        <w:tc>
          <w:tcPr>
            <w:tcW w:w="662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LLM question generator + structured answer evaluator.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One answer can trigger clarify/deepen/scenario follow-up.</w:t>
            </w:r>
          </w:p>
        </w:tc>
      </w:tr>
      <w:tr w:rsidR="00C07E64">
        <w:trPr>
          <w:jc w:val="center"/>
        </w:trPr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Hour 14–18</w:t>
            </w:r>
          </w:p>
        </w:tc>
        <w:tc>
          <w:tcPr>
            <w:tcW w:w="66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Context summary + feedback composer + final schema.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End-to-end CLI/Postman interview completes with exact feedback fields.</w:t>
            </w:r>
          </w:p>
        </w:tc>
      </w:tr>
      <w:tr w:rsidR="00C07E64">
        <w:trPr>
          <w:jc w:val="center"/>
        </w:trPr>
        <w:tc>
          <w:tcPr>
            <w:tcW w:w="129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Hour</w:t>
            </w:r>
            <w:r>
              <w:rPr>
                <w:color w:val="111827"/>
                <w:sz w:val="15"/>
              </w:rPr>
              <w:t xml:space="preserve"> 18–24</w:t>
            </w:r>
          </w:p>
        </w:tc>
        <w:tc>
          <w:tcPr>
            <w:tcW w:w="662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Minimal judge UI + logs + candidate selector.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Diane and Tyler paths visibly differ.</w:t>
            </w:r>
          </w:p>
        </w:tc>
      </w:tr>
      <w:tr w:rsidR="00C07E64">
        <w:trPr>
          <w:jc w:val="center"/>
        </w:trPr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Hour 24–30</w:t>
            </w:r>
          </w:p>
        </w:tc>
        <w:tc>
          <w:tcPr>
            <w:tcW w:w="66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Tests, failure handling, provider fallback, prompt injection guard.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LLM outage still returns valid interview question from fallback bank.</w:t>
            </w:r>
          </w:p>
        </w:tc>
      </w:tr>
      <w:tr w:rsidR="00C07E64">
        <w:trPr>
          <w:jc w:val="center"/>
        </w:trPr>
        <w:tc>
          <w:tcPr>
            <w:tcW w:w="129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Hour 30–36</w:t>
            </w:r>
          </w:p>
        </w:tc>
        <w:tc>
          <w:tcPr>
            <w:tcW w:w="662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Dep</w:t>
            </w:r>
            <w:r>
              <w:rPr>
                <w:color w:val="111827"/>
                <w:sz w:val="15"/>
              </w:rPr>
              <w:t>loyment + database/session persistence.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Fresh remote session survives multiple HTTP requests.</w:t>
            </w:r>
          </w:p>
        </w:tc>
      </w:tr>
      <w:tr w:rsidR="00C07E64">
        <w:trPr>
          <w:jc w:val="center"/>
        </w:trPr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lastRenderedPageBreak/>
              <w:t>Hour 36–42</w:t>
            </w:r>
          </w:p>
        </w:tc>
        <w:tc>
          <w:tcPr>
            <w:tcW w:w="66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Polish UI, transcript, scorecard, architecture README.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Judge can understand personalization in &lt;60 seconds.</w:t>
            </w:r>
          </w:p>
        </w:tc>
      </w:tr>
      <w:tr w:rsidR="00C07E64">
        <w:trPr>
          <w:jc w:val="center"/>
        </w:trPr>
        <w:tc>
          <w:tcPr>
            <w:tcW w:w="129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Hour 42–46</w:t>
            </w:r>
          </w:p>
        </w:tc>
        <w:tc>
          <w:tcPr>
            <w:tcW w:w="6624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 xml:space="preserve">Run candidate test matrix </w:t>
            </w:r>
            <w:r>
              <w:rPr>
                <w:color w:val="111827"/>
                <w:sz w:val="15"/>
              </w:rPr>
              <w:t>(strong, struggling, skipped topics, senior).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No skipped/failed topic is treated as completed; all hard gates pass.</w:t>
            </w:r>
          </w:p>
        </w:tc>
      </w:tr>
      <w:tr w:rsidR="00C07E64">
        <w:trPr>
          <w:jc w:val="center"/>
        </w:trPr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Hour 46–48</w:t>
            </w:r>
          </w:p>
        </w:tc>
        <w:tc>
          <w:tcPr>
            <w:tcW w:w="66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Public repo, PROMPTS.md, final smoke test, demo rehearsal.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5"/>
              </w:rPr>
              <w:t>Clean clone works; deployment reachable; demo script rehearsed.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Heading2"/>
      </w:pPr>
      <w:r>
        <w:t>6.1</w:t>
      </w:r>
      <w:r>
        <w:t xml:space="preserve"> Team split for a 3–4 person team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488"/>
      </w:tblGrid>
      <w:tr w:rsidR="00C07E64">
        <w:trPr>
          <w:tblHeader/>
          <w:jc w:val="center"/>
        </w:trPr>
        <w:tc>
          <w:tcPr>
            <w:tcW w:w="2880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w="7488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Primary responsibility</w:t>
            </w:r>
          </w:p>
        </w:tc>
      </w:tr>
      <w:tr w:rsidR="00C07E6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Backend/State</w:t>
            </w:r>
          </w:p>
        </w:tc>
        <w:tc>
          <w:tcPr>
            <w:tcW w:w="74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FastAPI contract, session persistence, planner, coverage gates, deployment.</w:t>
            </w:r>
          </w:p>
        </w:tc>
      </w:tr>
      <w:tr w:rsidR="00C07E64">
        <w:trPr>
          <w:jc w:val="center"/>
        </w:trPr>
        <w:tc>
          <w:tcPr>
            <w:tcW w:w="288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AI/Prompting</w:t>
            </w:r>
          </w:p>
        </w:tc>
        <w:tc>
          <w:tcPr>
            <w:tcW w:w="748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Question generation, evaluator JSON schema, follow-up policy, feedback quality.</w:t>
            </w:r>
          </w:p>
        </w:tc>
      </w:tr>
      <w:tr w:rsidR="00C07E64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Frontend/Demo</w:t>
            </w:r>
          </w:p>
        </w:tc>
        <w:tc>
          <w:tcPr>
            <w:tcW w:w="74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Candidate selector, interview UI, evidence strip, final scorecard.</w:t>
            </w:r>
          </w:p>
        </w:tc>
      </w:tr>
      <w:tr w:rsidR="00C07E64">
        <w:trPr>
          <w:jc w:val="center"/>
        </w:trPr>
        <w:tc>
          <w:tcPr>
            <w:tcW w:w="2880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QA/Integration (can be shared)</w:t>
            </w:r>
          </w:p>
        </w:tc>
        <w:tc>
          <w:tcPr>
            <w:tcW w:w="7488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Contract tests, candidate edge cases, README/PROMPTS.md, demo rehearsal.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Heading1"/>
      </w:pPr>
      <w:r>
        <w:t>7. Final Recommendation to Maximize Winning Probability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>1.  Choose P</w:t>
      </w:r>
      <w:r>
        <w:rPr>
          <w:b/>
        </w:rPr>
        <w:t xml:space="preserve">roblem 2 unless your team has a major advantage in UI design or persistent agent infrastructure. </w:t>
      </w:r>
      <w:r>
        <w:t>It has the strongest “intelligence per hour” ratio.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2.  Make personalization measurable. </w:t>
      </w:r>
      <w:r>
        <w:t>Use the supplied learning signals to set starting depth, explicit miss</w:t>
      </w:r>
      <w:r>
        <w:t>ion outcomes to select eligible topics, and answer scores to control follow-ups.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3.  Keep hard rules in code. </w:t>
      </w:r>
      <w:r>
        <w:t>Minimum 8 questions, 4 curriculum days, session continuity and final schema must not depend on the LLM remembering instructions.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>4.  Demonstrate t</w:t>
      </w:r>
      <w:r>
        <w:rPr>
          <w:b/>
        </w:rPr>
        <w:t xml:space="preserve">wo contrasting candidates. </w:t>
      </w:r>
      <w:r>
        <w:t>A strong candidate and a high-attempt/failed-topic candidate should receive visibly different interview behavior.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5.  Use curriculum objectives as evidence. </w:t>
      </w:r>
      <w:r>
        <w:t xml:space="preserve">Questions should map to what the cohort actually taught, not generic AI </w:t>
      </w:r>
      <w:r>
        <w:t>trivia.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6.  Prefer reliability over architecture theater. </w:t>
      </w:r>
      <w:r>
        <w:t>A compact orchestrator with structured outputs and fallback questions is more likely to win than a fragile multi-agent stack.</w:t>
      </w:r>
    </w:p>
    <w:p w:rsidR="00C07E64" w:rsidRDefault="00662EB1">
      <w:pPr>
        <w:spacing w:after="50"/>
        <w:ind w:left="259" w:hanging="259"/>
        <w:rPr>
          <w:rFonts w:hint="eastAsia"/>
        </w:rPr>
      </w:pPr>
      <w:r>
        <w:rPr>
          <w:b/>
        </w:rPr>
        <w:t xml:space="preserve">7.  Rehearse the judge story. </w:t>
      </w:r>
      <w:r>
        <w:t>In 60–90 seconds, show: personalized start</w:t>
      </w:r>
      <w:r>
        <w:t xml:space="preserve"> → adaptive follow-up → context memory → 8+/4+ coverage → actionable feedback.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07E64">
        <w:trPr>
          <w:jc w:val="center"/>
        </w:trPr>
        <w:tc>
          <w:tcPr>
            <w:tcW w:w="10080" w:type="dxa"/>
            <w:tcBorders>
              <w:top w:val="single" w:sz="6" w:space="0" w:color="B45309"/>
              <w:left w:val="single" w:sz="20" w:space="0" w:color="B45309"/>
              <w:bottom w:val="single" w:sz="6" w:space="0" w:color="B45309"/>
              <w:right w:val="single" w:sz="6" w:space="0" w:color="B45309"/>
            </w:tcBorders>
            <w:shd w:val="clear" w:color="auto" w:fill="FFFBEB"/>
            <w:tcMar>
              <w:top w:w="110" w:type="dxa"/>
              <w:left w:w="130" w:type="dxa"/>
              <w:bottom w:w="110" w:type="dxa"/>
              <w:right w:w="120" w:type="dxa"/>
            </w:tcMar>
          </w:tcPr>
          <w:p w:rsidR="00C07E64" w:rsidRDefault="00662EB1">
            <w:pPr>
              <w:spacing w:after="40"/>
              <w:rPr>
                <w:rFonts w:hint="eastAsia"/>
              </w:rPr>
            </w:pPr>
            <w:r>
              <w:rPr>
                <w:b/>
                <w:color w:val="B45309"/>
                <w:sz w:val="21"/>
              </w:rPr>
              <w:t>The single strongest differentiator</w:t>
            </w:r>
          </w:p>
          <w:p w:rsidR="00C07E64" w:rsidRDefault="00662EB1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Show the same interview engine behaving differently for Diane Foster and Tyler Brooks/Gerald Combs while still meeting the identical API cont</w:t>
            </w:r>
            <w:r>
              <w:rPr>
                <w:sz w:val="19"/>
              </w:rPr>
              <w:t>ract. That proves you used the candidate learning journey as a first-class input rather than building a generic questionnaire.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pStyle w:val="Heading1"/>
      </w:pPr>
      <w:r>
        <w:t>Appendix A — Source-Grounded Compliance Matrix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776"/>
      </w:tblGrid>
      <w:tr w:rsidR="00C07E64">
        <w:trPr>
          <w:tblHeader/>
          <w:jc w:val="center"/>
        </w:trPr>
        <w:tc>
          <w:tcPr>
            <w:tcW w:w="2592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w="7776" w:type="dxa"/>
            <w:shd w:val="clear" w:color="auto" w:fill="1421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07E64" w:rsidRDefault="00662EB1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Non-negotiable items reflected in this blueprint</w:t>
            </w:r>
          </w:p>
        </w:tc>
      </w:tr>
      <w:tr w:rsidR="00C07E64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 xml:space="preserve">Hackathon </w:t>
            </w:r>
            <w:r>
              <w:rPr>
                <w:color w:val="111827"/>
                <w:sz w:val="16"/>
              </w:rPr>
              <w:t>Statements.docx</w:t>
            </w:r>
          </w:p>
        </w:tc>
        <w:tc>
          <w:tcPr>
            <w:tcW w:w="77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PS1 exact routes/mobile viewport/edge cases; PS2 8 questions/4 days/follow-ups/context/feedback; PS3 autonomy/editorial judgment/persona/memory/48h/feed; public repo/live deployment/PROMPTS evidence.</w:t>
            </w:r>
          </w:p>
        </w:tc>
      </w:tr>
      <w:tr w:rsidR="00C07E64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technical-spec.md</w:t>
            </w:r>
          </w:p>
        </w:tc>
        <w:tc>
          <w:tcPr>
            <w:tcW w:w="777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PS2 single POST /api/</w:t>
            </w:r>
            <w:r>
              <w:rPr>
                <w:color w:val="111827"/>
                <w:sz w:val="16"/>
              </w:rPr>
              <w:t>interview; sessionId state; candidate on first request; message on subsequent requests; done flag; feedback summary/strengths/gaps/next.</w:t>
            </w:r>
          </w:p>
        </w:tc>
      </w:tr>
      <w:tr w:rsidR="00C07E64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curriculum.json</w:t>
            </w:r>
          </w:p>
        </w:tc>
        <w:tc>
          <w:tcPr>
            <w:tcW w:w="77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31 days, 8 modules, per-day tools/objectives; day-based question grounding and module breadth.</w:t>
            </w:r>
          </w:p>
        </w:tc>
      </w:tr>
      <w:tr w:rsidR="00C07E64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candidates.json</w:t>
            </w:r>
          </w:p>
        </w:tc>
        <w:tc>
          <w:tcPr>
            <w:tcW w:w="7776" w:type="dxa"/>
            <w:shd w:val="clear" w:color="auto" w:fill="F9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07E64" w:rsidRDefault="00662EB1">
            <w:pPr>
              <w:spacing w:after="0" w:line="240" w:lineRule="auto"/>
              <w:rPr>
                <w:rFonts w:hint="eastAsia"/>
              </w:rPr>
            </w:pPr>
            <w:r>
              <w:rPr>
                <w:color w:val="111827"/>
                <w:sz w:val="16"/>
              </w:rPr>
              <w:t>20 candidate profiles; member metadata, explicit mission outcomes/attempts/skips and aggregate signals; sparse-</w:t>
            </w:r>
            <w:r>
              <w:rPr>
                <w:color w:val="111827"/>
                <w:sz w:val="16"/>
              </w:rPr>
              <w:lastRenderedPageBreak/>
              <w:t>evidence handling and candidate test archetypes.</w:t>
            </w:r>
          </w:p>
        </w:tc>
      </w:tr>
    </w:tbl>
    <w:p w:rsidR="00C07E64" w:rsidRDefault="00C07E64">
      <w:pPr>
        <w:spacing w:after="0"/>
        <w:rPr>
          <w:rFonts w:hint="eastAsia"/>
        </w:rPr>
      </w:pPr>
    </w:p>
    <w:p w:rsidR="00C07E64" w:rsidRDefault="00662EB1">
      <w:pPr>
        <w:spacing w:before="360"/>
        <w:jc w:val="center"/>
        <w:rPr>
          <w:rFonts w:hint="eastAsia"/>
        </w:rPr>
      </w:pPr>
      <w:r>
        <w:rPr>
          <w:b/>
          <w:color w:val="14213D"/>
        </w:rPr>
        <w:t>End of blueprint</w:t>
      </w:r>
    </w:p>
    <w:sectPr w:rsidR="00C07E64" w:rsidSect="00034616">
      <w:footerReference w:type="default" r:id="rId11"/>
      <w:pgSz w:w="12240" w:h="15840"/>
      <w:pgMar w:top="1037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2EB1" w:rsidRDefault="00662EB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62EB1" w:rsidRDefault="00662EB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7E64" w:rsidRDefault="00662EB1">
    <w:pPr>
      <w:pStyle w:val="Footer"/>
      <w:jc w:val="right"/>
      <w:rPr>
        <w:rFonts w:hint="eastAsia"/>
      </w:rPr>
    </w:pPr>
    <w:r>
      <w:rPr>
        <w:color w:val="4B5563"/>
        <w:sz w:val="17"/>
      </w:rPr>
      <w:t xml:space="preserve">Page </w:t>
    </w:r>
    <w:r>
      <w:rPr>
        <w:color w:val="4B5563"/>
        <w:sz w:val="17"/>
      </w:rPr>
      <w:fldChar w:fldCharType="begin"/>
    </w:r>
    <w:r>
      <w:rPr>
        <w:color w:val="4B5563"/>
        <w:sz w:val="17"/>
      </w:rPr>
      <w:instrText xml:space="preserve"> PAGE </w:instrText>
    </w:r>
    <w:r w:rsidR="005C376E">
      <w:rPr>
        <w:rFonts w:hint="eastAsia"/>
        <w:color w:val="4B5563"/>
        <w:sz w:val="17"/>
      </w:rPr>
      <w:fldChar w:fldCharType="separate"/>
    </w:r>
    <w:r w:rsidR="005C376E">
      <w:rPr>
        <w:rFonts w:hint="eastAsia"/>
        <w:noProof/>
        <w:color w:val="4B5563"/>
        <w:sz w:val="17"/>
      </w:rPr>
      <w:t>1</w:t>
    </w:r>
    <w:r>
      <w:rPr>
        <w:color w:val="4B556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2EB1" w:rsidRDefault="00662EB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62EB1" w:rsidRDefault="00662EB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376E"/>
    <w:rsid w:val="00662EB1"/>
    <w:rsid w:val="00AA1D8D"/>
    <w:rsid w:val="00B47730"/>
    <w:rsid w:val="00C07E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70AD4"/>
  <w14:defaultImageDpi w14:val="300"/>
  <w15:docId w15:val="{64469CFB-566A-41B9-8011-D15DE4569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421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421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73" w:right="115"/>
    </w:pPr>
    <w:rPr>
      <w:rFonts w:ascii="Courier New" w:hAnsi="Courier New"/>
      <w:sz w:val="16"/>
    </w:rPr>
  </w:style>
  <w:style w:type="paragraph" w:customStyle="1" w:styleId="SmallNote">
    <w:name w:val="Small Note"/>
    <w:pPr>
      <w:spacing w:after="80"/>
    </w:pPr>
    <w:rPr>
      <w:rFonts w:ascii="Aptos" w:hAnsi="Aptos"/>
      <w:i/>
      <w:color w:val="4B5563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DC9026-D13D-4B48-9988-4931DD8DB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8171</Words>
  <Characters>46575</Characters>
  <Application>Microsoft Office Word</Application>
  <DocSecurity>0</DocSecurity>
  <Lines>388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ABTalks 2-Day Hackathon Winning Architecture &amp; Implementation Blueprint</dc:title>
  <dc:subject>Module requirements, technical flows, database designs, routes, folder structures and 48-hour plan</dc:subject>
  <dc:creator>OpenAI</dc:creator>
  <cp:keywords>ABTalks, hackathon, AI Interview Agent, autonomous AI creator, mobile UX, FastAPI, PostgreSQL</cp:keywords>
  <dc:description>generated by python-docx</dc:description>
  <cp:lastModifiedBy>Mrugendra</cp:lastModifiedBy>
  <cp:revision>2</cp:revision>
  <dcterms:created xsi:type="dcterms:W3CDTF">2013-12-23T23:15:00Z</dcterms:created>
  <dcterms:modified xsi:type="dcterms:W3CDTF">2026-08-07T15:38:00Z</dcterms:modified>
  <cp:category/>
</cp:coreProperties>
</file>