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CA3EA" w14:textId="77777777" w:rsidR="00B013C1" w:rsidRPr="00B013C1" w:rsidRDefault="00B013C1" w:rsidP="00B013C1">
      <w:r w:rsidRPr="00B013C1">
        <w:t xml:space="preserve">This script demonstrates a foundational concept in agentic AI: creating a </w:t>
      </w:r>
      <w:r w:rsidRPr="00B013C1">
        <w:rPr>
          <w:b/>
          <w:bCs/>
        </w:rPr>
        <w:t>multi-agent conversation</w:t>
      </w:r>
      <w:r w:rsidRPr="00B013C1">
        <w:t xml:space="preserve">. It uses the </w:t>
      </w:r>
      <w:r w:rsidRPr="00B013C1">
        <w:rPr>
          <w:b/>
          <w:bCs/>
        </w:rPr>
        <w:t>AutoGen</w:t>
      </w:r>
      <w:r w:rsidRPr="00B013C1">
        <w:t xml:space="preserve"> library to set up a simple, interactive chat between two agents: a "customer" agent controlled by a human user, and an AI "support" agent powered by the high-speed Groq API.</w:t>
      </w:r>
    </w:p>
    <w:p w14:paraId="426932EE" w14:textId="77777777" w:rsidR="00B013C1" w:rsidRPr="00B013C1" w:rsidRDefault="00B013C1" w:rsidP="00B013C1">
      <w:r w:rsidRPr="00B013C1">
        <w:pict w14:anchorId="3764BF9F">
          <v:rect id="_x0000_i1037" style="width:0;height:1.5pt" o:hralign="center" o:hrstd="t" o:hr="t" fillcolor="#a0a0a0" stroked="f"/>
        </w:pict>
      </w:r>
    </w:p>
    <w:p w14:paraId="58D3B604" w14:textId="77777777" w:rsidR="00B013C1" w:rsidRPr="00B013C1" w:rsidRDefault="00B013C1" w:rsidP="00B013C1">
      <w:pPr>
        <w:rPr>
          <w:b/>
          <w:bCs/>
        </w:rPr>
      </w:pPr>
      <w:r w:rsidRPr="00B013C1">
        <w:rPr>
          <w:b/>
          <w:bCs/>
        </w:rPr>
        <w:t>How It Works:</w:t>
      </w:r>
    </w:p>
    <w:p w14:paraId="4CFAA453" w14:textId="77777777" w:rsidR="00B013C1" w:rsidRPr="00B013C1" w:rsidRDefault="00B013C1" w:rsidP="00B013C1">
      <w:pPr>
        <w:rPr>
          <w:b/>
          <w:bCs/>
        </w:rPr>
      </w:pPr>
      <w:r w:rsidRPr="00B013C1">
        <w:rPr>
          <w:b/>
          <w:bCs/>
        </w:rPr>
        <w:t>1. Configuration (config_list)</w:t>
      </w:r>
    </w:p>
    <w:p w14:paraId="467EDB12" w14:textId="77777777" w:rsidR="00B013C1" w:rsidRPr="00B013C1" w:rsidRDefault="00B013C1" w:rsidP="00B013C1">
      <w:pPr>
        <w:numPr>
          <w:ilvl w:val="0"/>
          <w:numId w:val="1"/>
        </w:numPr>
      </w:pPr>
      <w:r w:rsidRPr="00B013C1">
        <w:rPr>
          <w:b/>
          <w:bCs/>
        </w:rPr>
        <w:t>Purpose</w:t>
      </w:r>
      <w:r w:rsidRPr="00B013C1">
        <w:t>: This is the most critical part for connecting to the AI model. It tells AutoGen where to find the LLM and how to authenticate.</w:t>
      </w:r>
    </w:p>
    <w:p w14:paraId="0BA70FFE" w14:textId="77777777" w:rsidR="00B013C1" w:rsidRPr="00B013C1" w:rsidRDefault="00B013C1" w:rsidP="00B013C1">
      <w:pPr>
        <w:numPr>
          <w:ilvl w:val="0"/>
          <w:numId w:val="1"/>
        </w:numPr>
      </w:pPr>
      <w:r w:rsidRPr="00B013C1">
        <w:rPr>
          <w:b/>
          <w:bCs/>
        </w:rPr>
        <w:t>Key Details</w:t>
      </w:r>
      <w:r w:rsidRPr="00B013C1">
        <w:t>:</w:t>
      </w:r>
    </w:p>
    <w:p w14:paraId="231D3D92" w14:textId="77777777" w:rsidR="00B013C1" w:rsidRPr="00B013C1" w:rsidRDefault="00B013C1" w:rsidP="00B013C1">
      <w:pPr>
        <w:numPr>
          <w:ilvl w:val="1"/>
          <w:numId w:val="1"/>
        </w:numPr>
      </w:pPr>
      <w:r w:rsidRPr="00B013C1">
        <w:t>base_url: This is pointed directly to Groq's OpenAI-compatible API endpoint.</w:t>
      </w:r>
    </w:p>
    <w:p w14:paraId="33CFC9A7" w14:textId="77777777" w:rsidR="00B013C1" w:rsidRPr="00B013C1" w:rsidRDefault="00B013C1" w:rsidP="00B013C1">
      <w:pPr>
        <w:numPr>
          <w:ilvl w:val="1"/>
          <w:numId w:val="1"/>
        </w:numPr>
      </w:pPr>
      <w:r w:rsidRPr="00B013C1">
        <w:t>api_key: The hardcoded Groq API key is provided here.</w:t>
      </w:r>
    </w:p>
    <w:p w14:paraId="4577EDAD" w14:textId="77777777" w:rsidR="00B013C1" w:rsidRPr="00B013C1" w:rsidRDefault="00B013C1" w:rsidP="00B013C1">
      <w:pPr>
        <w:numPr>
          <w:ilvl w:val="1"/>
          <w:numId w:val="1"/>
        </w:numPr>
      </w:pPr>
      <w:r w:rsidRPr="00B013C1">
        <w:t>model: You've specified "openai/gpt-oss-20b". As the note in the code mentions, it's important to explain to your learners that for the code to run, this must be replaced with a model that Groq actually hosts, like "llama3-70b-8192".</w:t>
      </w:r>
    </w:p>
    <w:p w14:paraId="24E5CFCE" w14:textId="77777777" w:rsidR="00B013C1" w:rsidRPr="00B013C1" w:rsidRDefault="00B013C1" w:rsidP="00B013C1">
      <w:pPr>
        <w:rPr>
          <w:b/>
          <w:bCs/>
        </w:rPr>
      </w:pPr>
      <w:r w:rsidRPr="00B013C1">
        <w:rPr>
          <w:b/>
          <w:bCs/>
        </w:rPr>
        <w:t>2. The Agents</w:t>
      </w:r>
    </w:p>
    <w:p w14:paraId="1F61D007" w14:textId="77777777" w:rsidR="00B013C1" w:rsidRPr="00B013C1" w:rsidRDefault="00B013C1" w:rsidP="00B013C1">
      <w:r w:rsidRPr="00B013C1">
        <w:t>This script creates a two-agent "team":</w:t>
      </w:r>
    </w:p>
    <w:p w14:paraId="06766D3F" w14:textId="77777777" w:rsidR="00B013C1" w:rsidRPr="00B013C1" w:rsidRDefault="00B013C1" w:rsidP="00B013C1">
      <w:pPr>
        <w:numPr>
          <w:ilvl w:val="0"/>
          <w:numId w:val="2"/>
        </w:numPr>
      </w:pPr>
      <w:r w:rsidRPr="00B013C1">
        <w:rPr>
          <w:b/>
          <w:bCs/>
        </w:rPr>
        <w:t>customer_agent (UserProxyAgent)</w:t>
      </w:r>
      <w:r w:rsidRPr="00B013C1">
        <w:t>:</w:t>
      </w:r>
    </w:p>
    <w:p w14:paraId="0849AF0E" w14:textId="77777777" w:rsidR="00B013C1" w:rsidRPr="00B013C1" w:rsidRDefault="00B013C1" w:rsidP="00B013C1">
      <w:pPr>
        <w:numPr>
          <w:ilvl w:val="1"/>
          <w:numId w:val="2"/>
        </w:numPr>
      </w:pPr>
      <w:r w:rsidRPr="00B013C1">
        <w:t>This agent acts as a stand-in for the human user.</w:t>
      </w:r>
    </w:p>
    <w:p w14:paraId="0DCD6329" w14:textId="77777777" w:rsidR="00B013C1" w:rsidRPr="00B013C1" w:rsidRDefault="00B013C1" w:rsidP="00B013C1">
      <w:pPr>
        <w:numPr>
          <w:ilvl w:val="1"/>
          <w:numId w:val="2"/>
        </w:numPr>
      </w:pPr>
      <w:r w:rsidRPr="00B013C1">
        <w:t>The setting human_input_mode="ALWAYS" is key; it tells the script to always pause and wait for the human to type a response in the terminal during the conversation.</w:t>
      </w:r>
    </w:p>
    <w:p w14:paraId="1B61E2C7" w14:textId="77777777" w:rsidR="00B013C1" w:rsidRPr="00B013C1" w:rsidRDefault="00B013C1" w:rsidP="00B013C1">
      <w:pPr>
        <w:numPr>
          <w:ilvl w:val="0"/>
          <w:numId w:val="2"/>
        </w:numPr>
      </w:pPr>
      <w:r w:rsidRPr="00B013C1">
        <w:rPr>
          <w:b/>
          <w:bCs/>
        </w:rPr>
        <w:t>support_agent (AssistantAgent)</w:t>
      </w:r>
      <w:r w:rsidRPr="00B013C1">
        <w:t>:</w:t>
      </w:r>
    </w:p>
    <w:p w14:paraId="1545BFB1" w14:textId="77777777" w:rsidR="00B013C1" w:rsidRPr="00B013C1" w:rsidRDefault="00B013C1" w:rsidP="00B013C1">
      <w:pPr>
        <w:numPr>
          <w:ilvl w:val="1"/>
          <w:numId w:val="2"/>
        </w:numPr>
      </w:pPr>
      <w:r w:rsidRPr="00B013C1">
        <w:t>This is the AI-powered agent.</w:t>
      </w:r>
    </w:p>
    <w:p w14:paraId="2FD7A326" w14:textId="77777777" w:rsidR="00B013C1" w:rsidRPr="00B013C1" w:rsidRDefault="00B013C1" w:rsidP="00B013C1">
      <w:pPr>
        <w:numPr>
          <w:ilvl w:val="1"/>
          <w:numId w:val="2"/>
        </w:numPr>
      </w:pPr>
      <w:r w:rsidRPr="00B013C1">
        <w:t>Its llm_config is set to use the config_list we defined, so all its "thinking" is done by the Groq LLM.</w:t>
      </w:r>
    </w:p>
    <w:p w14:paraId="7E9AA4F8" w14:textId="77777777" w:rsidR="00B013C1" w:rsidRPr="00B013C1" w:rsidRDefault="00B013C1" w:rsidP="00B013C1">
      <w:pPr>
        <w:numPr>
          <w:ilvl w:val="1"/>
          <w:numId w:val="2"/>
        </w:numPr>
      </w:pPr>
      <w:r w:rsidRPr="00B013C1">
        <w:t>The system_message gives it its personality and instructions: "You are a helpful AI support agent." This guides all of its responses.</w:t>
      </w:r>
    </w:p>
    <w:p w14:paraId="0DB7B8D4" w14:textId="77777777" w:rsidR="00B013C1" w:rsidRPr="00B013C1" w:rsidRDefault="00B013C1" w:rsidP="00B013C1">
      <w:pPr>
        <w:rPr>
          <w:b/>
          <w:bCs/>
        </w:rPr>
      </w:pPr>
      <w:r w:rsidRPr="00B013C1">
        <w:rPr>
          <w:b/>
          <w:bCs/>
        </w:rPr>
        <w:t>3. Starting the Conversation</w:t>
      </w:r>
    </w:p>
    <w:p w14:paraId="5C3A64DF" w14:textId="77777777" w:rsidR="00B013C1" w:rsidRPr="00B013C1" w:rsidRDefault="00B013C1" w:rsidP="00B013C1">
      <w:pPr>
        <w:numPr>
          <w:ilvl w:val="0"/>
          <w:numId w:val="3"/>
        </w:numPr>
      </w:pPr>
      <w:r w:rsidRPr="00B013C1">
        <w:rPr>
          <w:b/>
          <w:bCs/>
        </w:rPr>
        <w:lastRenderedPageBreak/>
        <w:t>Purpose</w:t>
      </w:r>
      <w:r w:rsidRPr="00B013C1">
        <w:t>: The final line, customer_agent.initiate_chat(...), is the command that starts the interaction.</w:t>
      </w:r>
    </w:p>
    <w:p w14:paraId="473CA045" w14:textId="77777777" w:rsidR="00B013C1" w:rsidRPr="00B013C1" w:rsidRDefault="00B013C1" w:rsidP="00B013C1">
      <w:pPr>
        <w:numPr>
          <w:ilvl w:val="0"/>
          <w:numId w:val="3"/>
        </w:numPr>
      </w:pPr>
      <w:r w:rsidRPr="00B013C1">
        <w:rPr>
          <w:b/>
          <w:bCs/>
        </w:rPr>
        <w:t>How it works</w:t>
      </w:r>
      <w:r w:rsidRPr="00B013C1">
        <w:t>:</w:t>
      </w:r>
    </w:p>
    <w:p w14:paraId="7BDD4810" w14:textId="77777777" w:rsidR="00B013C1" w:rsidRPr="00B013C1" w:rsidRDefault="00B013C1" w:rsidP="00B013C1">
      <w:pPr>
        <w:numPr>
          <w:ilvl w:val="1"/>
          <w:numId w:val="3"/>
        </w:numPr>
      </w:pPr>
      <w:r w:rsidRPr="00B013C1">
        <w:t>The customer_agent sends the initial message: "I need help tracking my order." to the support_agent.</w:t>
      </w:r>
    </w:p>
    <w:p w14:paraId="73227536" w14:textId="77777777" w:rsidR="00B013C1" w:rsidRPr="00B013C1" w:rsidRDefault="00B013C1" w:rsidP="00B013C1">
      <w:pPr>
        <w:numPr>
          <w:ilvl w:val="1"/>
          <w:numId w:val="3"/>
        </w:numPr>
      </w:pPr>
      <w:r w:rsidRPr="00B013C1">
        <w:t>The support_agent receives this message, thinks using the Groq LLM, and generates a reply.</w:t>
      </w:r>
    </w:p>
    <w:p w14:paraId="0BF78BEF" w14:textId="77777777" w:rsidR="00B013C1" w:rsidRPr="00B013C1" w:rsidRDefault="00B013C1" w:rsidP="00B013C1">
      <w:pPr>
        <w:numPr>
          <w:ilvl w:val="1"/>
          <w:numId w:val="3"/>
        </w:numPr>
      </w:pPr>
      <w:r w:rsidRPr="00B013C1">
        <w:t>The customer_agent receives the reply, prints it to the screen, and then prompts the human user for their next response.</w:t>
      </w:r>
    </w:p>
    <w:p w14:paraId="32C01848" w14:textId="77777777" w:rsidR="00B013C1" w:rsidRPr="00B013C1" w:rsidRDefault="00B013C1" w:rsidP="00B013C1">
      <w:pPr>
        <w:numPr>
          <w:ilvl w:val="1"/>
          <w:numId w:val="3"/>
        </w:numPr>
      </w:pPr>
      <w:r w:rsidRPr="00B013C1">
        <w:t>This back-and-forth continues until the user types "exit".</w:t>
      </w:r>
    </w:p>
    <w:p w14:paraId="0E704E70" w14:textId="77777777" w:rsidR="00B013C1" w:rsidRPr="00B013C1" w:rsidRDefault="00B013C1" w:rsidP="00B013C1">
      <w:r w:rsidRPr="00B013C1">
        <w:pict w14:anchorId="2F17F5C7">
          <v:rect id="_x0000_i1038" style="width:0;height:1.5pt" o:hralign="center" o:hrstd="t" o:hr="t" fillcolor="#a0a0a0" stroked="f"/>
        </w:pict>
      </w:r>
    </w:p>
    <w:p w14:paraId="057DCEB8" w14:textId="77777777" w:rsidR="00B013C1" w:rsidRPr="00B013C1" w:rsidRDefault="00B013C1" w:rsidP="00B013C1">
      <w:pPr>
        <w:rPr>
          <w:b/>
          <w:bCs/>
        </w:rPr>
      </w:pPr>
      <w:r w:rsidRPr="00B013C1">
        <w:rPr>
          <w:b/>
          <w:bCs/>
        </w:rPr>
        <w:t>In Summary:</w:t>
      </w:r>
    </w:p>
    <w:p w14:paraId="46702CE1" w14:textId="77777777" w:rsidR="00B013C1" w:rsidRPr="00B013C1" w:rsidRDefault="00B013C1" w:rsidP="00B013C1">
      <w:r w:rsidRPr="00B013C1">
        <w:t>This is a perfect beginner demo for autogen. It shows how easily you can create a conversational system with distinct roles (a user proxy and an AI assistant) and connect it to a powerful, fast external LLM like the one provided by Groq.</w:t>
      </w:r>
    </w:p>
    <w:p w14:paraId="28C0B36C" w14:textId="77777777" w:rsidR="00FF797A" w:rsidRDefault="00FF797A"/>
    <w:sectPr w:rsidR="00FF79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E75B3"/>
    <w:multiLevelType w:val="multilevel"/>
    <w:tmpl w:val="57A01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E7F3A"/>
    <w:multiLevelType w:val="multilevel"/>
    <w:tmpl w:val="477EF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3B63DF"/>
    <w:multiLevelType w:val="multilevel"/>
    <w:tmpl w:val="6BEA6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144676">
    <w:abstractNumId w:val="2"/>
  </w:num>
  <w:num w:numId="2" w16cid:durableId="2086143029">
    <w:abstractNumId w:val="1"/>
  </w:num>
  <w:num w:numId="3" w16cid:durableId="113117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97A"/>
    <w:rsid w:val="00B013C1"/>
    <w:rsid w:val="00DD2B5F"/>
    <w:rsid w:val="00FF7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CE7CE0-BFCC-4399-B8E7-876D2793A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9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Dey</dc:creator>
  <cp:keywords/>
  <dc:description/>
  <cp:lastModifiedBy>Sayan Dey</cp:lastModifiedBy>
  <cp:revision>2</cp:revision>
  <dcterms:created xsi:type="dcterms:W3CDTF">2025-10-12T13:36:00Z</dcterms:created>
  <dcterms:modified xsi:type="dcterms:W3CDTF">2025-10-12T13:37:00Z</dcterms:modified>
</cp:coreProperties>
</file>