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Big Picture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script creates a sophisticated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multi-agent contract review system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Think of it as assembling a "digital roundtable" of AI legal experts to analyze a document from multiple perspectives. It's a fantastic real-world example of agentic AI, combining a Streamlit web app, Optical Character Recognition (OCR) to read PDFs, and a team of specialist agents built with AutoGen to perform the analysis.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How It Works: A Step-by-Step Breakdown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Reading the Document (The extract_text_from_pdf function)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Purpose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first challenge is to get the text out of the PDF. PDFs are often like images of pages, not plain text documents.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Technology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pdf2image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library (using a system tool called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Poppler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converts each page of the uploaded PDF into an image.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pytesseract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library (using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Tesseract-OCR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engine) then scans these images and "reads" the text, turning the visual document into machine-readable content.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Assembling the Team of Experts (The AutoGen Agents)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Purpose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script creates a team of four highly specialized ConversableAgent instances. Each one is given a unique identity and expertise through its system_message. All agents are powered by the high-speed Groq LLM via the shared llm_config.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The Team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Document_Ingestor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paralegal. Its only job is to read the raw text and extract the most important clauses.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Compliance_Checker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compliance officer. It specifically checks if the contract follows rules like GDPR and other corporate policies.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Risk_Assessor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analyst. It looks for potential dangers, like vague language or missing clauses that could cause problems later.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Revision_Recommender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senior counsel. After everyone else has given their input, this agent suggests specific changes to make the contract stronger.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Collaboration (The GroupChatManager)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Purpose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is how the agents work together. Instead of running in a simple sequence, they engage in a moderated conversation.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How it works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 autogen.GroupChat is created containing all the agents.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GroupChatManager is assigned to orchestrate the conversation. It acts like a project manager, deciding which agent should "speak" next to ensure the analysis progresses logically. For example, it will likely let the Document_Ingestor go first, followed by the Compliance_Checker, and so on.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The User Interface (Streamlit)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Purpose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Streamlit app provides a simple front-end for this complex backend process.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The Flow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user uploads a PDF.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script extracts the text and displays it for verification.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When the user clicks "Analyze Contract," the GroupChatManager kicks off the multi-agent conversation.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app then displays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entire conversation history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showing the input and analysis from each specialized agent. This makes the AI's collaborative "thinking process" completely transparent.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 Summary: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a powerful demonstration of how to solve a complex, multi-faceted problem by building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collaborative team of specialized AI agents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key takeaway is that instead of trying to create one "super-agent" that knows everything, it's often more effective to create a team of experts and a manager to orchestrate their interaction.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