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08" w:rsidRDefault="00B44391" w:rsidP="00576D10">
      <w:pPr>
        <w:jc w:val="center"/>
        <w:rPr>
          <w:sz w:val="28"/>
        </w:rPr>
      </w:pPr>
      <w:r>
        <w:rPr>
          <w:sz w:val="28"/>
        </w:rPr>
        <w:t>Apache Spark Notes</w:t>
      </w:r>
    </w:p>
    <w:p w:rsidR="00B44391" w:rsidRDefault="00B44391">
      <w:pPr>
        <w:rPr>
          <w:sz w:val="28"/>
        </w:rPr>
      </w:pPr>
    </w:p>
    <w:p w:rsidR="004365A0" w:rsidRPr="0056677B" w:rsidRDefault="004365A0">
      <w:pPr>
        <w:rPr>
          <w:b/>
          <w:sz w:val="24"/>
        </w:rPr>
      </w:pPr>
      <w:r w:rsidRPr="0056677B">
        <w:rPr>
          <w:b/>
          <w:sz w:val="24"/>
        </w:rPr>
        <w:t>SCD Types:</w:t>
      </w:r>
    </w:p>
    <w:p w:rsidR="004365A0" w:rsidRDefault="004365A0" w:rsidP="004365A0">
      <w:pPr>
        <w:pStyle w:val="ListParagraph"/>
        <w:numPr>
          <w:ilvl w:val="0"/>
          <w:numId w:val="1"/>
        </w:numPr>
        <w:rPr>
          <w:sz w:val="24"/>
        </w:rPr>
      </w:pPr>
      <w:r>
        <w:rPr>
          <w:sz w:val="24"/>
        </w:rPr>
        <w:t>Overwrite</w:t>
      </w:r>
    </w:p>
    <w:p w:rsidR="004365A0" w:rsidRDefault="004365A0" w:rsidP="004365A0">
      <w:pPr>
        <w:pStyle w:val="ListParagraph"/>
        <w:numPr>
          <w:ilvl w:val="0"/>
          <w:numId w:val="1"/>
        </w:numPr>
        <w:rPr>
          <w:sz w:val="24"/>
        </w:rPr>
      </w:pPr>
      <w:r>
        <w:rPr>
          <w:sz w:val="24"/>
        </w:rPr>
        <w:t>Append</w:t>
      </w:r>
    </w:p>
    <w:p w:rsidR="004365A0" w:rsidRDefault="004365A0" w:rsidP="004365A0">
      <w:pPr>
        <w:pStyle w:val="ListParagraph"/>
        <w:numPr>
          <w:ilvl w:val="0"/>
          <w:numId w:val="1"/>
        </w:numPr>
        <w:rPr>
          <w:sz w:val="24"/>
        </w:rPr>
      </w:pPr>
      <w:r>
        <w:rPr>
          <w:sz w:val="24"/>
        </w:rPr>
        <w:t>New column</w:t>
      </w:r>
    </w:p>
    <w:p w:rsidR="004365A0" w:rsidRDefault="004365A0" w:rsidP="004365A0">
      <w:pPr>
        <w:pStyle w:val="ListParagraph"/>
        <w:numPr>
          <w:ilvl w:val="0"/>
          <w:numId w:val="1"/>
        </w:numPr>
        <w:rPr>
          <w:sz w:val="24"/>
        </w:rPr>
      </w:pPr>
      <w:r>
        <w:rPr>
          <w:sz w:val="24"/>
        </w:rPr>
        <w:t>Historical Table and main table(for current state)</w:t>
      </w:r>
    </w:p>
    <w:p w:rsidR="004365A0" w:rsidRPr="004365A0" w:rsidRDefault="004365A0" w:rsidP="004365A0">
      <w:pPr>
        <w:pStyle w:val="ListParagraph"/>
        <w:numPr>
          <w:ilvl w:val="0"/>
          <w:numId w:val="2"/>
        </w:numPr>
        <w:rPr>
          <w:sz w:val="24"/>
        </w:rPr>
      </w:pPr>
      <w:r>
        <w:rPr>
          <w:sz w:val="24"/>
        </w:rPr>
        <w:t>Type 1/2/3 combination</w:t>
      </w:r>
    </w:p>
    <w:p w:rsidR="004365A0" w:rsidRPr="004365A0" w:rsidRDefault="00B6736A" w:rsidP="004365A0">
      <w:pPr>
        <w:pStyle w:val="ListParagraph"/>
        <w:numPr>
          <w:ilvl w:val="0"/>
          <w:numId w:val="3"/>
        </w:numPr>
        <w:rPr>
          <w:sz w:val="24"/>
        </w:rPr>
      </w:pPr>
      <w:r>
        <w:rPr>
          <w:sz w:val="24"/>
        </w:rPr>
        <w:t>No change, fixed dimension</w:t>
      </w:r>
    </w:p>
    <w:p w:rsidR="004365A0" w:rsidRDefault="004365A0">
      <w:pPr>
        <w:rPr>
          <w:sz w:val="24"/>
        </w:rPr>
      </w:pPr>
    </w:p>
    <w:p w:rsidR="00B44391" w:rsidRPr="0056677B" w:rsidRDefault="00B44391">
      <w:pPr>
        <w:rPr>
          <w:b/>
          <w:sz w:val="24"/>
        </w:rPr>
      </w:pPr>
      <w:r w:rsidRPr="0056677B">
        <w:rPr>
          <w:b/>
          <w:sz w:val="24"/>
        </w:rPr>
        <w:t>Incremental mode processing</w:t>
      </w:r>
    </w:p>
    <w:p w:rsidR="00A619C5" w:rsidRDefault="00A619C5" w:rsidP="00A619C5">
      <w:pPr>
        <w:pStyle w:val="ListParagraph"/>
        <w:numPr>
          <w:ilvl w:val="0"/>
          <w:numId w:val="3"/>
        </w:numPr>
        <w:rPr>
          <w:sz w:val="24"/>
        </w:rPr>
      </w:pPr>
      <w:r w:rsidRPr="00A619C5">
        <w:rPr>
          <w:sz w:val="24"/>
        </w:rPr>
        <w:t>Read last written metadata(last processed ingestiontime)</w:t>
      </w:r>
    </w:p>
    <w:p w:rsidR="00A619C5" w:rsidRDefault="00A619C5" w:rsidP="00A619C5">
      <w:pPr>
        <w:pStyle w:val="ListParagraph"/>
        <w:numPr>
          <w:ilvl w:val="0"/>
          <w:numId w:val="3"/>
        </w:numPr>
        <w:rPr>
          <w:sz w:val="24"/>
        </w:rPr>
      </w:pPr>
      <w:r w:rsidRPr="00A619C5">
        <w:rPr>
          <w:sz w:val="24"/>
        </w:rPr>
        <w:t>Read history data</w:t>
      </w:r>
    </w:p>
    <w:p w:rsidR="00A619C5" w:rsidRDefault="00A619C5" w:rsidP="00A619C5">
      <w:pPr>
        <w:pStyle w:val="ListParagraph"/>
        <w:numPr>
          <w:ilvl w:val="0"/>
          <w:numId w:val="3"/>
        </w:numPr>
        <w:rPr>
          <w:sz w:val="24"/>
        </w:rPr>
      </w:pPr>
      <w:r>
        <w:rPr>
          <w:sz w:val="24"/>
        </w:rPr>
        <w:t>Read delta(delta ingestiontime &gt; last processed ingestiontime)</w:t>
      </w:r>
    </w:p>
    <w:p w:rsidR="00A619C5" w:rsidRDefault="00A619C5" w:rsidP="00A619C5">
      <w:pPr>
        <w:pStyle w:val="ListParagraph"/>
        <w:numPr>
          <w:ilvl w:val="0"/>
          <w:numId w:val="3"/>
        </w:numPr>
        <w:rPr>
          <w:sz w:val="24"/>
        </w:rPr>
      </w:pPr>
      <w:r>
        <w:rPr>
          <w:sz w:val="24"/>
        </w:rPr>
        <w:t>Tranform data</w:t>
      </w:r>
    </w:p>
    <w:p w:rsidR="00A619C5" w:rsidRDefault="00A619C5" w:rsidP="00A619C5">
      <w:pPr>
        <w:pStyle w:val="ListParagraph"/>
        <w:numPr>
          <w:ilvl w:val="0"/>
          <w:numId w:val="3"/>
        </w:numPr>
        <w:rPr>
          <w:sz w:val="24"/>
        </w:rPr>
      </w:pPr>
      <w:r>
        <w:rPr>
          <w:sz w:val="24"/>
        </w:rPr>
        <w:t>Write merged data (distinct records)</w:t>
      </w:r>
    </w:p>
    <w:p w:rsidR="00A619C5" w:rsidRDefault="00A619C5" w:rsidP="00A619C5">
      <w:pPr>
        <w:pStyle w:val="ListParagraph"/>
        <w:numPr>
          <w:ilvl w:val="0"/>
          <w:numId w:val="4"/>
        </w:numPr>
        <w:rPr>
          <w:sz w:val="24"/>
        </w:rPr>
      </w:pPr>
      <w:r>
        <w:rPr>
          <w:sz w:val="24"/>
        </w:rPr>
        <w:t>rank data using row_number and keep only 1 record row_number().over(Window.partitionBy().orderBy())</w:t>
      </w:r>
    </w:p>
    <w:p w:rsidR="00A619C5" w:rsidRDefault="00A619C5" w:rsidP="00A619C5">
      <w:pPr>
        <w:pStyle w:val="ListParagraph"/>
        <w:numPr>
          <w:ilvl w:val="0"/>
          <w:numId w:val="3"/>
        </w:numPr>
        <w:rPr>
          <w:sz w:val="24"/>
        </w:rPr>
      </w:pPr>
      <w:r>
        <w:rPr>
          <w:sz w:val="24"/>
        </w:rPr>
        <w:t>Write latest metadata(latest processed ingestiontime)</w:t>
      </w:r>
    </w:p>
    <w:p w:rsidR="00A619C5" w:rsidRDefault="00A619C5" w:rsidP="00A619C5">
      <w:pPr>
        <w:rPr>
          <w:sz w:val="24"/>
        </w:rPr>
      </w:pPr>
    </w:p>
    <w:p w:rsidR="0056677B" w:rsidRDefault="0056677B" w:rsidP="0056677B">
      <w:pPr>
        <w:rPr>
          <w:b/>
          <w:sz w:val="24"/>
        </w:rPr>
      </w:pPr>
      <w:r>
        <w:rPr>
          <w:b/>
          <w:sz w:val="24"/>
        </w:rPr>
        <w:t>Spark</w:t>
      </w:r>
      <w:r w:rsidRPr="005360F1">
        <w:rPr>
          <w:b/>
          <w:sz w:val="24"/>
        </w:rPr>
        <w:t xml:space="preserve"> M</w:t>
      </w:r>
      <w:r>
        <w:rPr>
          <w:b/>
          <w:sz w:val="24"/>
        </w:rPr>
        <w:t>emory</w:t>
      </w:r>
      <w:r w:rsidRPr="005360F1">
        <w:rPr>
          <w:b/>
          <w:sz w:val="24"/>
        </w:rPr>
        <w:t xml:space="preserve"> M</w:t>
      </w:r>
      <w:r>
        <w:rPr>
          <w:b/>
          <w:sz w:val="24"/>
        </w:rPr>
        <w:t>anagement</w:t>
      </w:r>
    </w:p>
    <w:p w:rsidR="009C1290" w:rsidRDefault="009C1290" w:rsidP="0056677B">
      <w:pPr>
        <w:rPr>
          <w:sz w:val="24"/>
        </w:rPr>
      </w:pPr>
      <w:r>
        <w:rPr>
          <w:sz w:val="24"/>
        </w:rPr>
        <w:t>Execution memory can evict storage memory blocks.</w:t>
      </w:r>
      <w:r w:rsidR="00420CF8">
        <w:rPr>
          <w:sz w:val="24"/>
        </w:rPr>
        <w:t xml:space="preserve"> (excluding the </w:t>
      </w:r>
      <w:r w:rsidR="008C6FAD">
        <w:rPr>
          <w:sz w:val="24"/>
        </w:rPr>
        <w:t xml:space="preserve">storage </w:t>
      </w:r>
      <w:r w:rsidR="00420CF8">
        <w:rPr>
          <w:sz w:val="24"/>
        </w:rPr>
        <w:t>memory fraction)</w:t>
      </w:r>
    </w:p>
    <w:p w:rsidR="0056677B" w:rsidRDefault="009C1290" w:rsidP="0056677B">
      <w:pPr>
        <w:rPr>
          <w:sz w:val="24"/>
        </w:rPr>
      </w:pPr>
      <w:r>
        <w:rPr>
          <w:sz w:val="24"/>
        </w:rPr>
        <w:t>Storage memory cannot evict blocks of execution memory</w:t>
      </w:r>
      <w:r w:rsidR="009416EB">
        <w:rPr>
          <w:sz w:val="24"/>
        </w:rPr>
        <w:t>.</w:t>
      </w:r>
    </w:p>
    <w:p w:rsidR="00E2066C" w:rsidRDefault="00E2066C" w:rsidP="0056677B">
      <w:pPr>
        <w:rPr>
          <w:sz w:val="24"/>
        </w:rPr>
      </w:pPr>
      <w:r>
        <w:rPr>
          <w:sz w:val="24"/>
        </w:rPr>
        <w:t xml:space="preserve">Imp: </w:t>
      </w:r>
      <w:r w:rsidRPr="00E2066C">
        <w:rPr>
          <w:sz w:val="24"/>
          <w:highlight w:val="yellow"/>
        </w:rPr>
        <w:t>spark.memory.fraction</w:t>
      </w:r>
      <w:r w:rsidR="00F146E1">
        <w:rPr>
          <w:sz w:val="24"/>
        </w:rPr>
        <w:t>(default 0.6)</w:t>
      </w:r>
      <w:r>
        <w:rPr>
          <w:sz w:val="24"/>
        </w:rPr>
        <w:t xml:space="preserve"> &amp; </w:t>
      </w:r>
      <w:r w:rsidRPr="00E2066C">
        <w:rPr>
          <w:sz w:val="24"/>
          <w:highlight w:val="yellow"/>
        </w:rPr>
        <w:t>spark.memory.storageFraction</w:t>
      </w:r>
      <w:r w:rsidR="00F146E1">
        <w:rPr>
          <w:sz w:val="24"/>
        </w:rPr>
        <w:t>(default 0.5)</w:t>
      </w:r>
    </w:p>
    <w:p w:rsidR="00F146E1" w:rsidRDefault="00F146E1" w:rsidP="0056677B">
      <w:pPr>
        <w:rPr>
          <w:sz w:val="24"/>
        </w:rPr>
      </w:pPr>
      <w:r w:rsidRPr="00E2066C">
        <w:rPr>
          <w:sz w:val="24"/>
          <w:highlight w:val="yellow"/>
        </w:rPr>
        <w:t>spark.memory.storageFraction</w:t>
      </w:r>
      <w:r>
        <w:rPr>
          <w:sz w:val="24"/>
        </w:rPr>
        <w:t xml:space="preserve"> : </w:t>
      </w:r>
      <w:r w:rsidRPr="00F146E1">
        <w:rPr>
          <w:sz w:val="24"/>
          <w:highlight w:val="yellow"/>
        </w:rPr>
        <w:t>Storage memory immune to eviction</w:t>
      </w:r>
    </w:p>
    <w:p w:rsidR="009416EB" w:rsidRDefault="00DF45A3" w:rsidP="0056677B">
      <w:pPr>
        <w:rPr>
          <w:sz w:val="24"/>
        </w:rPr>
      </w:pPr>
      <w:r w:rsidRPr="00DF45A3">
        <w:rPr>
          <w:noProof/>
          <w:sz w:val="24"/>
        </w:rPr>
        <w:drawing>
          <wp:inline distT="0" distB="0" distL="0" distR="0" wp14:anchorId="1B89A2FB" wp14:editId="3283F889">
            <wp:extent cx="3484232" cy="2644816"/>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8377" cy="2663144"/>
                    </a:xfrm>
                    <a:prstGeom prst="rect">
                      <a:avLst/>
                    </a:prstGeom>
                  </pic:spPr>
                </pic:pic>
              </a:graphicData>
            </a:graphic>
          </wp:inline>
        </w:drawing>
      </w:r>
    </w:p>
    <w:p w:rsidR="00E2066C" w:rsidRDefault="00E2066C" w:rsidP="0056677B">
      <w:pPr>
        <w:rPr>
          <w:sz w:val="24"/>
        </w:rPr>
      </w:pPr>
    </w:p>
    <w:p w:rsidR="00E2066C" w:rsidRPr="003E2BE2" w:rsidRDefault="00E2066C" w:rsidP="0056677B">
      <w:pPr>
        <w:rPr>
          <w:b/>
          <w:sz w:val="24"/>
        </w:rPr>
      </w:pPr>
      <w:r w:rsidRPr="003E2BE2">
        <w:rPr>
          <w:b/>
          <w:sz w:val="24"/>
        </w:rPr>
        <w:t>Execution memory:</w:t>
      </w:r>
    </w:p>
    <w:p w:rsidR="00E2066C" w:rsidRDefault="00E2066C" w:rsidP="0056677B">
      <w:pPr>
        <w:rPr>
          <w:sz w:val="24"/>
        </w:rPr>
      </w:pPr>
      <w:r>
        <w:rPr>
          <w:sz w:val="24"/>
        </w:rPr>
        <w:t xml:space="preserve">=&gt;Task Execution : </w:t>
      </w:r>
      <w:r w:rsidRPr="003E2BE2">
        <w:rPr>
          <w:sz w:val="24"/>
          <w:highlight w:val="yellow"/>
        </w:rPr>
        <w:t>Joins, aggregations, sorts</w:t>
      </w:r>
      <w:r w:rsidR="003E2BE2" w:rsidRPr="003E2BE2">
        <w:rPr>
          <w:sz w:val="24"/>
          <w:highlight w:val="yellow"/>
        </w:rPr>
        <w:t>, shuffles</w:t>
      </w:r>
    </w:p>
    <w:p w:rsidR="00E2066C" w:rsidRDefault="00E2066C" w:rsidP="0056677B">
      <w:pPr>
        <w:rPr>
          <w:sz w:val="24"/>
        </w:rPr>
      </w:pPr>
      <w:r>
        <w:rPr>
          <w:sz w:val="24"/>
        </w:rPr>
        <w:t xml:space="preserve">=&gt;Intermediate data Storage : </w:t>
      </w:r>
      <w:r w:rsidRPr="003E2BE2">
        <w:rPr>
          <w:sz w:val="24"/>
        </w:rPr>
        <w:t xml:space="preserve">During computations, intermediate data (such as </w:t>
      </w:r>
      <w:r w:rsidRPr="003E2BE2">
        <w:rPr>
          <w:sz w:val="24"/>
          <w:highlight w:val="yellow"/>
        </w:rPr>
        <w:t>data being shuffled between stages or results of aggregations</w:t>
      </w:r>
      <w:r w:rsidRPr="003E2BE2">
        <w:rPr>
          <w:sz w:val="24"/>
        </w:rPr>
        <w:t>) is stored in execution memory.</w:t>
      </w:r>
    </w:p>
    <w:p w:rsidR="003E2BE2" w:rsidRDefault="003E2BE2" w:rsidP="0056677B">
      <w:pPr>
        <w:rPr>
          <w:sz w:val="24"/>
        </w:rPr>
      </w:pPr>
      <w:r>
        <w:rPr>
          <w:sz w:val="24"/>
        </w:rPr>
        <w:t>=&gt;Can spill to disk if more memory is required for execution.</w:t>
      </w:r>
    </w:p>
    <w:p w:rsidR="003E2BE2" w:rsidRDefault="003E2BE2" w:rsidP="0056677B">
      <w:pPr>
        <w:rPr>
          <w:sz w:val="24"/>
        </w:rPr>
      </w:pPr>
    </w:p>
    <w:p w:rsidR="003E2BE2" w:rsidRPr="00C12428" w:rsidRDefault="003E2BE2" w:rsidP="0056677B">
      <w:pPr>
        <w:rPr>
          <w:b/>
          <w:sz w:val="24"/>
        </w:rPr>
      </w:pPr>
      <w:r w:rsidRPr="00C12428">
        <w:rPr>
          <w:b/>
          <w:sz w:val="24"/>
        </w:rPr>
        <w:t>Storage memory:</w:t>
      </w:r>
    </w:p>
    <w:p w:rsidR="00C12428" w:rsidRDefault="00C12428" w:rsidP="0056677B">
      <w:pPr>
        <w:rPr>
          <w:sz w:val="24"/>
        </w:rPr>
      </w:pPr>
      <w:r>
        <w:rPr>
          <w:sz w:val="24"/>
        </w:rPr>
        <w:t>Cache &amp; Persist</w:t>
      </w:r>
      <w:r w:rsidR="004D2D16">
        <w:rPr>
          <w:sz w:val="24"/>
        </w:rPr>
        <w:t xml:space="preserve"> RDD/DF/DS/Broadcast Variables</w:t>
      </w:r>
      <w:r w:rsidR="00B651B5">
        <w:rPr>
          <w:sz w:val="24"/>
        </w:rPr>
        <w:br/>
      </w:r>
      <w:r w:rsidR="00B651B5" w:rsidRPr="00B651B5">
        <w:rPr>
          <w:sz w:val="24"/>
        </w:rPr>
        <w:t>Spark evicts the least recently used (LRU) cached data to free up space.</w:t>
      </w:r>
    </w:p>
    <w:p w:rsidR="00C12428" w:rsidRDefault="00C12428" w:rsidP="0056677B">
      <w:pPr>
        <w:rPr>
          <w:sz w:val="24"/>
        </w:rPr>
      </w:pPr>
    </w:p>
    <w:p w:rsidR="00C12428" w:rsidRPr="00C12428" w:rsidRDefault="00C12428" w:rsidP="0056677B">
      <w:pPr>
        <w:rPr>
          <w:b/>
          <w:sz w:val="24"/>
        </w:rPr>
      </w:pPr>
      <w:r w:rsidRPr="00C12428">
        <w:rPr>
          <w:b/>
          <w:sz w:val="24"/>
        </w:rPr>
        <w:t>User memory:</w:t>
      </w:r>
    </w:p>
    <w:p w:rsidR="00C12428" w:rsidRPr="00C12428" w:rsidRDefault="00C12428" w:rsidP="00C12428">
      <w:pPr>
        <w:rPr>
          <w:sz w:val="24"/>
        </w:rPr>
      </w:pPr>
      <w:r>
        <w:rPr>
          <w:sz w:val="24"/>
        </w:rPr>
        <w:t>=&gt;</w:t>
      </w:r>
      <w:r w:rsidRPr="00C12428">
        <w:rPr>
          <w:sz w:val="24"/>
        </w:rPr>
        <w:t xml:space="preserve">User-Defined Objects: </w:t>
      </w:r>
      <w:r>
        <w:rPr>
          <w:sz w:val="24"/>
        </w:rPr>
        <w:br/>
      </w:r>
      <w:r w:rsidRPr="00C12428">
        <w:rPr>
          <w:sz w:val="24"/>
        </w:rPr>
        <w:t>User memory encompasses the memory used by custom objects and data structures created by user-defined functions or operations. This includes variables, collections, and other objects that are part of your Spark application.</w:t>
      </w:r>
    </w:p>
    <w:p w:rsidR="00C12428" w:rsidRDefault="00C12428" w:rsidP="00C12428">
      <w:pPr>
        <w:rPr>
          <w:sz w:val="24"/>
        </w:rPr>
      </w:pPr>
      <w:r>
        <w:rPr>
          <w:sz w:val="24"/>
        </w:rPr>
        <w:t>=&gt;</w:t>
      </w:r>
      <w:r w:rsidRPr="00C12428">
        <w:rPr>
          <w:sz w:val="24"/>
        </w:rPr>
        <w:t xml:space="preserve">Data Structures: </w:t>
      </w:r>
      <w:r>
        <w:rPr>
          <w:sz w:val="24"/>
        </w:rPr>
        <w:br/>
      </w:r>
      <w:r w:rsidRPr="00C12428">
        <w:rPr>
          <w:sz w:val="24"/>
        </w:rPr>
        <w:t>In addition to standard data structures used within Spark (e.g., RDDs, DataFrames), user memory also includes any additional data structures or objects that are maintained by user code during computation.</w:t>
      </w:r>
    </w:p>
    <w:p w:rsidR="003E2BE2" w:rsidRDefault="003E2BE2" w:rsidP="0056677B">
      <w:pPr>
        <w:rPr>
          <w:sz w:val="24"/>
        </w:rPr>
      </w:pPr>
    </w:p>
    <w:p w:rsidR="003E2BE2" w:rsidRDefault="003E2BE2" w:rsidP="0056677B">
      <w:pPr>
        <w:rPr>
          <w:sz w:val="24"/>
        </w:rPr>
      </w:pPr>
    </w:p>
    <w:p w:rsidR="009416EB" w:rsidRPr="0056677B" w:rsidRDefault="003E2BE2" w:rsidP="0056677B">
      <w:pPr>
        <w:rPr>
          <w:sz w:val="24"/>
        </w:rPr>
      </w:pPr>
      <w:r>
        <w:rPr>
          <w:sz w:val="24"/>
        </w:rPr>
        <w:t>TABLE</w:t>
      </w:r>
    </w:p>
    <w:tbl>
      <w:tblPr>
        <w:tblW w:w="9040" w:type="dxa"/>
        <w:tblInd w:w="-5" w:type="dxa"/>
        <w:tblLook w:val="04A0" w:firstRow="1" w:lastRow="0" w:firstColumn="1" w:lastColumn="0" w:noHBand="0" w:noVBand="1"/>
      </w:tblPr>
      <w:tblGrid>
        <w:gridCol w:w="2260"/>
        <w:gridCol w:w="2260"/>
        <w:gridCol w:w="2260"/>
        <w:gridCol w:w="2260"/>
      </w:tblGrid>
      <w:tr w:rsidR="00E2066C" w:rsidRPr="00E2066C" w:rsidTr="00E2066C">
        <w:trPr>
          <w:trHeight w:val="310"/>
        </w:trPr>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r w:rsidRPr="00E2066C">
              <w:rPr>
                <w:rFonts w:ascii="Times New Roman" w:eastAsia="Times New Roman" w:hAnsi="Times New Roman" w:cs="Times New Roman"/>
                <w:b/>
                <w:bCs/>
                <w:color w:val="000000"/>
                <w:sz w:val="24"/>
                <w:szCs w:val="24"/>
              </w:rPr>
              <w:t>Execution Memory</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Memory used for executing tasks such as shuffles, joins,</w:t>
            </w:r>
            <w:r>
              <w:rPr>
                <w:rFonts w:ascii="Times New Roman" w:eastAsia="Times New Roman" w:hAnsi="Times New Roman" w:cs="Times New Roman"/>
                <w:color w:val="000000"/>
                <w:sz w:val="24"/>
                <w:szCs w:val="24"/>
              </w:rPr>
              <w:t xml:space="preserve"> </w:t>
            </w:r>
            <w:r>
              <w:t>aggregations</w:t>
            </w:r>
            <w:r w:rsidRPr="00E2066C">
              <w:rPr>
                <w:rFonts w:ascii="Times New Roman" w:eastAsia="Times New Roman" w:hAnsi="Times New Roman" w:cs="Times New Roman"/>
                <w:color w:val="000000"/>
                <w:sz w:val="24"/>
                <w:szCs w:val="24"/>
              </w:rPr>
              <w:t xml:space="preserve"> and sorts.</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Used during task execution.</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Dynamically allocated</w:t>
            </w:r>
          </w:p>
        </w:tc>
      </w:tr>
      <w:tr w:rsidR="00E2066C" w:rsidRPr="00E2066C" w:rsidTr="00E2066C">
        <w:trPr>
          <w:trHeight w:val="62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Used for in-memory computation and intermediate data.</w:t>
            </w:r>
          </w:p>
        </w:tc>
      </w:tr>
      <w:tr w:rsidR="00E2066C" w:rsidRPr="00E2066C" w:rsidTr="00E2066C">
        <w:trPr>
          <w:trHeight w:val="31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Limited and can be spilled to disk if exceeded.</w:t>
            </w:r>
          </w:p>
        </w:tc>
      </w:tr>
      <w:tr w:rsidR="00E2066C" w:rsidRPr="00E2066C" w:rsidTr="00E2066C">
        <w:trPr>
          <w:trHeight w:val="31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r>
      <w:tr w:rsidR="00E2066C" w:rsidRPr="00E2066C" w:rsidTr="00E2066C">
        <w:trPr>
          <w:trHeight w:val="310"/>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r w:rsidRPr="00E2066C">
              <w:rPr>
                <w:rFonts w:ascii="Times New Roman" w:eastAsia="Times New Roman" w:hAnsi="Times New Roman" w:cs="Times New Roman"/>
                <w:b/>
                <w:bCs/>
                <w:color w:val="000000"/>
                <w:sz w:val="24"/>
                <w:szCs w:val="24"/>
              </w:rPr>
              <w:t>Storage Memory</w:t>
            </w:r>
          </w:p>
        </w:tc>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Memory used for storing data cached by the user (RDDs, DataFrames).</w:t>
            </w:r>
          </w:p>
        </w:tc>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Used for caching and persisting data.</w:t>
            </w: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Reserved for user data storage.</w:t>
            </w:r>
          </w:p>
        </w:tc>
      </w:tr>
      <w:tr w:rsidR="00E2066C" w:rsidRPr="00E2066C" w:rsidTr="00E2066C">
        <w:trPr>
          <w:trHeight w:val="310"/>
        </w:trPr>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Data is kept in memory for faster access.</w:t>
            </w:r>
          </w:p>
        </w:tc>
      </w:tr>
      <w:tr w:rsidR="00E2066C" w:rsidRPr="00E2066C" w:rsidTr="00E2066C">
        <w:trPr>
          <w:trHeight w:val="310"/>
        </w:trPr>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Can be evicted if memory is needed for execution.</w:t>
            </w:r>
          </w:p>
        </w:tc>
      </w:tr>
      <w:tr w:rsidR="00E2066C" w:rsidRPr="00E2066C" w:rsidTr="00E2066C">
        <w:trPr>
          <w:trHeight w:val="31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r>
      <w:tr w:rsidR="00E2066C" w:rsidRPr="00E2066C" w:rsidTr="00E2066C">
        <w:trPr>
          <w:trHeight w:val="620"/>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r w:rsidRPr="00E2066C">
              <w:rPr>
                <w:rFonts w:ascii="Times New Roman" w:eastAsia="Times New Roman" w:hAnsi="Times New Roman" w:cs="Times New Roman"/>
                <w:b/>
                <w:bCs/>
                <w:color w:val="000000"/>
                <w:sz w:val="24"/>
                <w:szCs w:val="24"/>
              </w:rPr>
              <w:t>User Memory</w:t>
            </w:r>
          </w:p>
        </w:tc>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Memory allocated to the user-defined functions and objects.</w:t>
            </w:r>
          </w:p>
        </w:tc>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Used for user operations and data structures.</w:t>
            </w: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Includes memory used by user code and data structures.</w:t>
            </w:r>
          </w:p>
        </w:tc>
      </w:tr>
      <w:tr w:rsidR="00E2066C" w:rsidRPr="00E2066C" w:rsidTr="00E2066C">
        <w:trPr>
          <w:trHeight w:val="310"/>
        </w:trPr>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May overlap with execution and storage memory.</w:t>
            </w:r>
          </w:p>
        </w:tc>
      </w:tr>
      <w:tr w:rsidR="00E2066C" w:rsidRPr="00E2066C" w:rsidTr="00E2066C">
        <w:trPr>
          <w:trHeight w:val="31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shd w:val="clear" w:color="auto" w:fill="auto"/>
            <w:noWrap/>
            <w:vAlign w:val="bottom"/>
            <w:hideMark/>
          </w:tcPr>
          <w:p w:rsidR="00E2066C" w:rsidRPr="00E2066C" w:rsidRDefault="00E2066C" w:rsidP="00E2066C">
            <w:pPr>
              <w:spacing w:after="0" w:line="240" w:lineRule="auto"/>
              <w:rPr>
                <w:rFonts w:ascii="Calibri" w:eastAsia="Times New Roman" w:hAnsi="Calibri" w:cs="Calibri"/>
                <w:color w:val="000000"/>
              </w:rPr>
            </w:pPr>
            <w:r w:rsidRPr="00E2066C">
              <w:rPr>
                <w:rFonts w:ascii="Calibri" w:eastAsia="Times New Roman" w:hAnsi="Calibri" w:cs="Calibri"/>
                <w:color w:val="000000"/>
              </w:rPr>
              <w:t> </w:t>
            </w:r>
          </w:p>
        </w:tc>
      </w:tr>
      <w:tr w:rsidR="00E2066C" w:rsidRPr="00E2066C" w:rsidTr="00E2066C">
        <w:trPr>
          <w:trHeight w:val="310"/>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r w:rsidRPr="00E2066C">
              <w:rPr>
                <w:rFonts w:ascii="Times New Roman" w:eastAsia="Times New Roman" w:hAnsi="Times New Roman" w:cs="Times New Roman"/>
                <w:b/>
                <w:bCs/>
                <w:color w:val="000000"/>
                <w:sz w:val="24"/>
                <w:szCs w:val="24"/>
              </w:rPr>
              <w:t>Reserved Memory</w:t>
            </w:r>
          </w:p>
        </w:tc>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Memory reserved for overheads and system operations (e.g., JVM overhead, internal data structures).</w:t>
            </w:r>
          </w:p>
        </w:tc>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Used for system overheads and management.</w:t>
            </w: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Fixed amount set aside to ensure stability.</w:t>
            </w:r>
          </w:p>
        </w:tc>
      </w:tr>
      <w:tr w:rsidR="00E2066C" w:rsidRPr="00E2066C" w:rsidTr="00E2066C">
        <w:trPr>
          <w:trHeight w:val="310"/>
        </w:trPr>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Not directly used for execution or storage.</w:t>
            </w:r>
          </w:p>
        </w:tc>
      </w:tr>
      <w:tr w:rsidR="00E2066C" w:rsidRPr="00E2066C" w:rsidTr="00E2066C">
        <w:trPr>
          <w:trHeight w:val="310"/>
        </w:trPr>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b/>
                <w:bCs/>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vMerge/>
            <w:tcBorders>
              <w:top w:val="nil"/>
              <w:left w:val="single" w:sz="4" w:space="0" w:color="auto"/>
              <w:bottom w:val="single" w:sz="4" w:space="0" w:color="auto"/>
              <w:right w:val="single" w:sz="4" w:space="0" w:color="auto"/>
            </w:tcBorders>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p>
        </w:tc>
        <w:tc>
          <w:tcPr>
            <w:tcW w:w="2260" w:type="dxa"/>
            <w:tcBorders>
              <w:top w:val="nil"/>
              <w:left w:val="nil"/>
              <w:bottom w:val="single" w:sz="4" w:space="0" w:color="auto"/>
              <w:right w:val="single" w:sz="4" w:space="0" w:color="auto"/>
            </w:tcBorders>
            <w:shd w:val="clear" w:color="auto" w:fill="auto"/>
            <w:vAlign w:val="center"/>
            <w:hideMark/>
          </w:tcPr>
          <w:p w:rsidR="00E2066C" w:rsidRPr="00E2066C" w:rsidRDefault="00E2066C" w:rsidP="00E2066C">
            <w:pPr>
              <w:spacing w:after="0" w:line="240" w:lineRule="auto"/>
              <w:rPr>
                <w:rFonts w:ascii="Times New Roman" w:eastAsia="Times New Roman" w:hAnsi="Times New Roman" w:cs="Times New Roman"/>
                <w:color w:val="000000"/>
                <w:sz w:val="24"/>
                <w:szCs w:val="24"/>
              </w:rPr>
            </w:pPr>
            <w:r w:rsidRPr="00E2066C">
              <w:rPr>
                <w:rFonts w:ascii="Times New Roman" w:eastAsia="Times New Roman" w:hAnsi="Times New Roman" w:cs="Times New Roman"/>
                <w:color w:val="000000"/>
                <w:sz w:val="24"/>
                <w:szCs w:val="24"/>
              </w:rPr>
              <w:t>- Important to avoid out-of-memory errors.</w:t>
            </w:r>
          </w:p>
        </w:tc>
      </w:tr>
    </w:tbl>
    <w:p w:rsidR="00E2066C" w:rsidRDefault="00E2066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E9794C" w:rsidRDefault="00E9794C">
      <w:pPr>
        <w:rPr>
          <w:sz w:val="20"/>
        </w:rPr>
      </w:pPr>
    </w:p>
    <w:p w:rsidR="00C953C7" w:rsidRDefault="00C953C7">
      <w:pPr>
        <w:rPr>
          <w:sz w:val="20"/>
        </w:rPr>
      </w:pPr>
    </w:p>
    <w:p w:rsidR="00C953C7" w:rsidRDefault="00C953C7">
      <w:pPr>
        <w:rPr>
          <w:sz w:val="20"/>
        </w:rPr>
      </w:pPr>
    </w:p>
    <w:p w:rsidR="00432E8F" w:rsidRPr="00E9794C" w:rsidRDefault="003C2FE6">
      <w:pPr>
        <w:rPr>
          <w:b/>
          <w:sz w:val="24"/>
        </w:rPr>
      </w:pPr>
      <w:r w:rsidRPr="00E9794C">
        <w:rPr>
          <w:b/>
          <w:sz w:val="24"/>
        </w:rPr>
        <w:lastRenderedPageBreak/>
        <w:t>Spark properties</w:t>
      </w:r>
    </w:p>
    <w:p w:rsidR="003C2FE6" w:rsidRDefault="003C2FE6">
      <w:pPr>
        <w:rPr>
          <w:sz w:val="20"/>
        </w:rPr>
      </w:pPr>
      <w:r>
        <w:rPr>
          <w:sz w:val="20"/>
        </w:rPr>
        <w:t xml:space="preserve">spark-submit </w:t>
      </w:r>
      <w:r w:rsidR="00E9794C">
        <w:rPr>
          <w:sz w:val="20"/>
        </w:rPr>
        <w:t xml:space="preserve">                      </w:t>
      </w:r>
      <w:r w:rsidR="00E9794C">
        <w:t>command-line tool to submit Spark applications.</w:t>
      </w:r>
    </w:p>
    <w:p w:rsidR="003C2FE6" w:rsidRDefault="003C2FE6">
      <w:pPr>
        <w:rPr>
          <w:sz w:val="20"/>
        </w:rPr>
      </w:pPr>
      <w:r>
        <w:rPr>
          <w:sz w:val="20"/>
        </w:rPr>
        <w:t>--deploy-mode client</w:t>
      </w:r>
      <w:r w:rsidR="00E9794C">
        <w:rPr>
          <w:sz w:val="20"/>
        </w:rPr>
        <w:t xml:space="preserve">         client/cluster</w:t>
      </w:r>
      <w:r w:rsidR="00A66CA8">
        <w:rPr>
          <w:sz w:val="20"/>
        </w:rPr>
        <w:t>: driver runs on machine where command is executed</w:t>
      </w:r>
    </w:p>
    <w:p w:rsidR="003C2FE6" w:rsidRDefault="003C2FE6">
      <w:pPr>
        <w:rPr>
          <w:sz w:val="20"/>
        </w:rPr>
      </w:pPr>
      <w:r>
        <w:rPr>
          <w:sz w:val="20"/>
        </w:rPr>
        <w:t>--master yarn</w:t>
      </w:r>
      <w:r w:rsidR="00E9794C">
        <w:rPr>
          <w:sz w:val="20"/>
        </w:rPr>
        <w:t xml:space="preserve">                      </w:t>
      </w:r>
      <w:r w:rsidR="00A66CA8">
        <w:rPr>
          <w:sz w:val="20"/>
        </w:rPr>
        <w:t>yarn/lo</w:t>
      </w:r>
      <w:r w:rsidR="00E9794C">
        <w:rPr>
          <w:sz w:val="20"/>
        </w:rPr>
        <w:t>cal[*]</w:t>
      </w:r>
      <w:r w:rsidR="00A66CA8">
        <w:rPr>
          <w:sz w:val="20"/>
        </w:rPr>
        <w:t xml:space="preserve">  </w:t>
      </w:r>
      <w:r w:rsidR="00A66CA8" w:rsidRPr="00A66CA8">
        <w:rPr>
          <w:sz w:val="20"/>
        </w:rPr>
        <w:t>Specifies the cluster manager to connect to</w:t>
      </w:r>
    </w:p>
    <w:p w:rsidR="003C2FE6" w:rsidRDefault="003C2FE6">
      <w:pPr>
        <w:rPr>
          <w:sz w:val="20"/>
        </w:rPr>
      </w:pPr>
      <w:r>
        <w:rPr>
          <w:sz w:val="20"/>
        </w:rPr>
        <w:t>--conf spark.executor.cores=2</w:t>
      </w:r>
      <w:r w:rsidR="00A66CA8">
        <w:rPr>
          <w:sz w:val="20"/>
        </w:rPr>
        <w:t xml:space="preserve">                                  #</w:t>
      </w:r>
      <w:r w:rsidR="00A66CA8" w:rsidRPr="00A66CA8">
        <w:t xml:space="preserve"> </w:t>
      </w:r>
      <w:r w:rsidR="00A66CA8" w:rsidRPr="00A66CA8">
        <w:rPr>
          <w:sz w:val="20"/>
        </w:rPr>
        <w:t>cores to be used by each executor</w:t>
      </w:r>
      <w:r w:rsidR="00A66CA8">
        <w:rPr>
          <w:sz w:val="20"/>
        </w:rPr>
        <w:t xml:space="preserve">                    </w:t>
      </w:r>
    </w:p>
    <w:p w:rsidR="003C2FE6" w:rsidRDefault="003C2FE6">
      <w:pPr>
        <w:rPr>
          <w:sz w:val="20"/>
        </w:rPr>
      </w:pPr>
      <w:r>
        <w:rPr>
          <w:sz w:val="20"/>
        </w:rPr>
        <w:t>--conf spark.executor.memory=8g</w:t>
      </w:r>
      <w:r w:rsidR="00A66CA8">
        <w:rPr>
          <w:sz w:val="20"/>
        </w:rPr>
        <w:t xml:space="preserve">                          </w:t>
      </w:r>
      <w:r w:rsidR="00A66CA8" w:rsidRPr="00A66CA8">
        <w:rPr>
          <w:sz w:val="20"/>
        </w:rPr>
        <w:t>memory for each executor</w:t>
      </w:r>
    </w:p>
    <w:p w:rsidR="00A66CA8" w:rsidRDefault="00E9794C">
      <w:r>
        <w:rPr>
          <w:sz w:val="20"/>
        </w:rPr>
        <w:t>--conf spark.executor.memoryOverhead=800</w:t>
      </w:r>
      <w:r w:rsidR="00A66CA8">
        <w:rPr>
          <w:sz w:val="20"/>
        </w:rPr>
        <w:t xml:space="preserve">   </w:t>
      </w:r>
      <w:r w:rsidR="004C550F">
        <w:rPr>
          <w:sz w:val="20"/>
        </w:rPr>
        <w:t xml:space="preserve"> </w:t>
      </w:r>
      <w:r w:rsidR="00A66CA8">
        <w:rPr>
          <w:sz w:val="20"/>
        </w:rPr>
        <w:t xml:space="preserve">  </w:t>
      </w:r>
      <w:r w:rsidR="00A66CA8" w:rsidRPr="00A66CA8">
        <w:rPr>
          <w:sz w:val="20"/>
        </w:rPr>
        <w:t>off-heap storage</w:t>
      </w:r>
      <w:r w:rsidR="00A66CA8">
        <w:rPr>
          <w:sz w:val="20"/>
        </w:rPr>
        <w:t xml:space="preserve"> </w:t>
      </w:r>
      <w:r w:rsidR="00A66CA8" w:rsidRPr="00A66CA8">
        <w:rPr>
          <w:sz w:val="20"/>
        </w:rPr>
        <w:t>allocated per executor</w:t>
      </w:r>
    </w:p>
    <w:p w:rsidR="00E9794C" w:rsidRDefault="00E9794C">
      <w:pPr>
        <w:rPr>
          <w:sz w:val="20"/>
        </w:rPr>
      </w:pPr>
      <w:r>
        <w:rPr>
          <w:sz w:val="20"/>
        </w:rPr>
        <w:t>--conf spark</w:t>
      </w:r>
      <w:r w:rsidR="00A66CA8">
        <w:rPr>
          <w:sz w:val="20"/>
        </w:rPr>
        <w:t>.</w:t>
      </w:r>
      <w:r>
        <w:rPr>
          <w:sz w:val="20"/>
        </w:rPr>
        <w:t>yar</w:t>
      </w:r>
      <w:r w:rsidR="00A66CA8">
        <w:rPr>
          <w:sz w:val="20"/>
        </w:rPr>
        <w:t>n</w:t>
      </w:r>
      <w:r>
        <w:rPr>
          <w:sz w:val="20"/>
        </w:rPr>
        <w:t>.am.memoryOverhead=800</w:t>
      </w:r>
      <w:r w:rsidR="00A66CA8">
        <w:rPr>
          <w:sz w:val="20"/>
        </w:rPr>
        <w:t xml:space="preserve">       </w:t>
      </w:r>
      <w:r w:rsidR="00A66CA8" w:rsidRPr="00A66CA8">
        <w:rPr>
          <w:sz w:val="20"/>
        </w:rPr>
        <w:t>memory overhead for the YARN ApplicationMaster</w:t>
      </w:r>
    </w:p>
    <w:p w:rsidR="003C2FE6" w:rsidRDefault="003C2FE6">
      <w:pPr>
        <w:rPr>
          <w:sz w:val="20"/>
        </w:rPr>
      </w:pPr>
      <w:r>
        <w:rPr>
          <w:sz w:val="20"/>
        </w:rPr>
        <w:t>--conf spark.driver.memory=20g</w:t>
      </w:r>
      <w:r w:rsidR="00A66CA8">
        <w:rPr>
          <w:sz w:val="20"/>
        </w:rPr>
        <w:t xml:space="preserve">                           </w:t>
      </w:r>
      <w:r w:rsidR="004C550F">
        <w:rPr>
          <w:sz w:val="20"/>
        </w:rPr>
        <w:t xml:space="preserve"> </w:t>
      </w:r>
      <w:r w:rsidR="00A66CA8">
        <w:rPr>
          <w:sz w:val="20"/>
        </w:rPr>
        <w:t xml:space="preserve"> </w:t>
      </w:r>
      <w:r w:rsidR="00A66CA8" w:rsidRPr="00A66CA8">
        <w:rPr>
          <w:sz w:val="20"/>
        </w:rPr>
        <w:t xml:space="preserve">memory for </w:t>
      </w:r>
      <w:r w:rsidR="00A66CA8">
        <w:rPr>
          <w:sz w:val="20"/>
        </w:rPr>
        <w:t>drive</w:t>
      </w:r>
      <w:r w:rsidR="00A66CA8" w:rsidRPr="00A66CA8">
        <w:rPr>
          <w:sz w:val="20"/>
        </w:rPr>
        <w:t>r</w:t>
      </w:r>
    </w:p>
    <w:p w:rsidR="00E9794C" w:rsidRDefault="00E9794C">
      <w:pPr>
        <w:rPr>
          <w:sz w:val="20"/>
        </w:rPr>
      </w:pPr>
      <w:r>
        <w:rPr>
          <w:sz w:val="20"/>
        </w:rPr>
        <w:t>--conf spark.driver.maxResultSize=10g</w:t>
      </w:r>
      <w:r w:rsidR="00A66CA8">
        <w:rPr>
          <w:sz w:val="20"/>
        </w:rPr>
        <w:t xml:space="preserve">                 </w:t>
      </w:r>
      <w:r w:rsidR="004C550F">
        <w:rPr>
          <w:sz w:val="20"/>
        </w:rPr>
        <w:t xml:space="preserve">  </w:t>
      </w:r>
      <w:r w:rsidR="00A66CA8" w:rsidRPr="00A66CA8">
        <w:rPr>
          <w:sz w:val="20"/>
        </w:rPr>
        <w:t>m</w:t>
      </w:r>
      <w:r w:rsidR="00A66CA8">
        <w:rPr>
          <w:sz w:val="20"/>
        </w:rPr>
        <w:t>ax res</w:t>
      </w:r>
      <w:r w:rsidR="00A66CA8" w:rsidRPr="00A66CA8">
        <w:rPr>
          <w:sz w:val="20"/>
          <w:szCs w:val="20"/>
        </w:rPr>
        <w:t>ult that can be returned to the driver</w:t>
      </w:r>
    </w:p>
    <w:p w:rsidR="004C550F" w:rsidRDefault="003C2FE6" w:rsidP="003C2FE6">
      <w:pPr>
        <w:ind w:right="-360"/>
        <w:rPr>
          <w:sz w:val="20"/>
        </w:rPr>
      </w:pPr>
      <w:r>
        <w:rPr>
          <w:sz w:val="20"/>
        </w:rPr>
        <w:t>--conf spark.sql.</w:t>
      </w:r>
      <w:r w:rsidR="0053519F">
        <w:rPr>
          <w:sz w:val="20"/>
        </w:rPr>
        <w:t>autoB</w:t>
      </w:r>
      <w:r>
        <w:rPr>
          <w:sz w:val="20"/>
        </w:rPr>
        <w:t xml:space="preserve">roadcastJoinThreshold=-1   </w:t>
      </w:r>
      <w:r w:rsidR="004C550F">
        <w:rPr>
          <w:sz w:val="20"/>
        </w:rPr>
        <w:t xml:space="preserve">       </w:t>
      </w:r>
      <w:r w:rsidRPr="003C2FE6">
        <w:rPr>
          <w:sz w:val="20"/>
        </w:rPr>
        <w:t xml:space="preserve">disables automatic broadcast joins based on </w:t>
      </w:r>
      <w:r w:rsidR="004C550F">
        <w:rPr>
          <w:sz w:val="20"/>
        </w:rPr>
        <w:t xml:space="preserve">DF </w:t>
      </w:r>
      <w:r w:rsidRPr="003C2FE6">
        <w:rPr>
          <w:sz w:val="20"/>
        </w:rPr>
        <w:t>size</w:t>
      </w:r>
    </w:p>
    <w:p w:rsidR="003C2FE6" w:rsidRDefault="003C2FE6" w:rsidP="003C2FE6">
      <w:pPr>
        <w:ind w:right="-360"/>
        <w:rPr>
          <w:b/>
          <w:sz w:val="20"/>
        </w:rPr>
      </w:pPr>
      <w:r>
        <w:rPr>
          <w:sz w:val="20"/>
        </w:rPr>
        <w:t>--conf spark.sql.broadcastTimeout=</w:t>
      </w:r>
      <w:r w:rsidRPr="00E9794C">
        <w:rPr>
          <w:b/>
          <w:sz w:val="20"/>
        </w:rPr>
        <w:t>1000</w:t>
      </w:r>
      <w:r w:rsidR="00E9794C" w:rsidRPr="00E9794C">
        <w:rPr>
          <w:b/>
          <w:sz w:val="20"/>
        </w:rPr>
        <w:t>0</w:t>
      </w:r>
      <w:r w:rsidR="004C550F">
        <w:rPr>
          <w:b/>
          <w:sz w:val="20"/>
        </w:rPr>
        <w:t xml:space="preserve">            </w:t>
      </w:r>
      <w:r w:rsidR="00FF679C" w:rsidRPr="00FF679C">
        <w:rPr>
          <w:sz w:val="20"/>
          <w:szCs w:val="20"/>
        </w:rPr>
        <w:t>broadcast join takes longer than this (10 seconds), it will fail.</w:t>
      </w:r>
    </w:p>
    <w:p w:rsidR="00E9794C" w:rsidRDefault="00E9794C" w:rsidP="003C2FE6">
      <w:pPr>
        <w:ind w:right="-360"/>
        <w:rPr>
          <w:sz w:val="20"/>
        </w:rPr>
      </w:pPr>
      <w:r w:rsidRPr="00E9794C">
        <w:rPr>
          <w:sz w:val="20"/>
        </w:rPr>
        <w:t xml:space="preserve">--conf </w:t>
      </w:r>
      <w:r>
        <w:rPr>
          <w:sz w:val="20"/>
        </w:rPr>
        <w:t>spark.memory</w:t>
      </w:r>
      <w:r w:rsidR="007100A0">
        <w:rPr>
          <w:sz w:val="20"/>
        </w:rPr>
        <w:t>.storage</w:t>
      </w:r>
      <w:r>
        <w:rPr>
          <w:sz w:val="20"/>
        </w:rPr>
        <w:t>Fraction=0.8</w:t>
      </w:r>
      <w:r w:rsidR="00FF679C">
        <w:rPr>
          <w:sz w:val="20"/>
        </w:rPr>
        <w:t xml:space="preserve">            fraction of memory allocated to storage(default 0.6)</w:t>
      </w:r>
    </w:p>
    <w:p w:rsidR="00E9794C" w:rsidRDefault="00E9794C" w:rsidP="003C2FE6">
      <w:pPr>
        <w:ind w:right="-360"/>
        <w:rPr>
          <w:sz w:val="20"/>
        </w:rPr>
      </w:pPr>
      <w:r>
        <w:rPr>
          <w:sz w:val="20"/>
        </w:rPr>
        <w:t>--conf spark.sql.legacy.parquet.datetimeRebaseModeInRead=LEGACY</w:t>
      </w:r>
    </w:p>
    <w:p w:rsidR="00E9794C" w:rsidRDefault="00E9794C" w:rsidP="003C2FE6">
      <w:pPr>
        <w:ind w:right="-360"/>
        <w:rPr>
          <w:sz w:val="20"/>
        </w:rPr>
      </w:pPr>
      <w:r>
        <w:rPr>
          <w:sz w:val="20"/>
        </w:rPr>
        <w:t>--conf spark.sql.legacy.parquet.datetimeRebaseModeInWrite=CORRECTED</w:t>
      </w:r>
    </w:p>
    <w:p w:rsidR="00E9794C" w:rsidRPr="00FF679C" w:rsidRDefault="00E9794C" w:rsidP="003C2FE6">
      <w:pPr>
        <w:ind w:right="-360"/>
        <w:rPr>
          <w:sz w:val="20"/>
          <w:szCs w:val="20"/>
        </w:rPr>
      </w:pPr>
      <w:r>
        <w:rPr>
          <w:sz w:val="20"/>
        </w:rPr>
        <w:t>--conf spark.kryoserializer.buffer.max=512</w:t>
      </w:r>
      <w:r w:rsidR="00FF679C">
        <w:rPr>
          <w:sz w:val="20"/>
        </w:rPr>
        <w:t xml:space="preserve">           </w:t>
      </w:r>
      <w:r w:rsidR="00FF679C" w:rsidRPr="00FF679C">
        <w:rPr>
          <w:sz w:val="20"/>
          <w:szCs w:val="20"/>
        </w:rPr>
        <w:t>max allowable size of the Kryo serialization buffer</w:t>
      </w:r>
    </w:p>
    <w:p w:rsidR="00E9794C" w:rsidRDefault="00E9794C" w:rsidP="003C2FE6">
      <w:pPr>
        <w:ind w:right="-360"/>
        <w:rPr>
          <w:sz w:val="20"/>
        </w:rPr>
      </w:pPr>
      <w:r>
        <w:rPr>
          <w:sz w:val="20"/>
        </w:rPr>
        <w:t>--packages com.amazon.redshift:redshift-jdbc42:1.2.43.1067, commons-configuration:commons-configuration:1.10</w:t>
      </w:r>
    </w:p>
    <w:p w:rsidR="00FF679C" w:rsidRDefault="00FF679C" w:rsidP="003C2FE6">
      <w:pPr>
        <w:ind w:right="-360"/>
        <w:rPr>
          <w:sz w:val="20"/>
        </w:rPr>
      </w:pPr>
      <w:r>
        <w:rPr>
          <w:sz w:val="20"/>
        </w:rPr>
        <w:t xml:space="preserve">        External li</w:t>
      </w:r>
      <w:r w:rsidR="00C24387">
        <w:rPr>
          <w:sz w:val="20"/>
        </w:rPr>
        <w:t>b</w:t>
      </w:r>
      <w:r>
        <w:rPr>
          <w:sz w:val="20"/>
        </w:rPr>
        <w:t>raries  Redshift JDBC driver, library for handling configuration settings</w:t>
      </w:r>
    </w:p>
    <w:p w:rsidR="00E9794C" w:rsidRDefault="00E9794C" w:rsidP="003C2FE6">
      <w:pPr>
        <w:ind w:right="-360"/>
        <w:rPr>
          <w:sz w:val="20"/>
        </w:rPr>
      </w:pPr>
      <w:r>
        <w:rPr>
          <w:sz w:val="20"/>
        </w:rPr>
        <w:t>--class com.hp.scoring.devices.app.App  /home/hadoop/analytics-job.jar</w:t>
      </w:r>
    </w:p>
    <w:p w:rsidR="00E9794C" w:rsidRDefault="00E9794C" w:rsidP="003C2FE6">
      <w:pPr>
        <w:ind w:right="-360"/>
        <w:rPr>
          <w:sz w:val="20"/>
        </w:rPr>
      </w:pPr>
      <w:r>
        <w:rPr>
          <w:sz w:val="20"/>
        </w:rPr>
        <w:t>--envName prod</w:t>
      </w:r>
    </w:p>
    <w:p w:rsidR="00E9794C" w:rsidRDefault="00E9794C" w:rsidP="003C2FE6">
      <w:pPr>
        <w:ind w:right="-360"/>
        <w:rPr>
          <w:sz w:val="20"/>
        </w:rPr>
      </w:pPr>
      <w:r>
        <w:rPr>
          <w:sz w:val="20"/>
        </w:rPr>
        <w:t>--mode scoreGen</w:t>
      </w:r>
    </w:p>
    <w:p w:rsidR="00E9794C" w:rsidRDefault="00E9794C" w:rsidP="003C2FE6">
      <w:pPr>
        <w:ind w:right="-360"/>
        <w:rPr>
          <w:sz w:val="20"/>
        </w:rPr>
      </w:pPr>
    </w:p>
    <w:p w:rsidR="00D72773" w:rsidRPr="00D72773" w:rsidRDefault="00D72773" w:rsidP="003C2FE6">
      <w:pPr>
        <w:ind w:right="-360"/>
        <w:rPr>
          <w:b/>
          <w:sz w:val="24"/>
        </w:rPr>
      </w:pPr>
      <w:r w:rsidRPr="00D72773">
        <w:rPr>
          <w:b/>
          <w:sz w:val="24"/>
        </w:rPr>
        <w:t>Default values</w:t>
      </w:r>
    </w:p>
    <w:p w:rsidR="00D72773" w:rsidRPr="00D72773" w:rsidRDefault="00D72773" w:rsidP="00D72773">
      <w:pPr>
        <w:ind w:right="-360"/>
        <w:rPr>
          <w:sz w:val="20"/>
        </w:rPr>
      </w:pPr>
      <w:r>
        <w:rPr>
          <w:sz w:val="20"/>
        </w:rPr>
        <w:t>spark.executor.cores:</w:t>
      </w:r>
      <w:r>
        <w:rPr>
          <w:sz w:val="20"/>
        </w:rPr>
        <w:br/>
      </w:r>
      <w:r w:rsidRPr="00D72773">
        <w:rPr>
          <w:sz w:val="20"/>
        </w:rPr>
        <w:t>Default: 1 (each executor gets 1 core unless specified otherwise).</w:t>
      </w:r>
    </w:p>
    <w:p w:rsidR="00D72773" w:rsidRPr="00D72773" w:rsidRDefault="00D72773" w:rsidP="00D72773">
      <w:pPr>
        <w:ind w:right="-360"/>
        <w:rPr>
          <w:sz w:val="20"/>
        </w:rPr>
      </w:pPr>
      <w:r w:rsidRPr="00D72773">
        <w:rPr>
          <w:sz w:val="20"/>
        </w:rPr>
        <w:t>spark.executor.memory:</w:t>
      </w:r>
      <w:r>
        <w:rPr>
          <w:sz w:val="20"/>
        </w:rPr>
        <w:br/>
      </w:r>
      <w:r w:rsidRPr="00D72773">
        <w:rPr>
          <w:sz w:val="20"/>
        </w:rPr>
        <w:t>Default: 1 GB (if not specified, Spark allocates 1 GB of memory to each executor).</w:t>
      </w:r>
    </w:p>
    <w:p w:rsidR="00D72773" w:rsidRPr="00D72773" w:rsidRDefault="00D72773" w:rsidP="00D72773">
      <w:pPr>
        <w:ind w:right="-360"/>
        <w:rPr>
          <w:sz w:val="20"/>
        </w:rPr>
      </w:pPr>
      <w:r w:rsidRPr="00D72773">
        <w:rPr>
          <w:sz w:val="20"/>
        </w:rPr>
        <w:t>spark.executor.memoryOverhead:</w:t>
      </w:r>
      <w:r>
        <w:rPr>
          <w:sz w:val="20"/>
        </w:rPr>
        <w:br/>
      </w:r>
      <w:r w:rsidRPr="00D72773">
        <w:rPr>
          <w:sz w:val="20"/>
        </w:rPr>
        <w:t>Default: 10% of executor memory, with a minimum of 384 MB.</w:t>
      </w:r>
    </w:p>
    <w:p w:rsidR="00D72773" w:rsidRPr="00D72773" w:rsidRDefault="00D72773" w:rsidP="00D72773">
      <w:pPr>
        <w:ind w:right="-360"/>
        <w:rPr>
          <w:sz w:val="20"/>
        </w:rPr>
      </w:pPr>
      <w:r w:rsidRPr="00D72773">
        <w:rPr>
          <w:sz w:val="20"/>
        </w:rPr>
        <w:t>spark.yarn.am.memoryOverhead:</w:t>
      </w:r>
      <w:r>
        <w:rPr>
          <w:sz w:val="20"/>
        </w:rPr>
        <w:br/>
      </w:r>
      <w:r w:rsidRPr="00D72773">
        <w:rPr>
          <w:sz w:val="20"/>
        </w:rPr>
        <w:t>Default: 10% of the memory allocated to the ApplicationMaster, with a minimum of 384 MB.</w:t>
      </w:r>
    </w:p>
    <w:p w:rsidR="00D72773" w:rsidRPr="00D72773" w:rsidRDefault="00D72773" w:rsidP="00D72773">
      <w:pPr>
        <w:ind w:right="-360"/>
        <w:rPr>
          <w:sz w:val="20"/>
        </w:rPr>
      </w:pPr>
      <w:r w:rsidRPr="00D72773">
        <w:rPr>
          <w:sz w:val="20"/>
        </w:rPr>
        <w:t>spark.driver.memory:</w:t>
      </w:r>
      <w:r>
        <w:rPr>
          <w:sz w:val="20"/>
        </w:rPr>
        <w:br/>
      </w:r>
      <w:r w:rsidRPr="00D72773">
        <w:rPr>
          <w:sz w:val="20"/>
        </w:rPr>
        <w:t>Default: 1 GB (if not specified, Spark allocates 1 GB to the driver).</w:t>
      </w:r>
    </w:p>
    <w:p w:rsidR="00D72773" w:rsidRPr="00D72773" w:rsidRDefault="00D72773" w:rsidP="00D72773">
      <w:pPr>
        <w:ind w:right="-360"/>
        <w:rPr>
          <w:sz w:val="20"/>
        </w:rPr>
      </w:pPr>
      <w:r w:rsidRPr="00D72773">
        <w:rPr>
          <w:sz w:val="20"/>
        </w:rPr>
        <w:t>spark.driver.maxResultSize:</w:t>
      </w:r>
      <w:r>
        <w:rPr>
          <w:sz w:val="20"/>
        </w:rPr>
        <w:br/>
      </w:r>
      <w:r w:rsidRPr="00D72773">
        <w:rPr>
          <w:sz w:val="20"/>
        </w:rPr>
        <w:t>Default: 1 GB (the maximum size of results that can be collected to the driver).</w:t>
      </w:r>
    </w:p>
    <w:p w:rsidR="00D72773" w:rsidRPr="00D72773" w:rsidRDefault="003A5006" w:rsidP="00D72773">
      <w:pPr>
        <w:ind w:right="-360"/>
        <w:rPr>
          <w:sz w:val="20"/>
        </w:rPr>
      </w:pPr>
      <w:r>
        <w:rPr>
          <w:sz w:val="20"/>
        </w:rPr>
        <w:lastRenderedPageBreak/>
        <w:t>spark.sql.autoB</w:t>
      </w:r>
      <w:r w:rsidR="00D72773" w:rsidRPr="00D72773">
        <w:rPr>
          <w:sz w:val="20"/>
        </w:rPr>
        <w:t>roadcastJoinThreshold:</w:t>
      </w:r>
      <w:r w:rsidR="00D72773">
        <w:rPr>
          <w:sz w:val="20"/>
        </w:rPr>
        <w:br/>
      </w:r>
      <w:r w:rsidR="00D72773" w:rsidRPr="00D72773">
        <w:rPr>
          <w:sz w:val="20"/>
        </w:rPr>
        <w:t>Default: 10 MB (the threshold size for automatic broadcast joins).</w:t>
      </w:r>
    </w:p>
    <w:p w:rsidR="00D72773" w:rsidRPr="00D72773" w:rsidRDefault="00D72773" w:rsidP="00D72773">
      <w:pPr>
        <w:ind w:right="-360"/>
        <w:rPr>
          <w:sz w:val="20"/>
        </w:rPr>
      </w:pPr>
      <w:r w:rsidRPr="00D72773">
        <w:rPr>
          <w:sz w:val="20"/>
        </w:rPr>
        <w:t>spark.sql.broadcastTimeout:</w:t>
      </w:r>
      <w:r>
        <w:rPr>
          <w:sz w:val="20"/>
        </w:rPr>
        <w:br/>
      </w:r>
      <w:r w:rsidRPr="00D72773">
        <w:rPr>
          <w:sz w:val="20"/>
        </w:rPr>
        <w:t>Default: 300 seconds (5 minutes) (time to wait for a broadcast join to complete).</w:t>
      </w:r>
    </w:p>
    <w:p w:rsidR="00D72773" w:rsidRPr="00D72773" w:rsidRDefault="007474E1" w:rsidP="00D72773">
      <w:pPr>
        <w:ind w:right="-360"/>
        <w:rPr>
          <w:sz w:val="20"/>
        </w:rPr>
      </w:pPr>
      <w:r>
        <w:rPr>
          <w:sz w:val="20"/>
        </w:rPr>
        <w:t>spark</w:t>
      </w:r>
      <w:r w:rsidR="00D72773" w:rsidRPr="00D72773">
        <w:rPr>
          <w:sz w:val="20"/>
        </w:rPr>
        <w:t>.memory</w:t>
      </w:r>
      <w:r>
        <w:rPr>
          <w:sz w:val="20"/>
        </w:rPr>
        <w:t>.storage</w:t>
      </w:r>
      <w:r w:rsidR="00D72773" w:rsidRPr="00D72773">
        <w:rPr>
          <w:sz w:val="20"/>
        </w:rPr>
        <w:t>Fraction:</w:t>
      </w:r>
      <w:r w:rsidR="00D72773">
        <w:rPr>
          <w:sz w:val="20"/>
        </w:rPr>
        <w:br/>
      </w:r>
      <w:r w:rsidR="00D72773" w:rsidRPr="00D72773">
        <w:rPr>
          <w:sz w:val="20"/>
        </w:rPr>
        <w:t>Default: 0.6 (60% of executor memory for storage).</w:t>
      </w:r>
    </w:p>
    <w:p w:rsidR="00D72773" w:rsidRPr="00D72773" w:rsidRDefault="00D72773" w:rsidP="00D72773">
      <w:pPr>
        <w:ind w:right="-360"/>
        <w:rPr>
          <w:sz w:val="20"/>
        </w:rPr>
      </w:pPr>
      <w:r w:rsidRPr="00D72773">
        <w:rPr>
          <w:sz w:val="20"/>
        </w:rPr>
        <w:t>spark.sql.legacy.parquet.datetimeRebaseModeInRead:</w:t>
      </w:r>
      <w:r>
        <w:rPr>
          <w:sz w:val="20"/>
        </w:rPr>
        <w:br/>
      </w:r>
      <w:r w:rsidRPr="00D72773">
        <w:rPr>
          <w:sz w:val="20"/>
        </w:rPr>
        <w:t>Default: CORRECTED (behavior for datetime rebasing when reading).</w:t>
      </w:r>
    </w:p>
    <w:p w:rsidR="00D72773" w:rsidRPr="00D72773" w:rsidRDefault="00D72773" w:rsidP="00D72773">
      <w:pPr>
        <w:ind w:right="-360"/>
        <w:rPr>
          <w:sz w:val="20"/>
        </w:rPr>
      </w:pPr>
      <w:r w:rsidRPr="00D72773">
        <w:rPr>
          <w:sz w:val="20"/>
        </w:rPr>
        <w:t>spark.sql.legacy.parquet.datetimeRebaseModeInWrite:</w:t>
      </w:r>
      <w:r>
        <w:rPr>
          <w:sz w:val="20"/>
        </w:rPr>
        <w:br/>
      </w:r>
      <w:r w:rsidRPr="00D72773">
        <w:rPr>
          <w:sz w:val="20"/>
        </w:rPr>
        <w:t>Default: CORRECTED (behavior for datetime rebasing when writing).</w:t>
      </w:r>
    </w:p>
    <w:p w:rsidR="003C2FE6" w:rsidRDefault="00D72773" w:rsidP="00BE14EA">
      <w:pPr>
        <w:ind w:right="-360"/>
        <w:rPr>
          <w:sz w:val="20"/>
        </w:rPr>
      </w:pPr>
      <w:r w:rsidRPr="00D72773">
        <w:rPr>
          <w:sz w:val="20"/>
        </w:rPr>
        <w:t>spark.kryoserializer.buffer.max:</w:t>
      </w:r>
      <w:r>
        <w:rPr>
          <w:sz w:val="20"/>
        </w:rPr>
        <w:br/>
      </w:r>
      <w:r w:rsidRPr="00D72773">
        <w:rPr>
          <w:sz w:val="20"/>
        </w:rPr>
        <w:t>Default: 64 MB (the maximum size for the Kryo serialization buffer).</w:t>
      </w:r>
    </w:p>
    <w:p w:rsidR="003C2FE6" w:rsidRDefault="003C2FE6">
      <w:pPr>
        <w:rPr>
          <w:sz w:val="20"/>
        </w:rPr>
      </w:pPr>
    </w:p>
    <w:p w:rsidR="008D5B06" w:rsidRDefault="008D5B06">
      <w:pPr>
        <w:rPr>
          <w:sz w:val="20"/>
        </w:rPr>
      </w:pPr>
    </w:p>
    <w:p w:rsidR="008D5B06" w:rsidRDefault="008D5B06">
      <w:pPr>
        <w:rPr>
          <w:sz w:val="20"/>
        </w:rPr>
      </w:pPr>
    </w:p>
    <w:p w:rsidR="008D5B06" w:rsidRDefault="008D5B06">
      <w:pPr>
        <w:rPr>
          <w:sz w:val="20"/>
        </w:rPr>
      </w:pPr>
      <w:r>
        <w:rPr>
          <w:sz w:val="20"/>
        </w:rPr>
        <w:t xml:space="preserve">Other important </w:t>
      </w:r>
      <w:r w:rsidR="0061604A">
        <w:rPr>
          <w:sz w:val="20"/>
        </w:rPr>
        <w:t xml:space="preserve">spark </w:t>
      </w:r>
      <w:r>
        <w:rPr>
          <w:sz w:val="20"/>
        </w:rPr>
        <w:t>properties</w:t>
      </w:r>
    </w:p>
    <w:p w:rsidR="000446E0" w:rsidRPr="000446E0" w:rsidRDefault="000446E0" w:rsidP="000446E0">
      <w:pPr>
        <w:rPr>
          <w:sz w:val="20"/>
        </w:rPr>
      </w:pPr>
      <w:r w:rsidRPr="000446E0">
        <w:rPr>
          <w:sz w:val="20"/>
        </w:rPr>
        <w:t>spark.app.name</w:t>
      </w:r>
      <w:r>
        <w:rPr>
          <w:sz w:val="20"/>
        </w:rPr>
        <w:br/>
      </w:r>
      <w:r w:rsidRPr="000446E0">
        <w:rPr>
          <w:sz w:val="20"/>
        </w:rPr>
        <w:t>Default: Spark (name of your Spark application).</w:t>
      </w:r>
    </w:p>
    <w:p w:rsidR="000446E0" w:rsidRPr="000446E0" w:rsidRDefault="000446E0" w:rsidP="000446E0">
      <w:pPr>
        <w:rPr>
          <w:sz w:val="20"/>
        </w:rPr>
      </w:pPr>
      <w:r w:rsidRPr="000446E0">
        <w:rPr>
          <w:sz w:val="20"/>
        </w:rPr>
        <w:t>spark.master</w:t>
      </w:r>
      <w:r>
        <w:rPr>
          <w:sz w:val="20"/>
        </w:rPr>
        <w:br/>
      </w:r>
      <w:r w:rsidRPr="000446E0">
        <w:rPr>
          <w:sz w:val="20"/>
        </w:rPr>
        <w:t>Default: local[*] (runs Spark locally with as many worker threads as logical cores on your machine).</w:t>
      </w:r>
    </w:p>
    <w:p w:rsidR="000446E0" w:rsidRPr="000446E0" w:rsidRDefault="000446E0" w:rsidP="000446E0">
      <w:pPr>
        <w:rPr>
          <w:sz w:val="20"/>
        </w:rPr>
      </w:pPr>
      <w:r w:rsidRPr="000446E0">
        <w:rPr>
          <w:sz w:val="20"/>
        </w:rPr>
        <w:t>spark.submit.deployMode</w:t>
      </w:r>
      <w:r>
        <w:rPr>
          <w:sz w:val="20"/>
        </w:rPr>
        <w:br/>
      </w:r>
      <w:r w:rsidRPr="000446E0">
        <w:rPr>
          <w:sz w:val="20"/>
        </w:rPr>
        <w:t>Default: client (the mode in which the Spark application is run).</w:t>
      </w:r>
    </w:p>
    <w:p w:rsidR="000446E0" w:rsidRPr="000446E0" w:rsidRDefault="000446E0" w:rsidP="000446E0">
      <w:pPr>
        <w:rPr>
          <w:sz w:val="20"/>
        </w:rPr>
      </w:pPr>
      <w:r w:rsidRPr="000446E0">
        <w:rPr>
          <w:sz w:val="20"/>
        </w:rPr>
        <w:t>spark.serializer</w:t>
      </w:r>
      <w:r>
        <w:rPr>
          <w:sz w:val="20"/>
        </w:rPr>
        <w:br/>
      </w:r>
      <w:r w:rsidRPr="000446E0">
        <w:rPr>
          <w:sz w:val="20"/>
        </w:rPr>
        <w:t>Default: org.apache.spark.serializer.</w:t>
      </w:r>
      <w:r w:rsidRPr="000446E0">
        <w:rPr>
          <w:b/>
          <w:sz w:val="20"/>
        </w:rPr>
        <w:t>JavaSerializer</w:t>
      </w:r>
      <w:r w:rsidRPr="000446E0">
        <w:rPr>
          <w:sz w:val="20"/>
        </w:rPr>
        <w:t xml:space="preserve"> (the default serializer).</w:t>
      </w:r>
      <w:r>
        <w:rPr>
          <w:sz w:val="20"/>
        </w:rPr>
        <w:br/>
        <w:t xml:space="preserve">               </w:t>
      </w:r>
      <w:r w:rsidRPr="000446E0">
        <w:rPr>
          <w:sz w:val="20"/>
        </w:rPr>
        <w:t>org.apache.spark.serializer.</w:t>
      </w:r>
      <w:r w:rsidRPr="000446E0">
        <w:rPr>
          <w:b/>
          <w:sz w:val="20"/>
        </w:rPr>
        <w:t>KryoSerializer</w:t>
      </w:r>
    </w:p>
    <w:p w:rsidR="000446E0" w:rsidRPr="000446E0" w:rsidRDefault="000446E0" w:rsidP="000446E0">
      <w:pPr>
        <w:rPr>
          <w:sz w:val="20"/>
        </w:rPr>
      </w:pPr>
      <w:r w:rsidRPr="000446E0">
        <w:rPr>
          <w:sz w:val="20"/>
        </w:rPr>
        <w:t>spark.default.parallelism</w:t>
      </w:r>
    </w:p>
    <w:p w:rsidR="000446E0" w:rsidRPr="000446E0" w:rsidRDefault="000446E0" w:rsidP="000446E0">
      <w:pPr>
        <w:rPr>
          <w:sz w:val="20"/>
        </w:rPr>
      </w:pPr>
      <w:r w:rsidRPr="000446E0">
        <w:rPr>
          <w:sz w:val="20"/>
        </w:rPr>
        <w:t>Default: The number of partitions in RDDs returned by transformations on Hadoop datasets (typically equal to the number of partitions in the input data).</w:t>
      </w:r>
    </w:p>
    <w:p w:rsidR="000446E0" w:rsidRPr="000446E0" w:rsidRDefault="000446E0" w:rsidP="000446E0">
      <w:pPr>
        <w:rPr>
          <w:sz w:val="20"/>
        </w:rPr>
      </w:pPr>
      <w:r w:rsidRPr="000446E0">
        <w:rPr>
          <w:sz w:val="20"/>
        </w:rPr>
        <w:t>spark.sql.shuffle.partitions</w:t>
      </w:r>
      <w:r>
        <w:rPr>
          <w:sz w:val="20"/>
        </w:rPr>
        <w:br/>
      </w:r>
      <w:r w:rsidRPr="000446E0">
        <w:rPr>
          <w:sz w:val="20"/>
        </w:rPr>
        <w:t>Default: 200 (the number of partitions to use when shuffling data for joins or aggregations).</w:t>
      </w:r>
    </w:p>
    <w:p w:rsidR="000446E0" w:rsidRPr="000446E0" w:rsidRDefault="000446E0" w:rsidP="000446E0">
      <w:pPr>
        <w:rPr>
          <w:sz w:val="20"/>
        </w:rPr>
      </w:pPr>
      <w:r w:rsidRPr="000446E0">
        <w:rPr>
          <w:sz w:val="20"/>
        </w:rPr>
        <w:t>spark.executor.instances</w:t>
      </w:r>
      <w:r>
        <w:rPr>
          <w:sz w:val="20"/>
        </w:rPr>
        <w:br/>
      </w:r>
      <w:r w:rsidRPr="000446E0">
        <w:rPr>
          <w:sz w:val="20"/>
        </w:rPr>
        <w:t>Default: Dynamic allocation is disabled (the number of executor instances to use).</w:t>
      </w:r>
    </w:p>
    <w:p w:rsidR="000446E0" w:rsidRPr="000446E0" w:rsidRDefault="000446E0" w:rsidP="000446E0">
      <w:pPr>
        <w:rPr>
          <w:sz w:val="20"/>
        </w:rPr>
      </w:pPr>
      <w:r w:rsidRPr="000446E0">
        <w:rPr>
          <w:sz w:val="20"/>
        </w:rPr>
        <w:t>spark.yarn.am.memory</w:t>
      </w:r>
      <w:r>
        <w:rPr>
          <w:sz w:val="20"/>
        </w:rPr>
        <w:br/>
      </w:r>
      <w:r w:rsidRPr="000446E0">
        <w:rPr>
          <w:sz w:val="20"/>
        </w:rPr>
        <w:t>Default: 1 GB (the amount of memory to use for the YARN ApplicationMaster).</w:t>
      </w:r>
    </w:p>
    <w:p w:rsidR="000446E0" w:rsidRPr="000446E0" w:rsidRDefault="000446E0" w:rsidP="000446E0">
      <w:pPr>
        <w:rPr>
          <w:sz w:val="20"/>
        </w:rPr>
      </w:pPr>
      <w:r w:rsidRPr="000446E0">
        <w:rPr>
          <w:sz w:val="20"/>
        </w:rPr>
        <w:t>spark.sql.crossJoin.enabled</w:t>
      </w:r>
      <w:r>
        <w:rPr>
          <w:sz w:val="20"/>
        </w:rPr>
        <w:br/>
      </w:r>
      <w:r w:rsidRPr="000446E0">
        <w:rPr>
          <w:sz w:val="20"/>
        </w:rPr>
        <w:t>Default: false (disables cross joins unless explicitly specified).</w:t>
      </w:r>
    </w:p>
    <w:p w:rsidR="000446E0" w:rsidRPr="000446E0" w:rsidRDefault="000446E0" w:rsidP="000446E0">
      <w:pPr>
        <w:rPr>
          <w:sz w:val="20"/>
        </w:rPr>
      </w:pPr>
      <w:r w:rsidRPr="000446E0">
        <w:rPr>
          <w:sz w:val="20"/>
        </w:rPr>
        <w:t>spark.sql.parquet.</w:t>
      </w:r>
      <w:r w:rsidRPr="00C3131D">
        <w:rPr>
          <w:sz w:val="20"/>
          <w:highlight w:val="yellow"/>
        </w:rPr>
        <w:t>enableVectorizedReader</w:t>
      </w:r>
      <w:r>
        <w:rPr>
          <w:sz w:val="20"/>
        </w:rPr>
        <w:br/>
      </w:r>
      <w:r w:rsidRPr="000446E0">
        <w:rPr>
          <w:sz w:val="20"/>
        </w:rPr>
        <w:t>Default: true (enables vectorized reading of Parquet files for performance improvements).</w:t>
      </w:r>
    </w:p>
    <w:p w:rsidR="000446E0" w:rsidRPr="000446E0" w:rsidRDefault="000446E0" w:rsidP="000446E0">
      <w:pPr>
        <w:rPr>
          <w:sz w:val="20"/>
        </w:rPr>
      </w:pPr>
      <w:r w:rsidRPr="000446E0">
        <w:rPr>
          <w:sz w:val="20"/>
        </w:rPr>
        <w:t>spark.memory.fraction</w:t>
      </w:r>
      <w:r>
        <w:rPr>
          <w:sz w:val="20"/>
        </w:rPr>
        <w:br/>
      </w:r>
      <w:r w:rsidRPr="000446E0">
        <w:rPr>
          <w:sz w:val="20"/>
        </w:rPr>
        <w:t>Default: 0.6 (60% of the JVM heap used for execution and storage).</w:t>
      </w:r>
    </w:p>
    <w:p w:rsidR="000446E0" w:rsidRPr="000446E0" w:rsidRDefault="000446E0" w:rsidP="000446E0">
      <w:pPr>
        <w:rPr>
          <w:sz w:val="20"/>
        </w:rPr>
      </w:pPr>
      <w:r w:rsidRPr="000446E0">
        <w:rPr>
          <w:sz w:val="20"/>
        </w:rPr>
        <w:lastRenderedPageBreak/>
        <w:t>spark.memory.storageFraction</w:t>
      </w:r>
      <w:r>
        <w:rPr>
          <w:sz w:val="20"/>
        </w:rPr>
        <w:br/>
      </w:r>
      <w:r w:rsidRPr="000446E0">
        <w:rPr>
          <w:sz w:val="20"/>
        </w:rPr>
        <w:t>Default: 0.5 (50% of the memory fraction allocated for storage).</w:t>
      </w:r>
    </w:p>
    <w:p w:rsidR="000446E0" w:rsidRPr="000446E0" w:rsidRDefault="000446E0" w:rsidP="000446E0">
      <w:pPr>
        <w:rPr>
          <w:sz w:val="20"/>
        </w:rPr>
      </w:pPr>
      <w:r w:rsidRPr="000446E0">
        <w:rPr>
          <w:sz w:val="20"/>
        </w:rPr>
        <w:t>spark.dynamicAllocation.enabled</w:t>
      </w:r>
      <w:r>
        <w:rPr>
          <w:sz w:val="20"/>
        </w:rPr>
        <w:br/>
      </w:r>
      <w:r w:rsidRPr="000446E0">
        <w:rPr>
          <w:sz w:val="20"/>
        </w:rPr>
        <w:t>Default: false (dynamic allocation of executors is disabled).</w:t>
      </w:r>
    </w:p>
    <w:p w:rsidR="0061604A" w:rsidRDefault="000446E0" w:rsidP="000446E0">
      <w:pPr>
        <w:rPr>
          <w:sz w:val="20"/>
        </w:rPr>
      </w:pPr>
      <w:r w:rsidRPr="000446E0">
        <w:rPr>
          <w:sz w:val="20"/>
        </w:rPr>
        <w:t>spark.sql.autoBroadcastJoinThreshold</w:t>
      </w:r>
      <w:r>
        <w:rPr>
          <w:sz w:val="20"/>
        </w:rPr>
        <w:br/>
      </w:r>
      <w:r w:rsidRPr="000446E0">
        <w:rPr>
          <w:sz w:val="20"/>
        </w:rPr>
        <w:t>Default: 10 MB (threshold for automatic broadcast joins).</w:t>
      </w:r>
    </w:p>
    <w:p w:rsidR="008D5B06" w:rsidRDefault="008D5B06">
      <w:pPr>
        <w:rPr>
          <w:sz w:val="20"/>
        </w:rPr>
      </w:pPr>
    </w:p>
    <w:p w:rsidR="00344F35" w:rsidRDefault="00344F35">
      <w:pPr>
        <w:rPr>
          <w:sz w:val="20"/>
        </w:rPr>
      </w:pPr>
    </w:p>
    <w:p w:rsidR="00344F35" w:rsidRDefault="00344F35">
      <w:pPr>
        <w:rPr>
          <w:sz w:val="20"/>
        </w:rPr>
      </w:pPr>
    </w:p>
    <w:p w:rsidR="00344F35" w:rsidRPr="00344F35" w:rsidRDefault="00344F35">
      <w:pPr>
        <w:rPr>
          <w:b/>
          <w:sz w:val="24"/>
        </w:rPr>
      </w:pPr>
      <w:r w:rsidRPr="00344F35">
        <w:rPr>
          <w:b/>
          <w:sz w:val="24"/>
        </w:rPr>
        <w:t>Kryoserializer max buffer</w:t>
      </w:r>
    </w:p>
    <w:p w:rsidR="00344F35" w:rsidRPr="00344F35" w:rsidRDefault="00344F35" w:rsidP="00344F35">
      <w:pPr>
        <w:rPr>
          <w:sz w:val="20"/>
        </w:rPr>
      </w:pPr>
      <w:r w:rsidRPr="00344F35">
        <w:rPr>
          <w:sz w:val="20"/>
        </w:rPr>
        <w:t>The configuration property --conf spark.kryoserializer.buffer.max=512 in Spark specifies the maximum size of the buffer used for Kryo serialization.</w:t>
      </w:r>
    </w:p>
    <w:p w:rsidR="00344F35" w:rsidRPr="00344F35" w:rsidRDefault="00344F35" w:rsidP="00344F35">
      <w:pPr>
        <w:rPr>
          <w:sz w:val="20"/>
        </w:rPr>
      </w:pPr>
    </w:p>
    <w:p w:rsidR="00344F35" w:rsidRPr="00344F35" w:rsidRDefault="00344F35" w:rsidP="00344F35">
      <w:pPr>
        <w:rPr>
          <w:sz w:val="20"/>
        </w:rPr>
      </w:pPr>
      <w:r w:rsidRPr="00344F35">
        <w:rPr>
          <w:sz w:val="20"/>
        </w:rPr>
        <w:t>Meaning</w:t>
      </w:r>
    </w:p>
    <w:p w:rsidR="00344F35" w:rsidRPr="00344F35" w:rsidRDefault="00344F35" w:rsidP="00344F35">
      <w:pPr>
        <w:rPr>
          <w:sz w:val="20"/>
        </w:rPr>
      </w:pPr>
      <w:r w:rsidRPr="00344F35">
        <w:rPr>
          <w:sz w:val="20"/>
        </w:rPr>
        <w:t>spark.kryoserializer.buffer.max: This property sets the upper limit for the size of the buffer that Kryo uses for serialization. The value is specified in megabytes (MB).</w:t>
      </w:r>
    </w:p>
    <w:p w:rsidR="00344F35" w:rsidRPr="00344F35" w:rsidRDefault="00344F35" w:rsidP="00344F35">
      <w:pPr>
        <w:rPr>
          <w:sz w:val="20"/>
        </w:rPr>
      </w:pPr>
      <w:r w:rsidRPr="00344F35">
        <w:rPr>
          <w:sz w:val="20"/>
        </w:rPr>
        <w:t>Default Value: The default maximum buffer size is typically 64 MB.</w:t>
      </w:r>
    </w:p>
    <w:p w:rsidR="00344F35" w:rsidRPr="00344F35" w:rsidRDefault="00344F35" w:rsidP="00344F35">
      <w:pPr>
        <w:rPr>
          <w:sz w:val="20"/>
        </w:rPr>
      </w:pPr>
      <w:r w:rsidRPr="00344F35">
        <w:rPr>
          <w:sz w:val="20"/>
        </w:rPr>
        <w:t>Use</w:t>
      </w:r>
    </w:p>
    <w:p w:rsidR="00344F35" w:rsidRDefault="00344F35" w:rsidP="009B1D7D">
      <w:pPr>
        <w:pStyle w:val="ListParagraph"/>
        <w:numPr>
          <w:ilvl w:val="0"/>
          <w:numId w:val="5"/>
        </w:numPr>
        <w:rPr>
          <w:sz w:val="20"/>
        </w:rPr>
      </w:pPr>
      <w:r w:rsidRPr="00344F35">
        <w:rPr>
          <w:sz w:val="20"/>
        </w:rPr>
        <w:t>Serialization Efficiency: By increasing the buffer size, you can improve the efficiency of serializing larger objects, as Kryo can handle larger chunks of data in memory without needing to resize the buffer, which can be costly in terms of performance.</w:t>
      </w:r>
    </w:p>
    <w:p w:rsidR="00344F35" w:rsidRDefault="00344F35" w:rsidP="002D115B">
      <w:pPr>
        <w:pStyle w:val="ListParagraph"/>
        <w:numPr>
          <w:ilvl w:val="0"/>
          <w:numId w:val="5"/>
        </w:numPr>
        <w:rPr>
          <w:sz w:val="20"/>
        </w:rPr>
      </w:pPr>
      <w:r w:rsidRPr="00344F35">
        <w:rPr>
          <w:sz w:val="20"/>
        </w:rPr>
        <w:t>Large Objects: If your application frequently serializes large objects or collections (like big datasets), increasing this buffer can prevent serialization errors and improve performance.</w:t>
      </w:r>
    </w:p>
    <w:p w:rsidR="00344F35" w:rsidRDefault="00344F35" w:rsidP="002D115B">
      <w:pPr>
        <w:pStyle w:val="ListParagraph"/>
        <w:numPr>
          <w:ilvl w:val="0"/>
          <w:numId w:val="5"/>
        </w:numPr>
        <w:rPr>
          <w:sz w:val="20"/>
        </w:rPr>
      </w:pPr>
      <w:r w:rsidRPr="00344F35">
        <w:rPr>
          <w:sz w:val="20"/>
        </w:rPr>
        <w:t>Memory Management: Be cautious when increasing the buffer size, as it consumes more memory. Make sure your executor memory configuration can accommodate this increased buffer size.</w:t>
      </w:r>
    </w:p>
    <w:p w:rsidR="00731D03" w:rsidRDefault="00731D03" w:rsidP="00731D03">
      <w:pPr>
        <w:rPr>
          <w:sz w:val="20"/>
        </w:rPr>
      </w:pPr>
    </w:p>
    <w:p w:rsidR="00731D03" w:rsidRPr="00731D03" w:rsidRDefault="00731D03" w:rsidP="00731D03">
      <w:pPr>
        <w:rPr>
          <w:b/>
          <w:sz w:val="24"/>
        </w:rPr>
      </w:pPr>
      <w:r w:rsidRPr="00731D03">
        <w:rPr>
          <w:b/>
          <w:sz w:val="24"/>
        </w:rPr>
        <w:t>spark.dynamicAllocation.enabled</w:t>
      </w:r>
    </w:p>
    <w:p w:rsidR="00731D03" w:rsidRPr="00731D03" w:rsidRDefault="00731D03" w:rsidP="00731D03">
      <w:pPr>
        <w:rPr>
          <w:sz w:val="20"/>
        </w:rPr>
      </w:pPr>
      <w:r>
        <w:rPr>
          <w:sz w:val="20"/>
        </w:rPr>
        <w:t>Meaning:</w:t>
      </w:r>
    </w:p>
    <w:p w:rsidR="00731D03" w:rsidRPr="00731D03" w:rsidRDefault="00731D03" w:rsidP="00731D03">
      <w:pPr>
        <w:rPr>
          <w:sz w:val="20"/>
        </w:rPr>
      </w:pPr>
      <w:r w:rsidRPr="00731D03">
        <w:rPr>
          <w:sz w:val="20"/>
        </w:rPr>
        <w:t>This configuration property controls whether Spark uses dynamic allocation of executors. When set to true, Spark can adjust the number of executors allocated to an application dynamically based on the workload.</w:t>
      </w:r>
    </w:p>
    <w:p w:rsidR="00731D03" w:rsidRPr="00731D03" w:rsidRDefault="00731D03" w:rsidP="00731D03">
      <w:pPr>
        <w:rPr>
          <w:sz w:val="20"/>
        </w:rPr>
      </w:pPr>
      <w:r w:rsidRPr="00731D03">
        <w:rPr>
          <w:sz w:val="20"/>
        </w:rPr>
        <w:t>Use:</w:t>
      </w:r>
    </w:p>
    <w:p w:rsidR="00731D03" w:rsidRDefault="00731D03" w:rsidP="00D142D8">
      <w:pPr>
        <w:pStyle w:val="ListParagraph"/>
        <w:numPr>
          <w:ilvl w:val="0"/>
          <w:numId w:val="6"/>
        </w:numPr>
        <w:rPr>
          <w:sz w:val="20"/>
        </w:rPr>
      </w:pPr>
      <w:r w:rsidRPr="00731D03">
        <w:rPr>
          <w:sz w:val="20"/>
        </w:rPr>
        <w:t>Resource Optimization: Dynamic allocation helps in efficiently utilizing cluster resources by automatically scaling the number of executors up or down according to the current demands of the application. If your application has fluctuating workloads (e.g., varying data sizes or different stages that require different processing power), dynamic allocation can help ensure that you have enough resources when needed and free them when they are not.</w:t>
      </w:r>
    </w:p>
    <w:p w:rsidR="00731D03" w:rsidRDefault="00731D03" w:rsidP="00CC2BBE">
      <w:pPr>
        <w:pStyle w:val="ListParagraph"/>
        <w:numPr>
          <w:ilvl w:val="0"/>
          <w:numId w:val="6"/>
        </w:numPr>
        <w:rPr>
          <w:sz w:val="20"/>
        </w:rPr>
      </w:pPr>
      <w:r w:rsidRPr="00731D03">
        <w:rPr>
          <w:sz w:val="20"/>
        </w:rPr>
        <w:t>Cost Management: In cloud environments, this can lead to cost savings as you are only using resources when necessary. For example, if your workload decreases, Spark can remove idle executors, reducing the overall resource consumption.</w:t>
      </w:r>
    </w:p>
    <w:p w:rsidR="00731D03" w:rsidRPr="00731D03" w:rsidRDefault="00731D03" w:rsidP="00CC2BBE">
      <w:pPr>
        <w:pStyle w:val="ListParagraph"/>
        <w:numPr>
          <w:ilvl w:val="0"/>
          <w:numId w:val="6"/>
        </w:numPr>
        <w:rPr>
          <w:sz w:val="20"/>
        </w:rPr>
      </w:pPr>
      <w:r w:rsidRPr="00731D03">
        <w:rPr>
          <w:sz w:val="20"/>
        </w:rPr>
        <w:t>Simplified Configuration: With dynamic allocation, you don’t need to manually specify the number of executors, making it easier to configure Spark applications.</w:t>
      </w:r>
    </w:p>
    <w:p w:rsidR="00731D03" w:rsidRPr="00731D03" w:rsidRDefault="00731D03" w:rsidP="00731D03">
      <w:pPr>
        <w:rPr>
          <w:sz w:val="20"/>
        </w:rPr>
      </w:pPr>
    </w:p>
    <w:p w:rsidR="00731D03" w:rsidRPr="00731D03" w:rsidRDefault="00731D03" w:rsidP="00731D03">
      <w:pPr>
        <w:rPr>
          <w:sz w:val="20"/>
        </w:rPr>
      </w:pPr>
      <w:r w:rsidRPr="00731D03">
        <w:rPr>
          <w:sz w:val="20"/>
        </w:rPr>
        <w:lastRenderedPageBreak/>
        <w:t>Additional Properties</w:t>
      </w:r>
    </w:p>
    <w:p w:rsidR="00731D03" w:rsidRPr="00731D03" w:rsidRDefault="00731D03" w:rsidP="00731D03">
      <w:pPr>
        <w:rPr>
          <w:sz w:val="20"/>
        </w:rPr>
      </w:pPr>
      <w:r w:rsidRPr="00731D03">
        <w:rPr>
          <w:sz w:val="20"/>
        </w:rPr>
        <w:t>To use dynamic allocation effectively, you often need to configure additional properties, such as:</w:t>
      </w:r>
    </w:p>
    <w:p w:rsidR="00731D03" w:rsidRDefault="00731D03" w:rsidP="00731D03">
      <w:pPr>
        <w:rPr>
          <w:sz w:val="20"/>
        </w:rPr>
      </w:pPr>
      <w:r w:rsidRPr="00731D03">
        <w:rPr>
          <w:sz w:val="20"/>
        </w:rPr>
        <w:t xml:space="preserve">spark.dynamicAllocation.minExecutors: </w:t>
      </w:r>
      <w:r>
        <w:rPr>
          <w:sz w:val="20"/>
        </w:rPr>
        <w:t xml:space="preserve"> </w:t>
      </w:r>
      <w:r w:rsidR="006C6524">
        <w:rPr>
          <w:sz w:val="20"/>
        </w:rPr>
        <w:t>(default: 0)</w:t>
      </w:r>
      <w:r>
        <w:rPr>
          <w:sz w:val="20"/>
        </w:rPr>
        <w:t xml:space="preserve">      </w:t>
      </w:r>
      <w:r w:rsidR="006C6524">
        <w:rPr>
          <w:sz w:val="20"/>
        </w:rPr>
        <w:t xml:space="preserve">        </w:t>
      </w:r>
      <w:r w:rsidRPr="00731D03">
        <w:rPr>
          <w:sz w:val="20"/>
        </w:rPr>
        <w:t>Minimum numbe</w:t>
      </w:r>
      <w:r>
        <w:rPr>
          <w:sz w:val="20"/>
        </w:rPr>
        <w:t>r of executors to be allocated.</w:t>
      </w:r>
      <w:r>
        <w:rPr>
          <w:sz w:val="20"/>
        </w:rPr>
        <w:br/>
      </w:r>
      <w:r w:rsidRPr="00731D03">
        <w:rPr>
          <w:sz w:val="20"/>
        </w:rPr>
        <w:t xml:space="preserve">spark.dynamicAllocation.maxExecutors: </w:t>
      </w:r>
      <w:r>
        <w:rPr>
          <w:sz w:val="20"/>
        </w:rPr>
        <w:t xml:space="preserve"> </w:t>
      </w:r>
      <w:r w:rsidR="006C6524">
        <w:rPr>
          <w:sz w:val="20"/>
        </w:rPr>
        <w:t xml:space="preserve">(default:No limit) </w:t>
      </w:r>
      <w:r>
        <w:rPr>
          <w:sz w:val="20"/>
        </w:rPr>
        <w:t xml:space="preserve"> </w:t>
      </w:r>
      <w:r w:rsidRPr="00731D03">
        <w:rPr>
          <w:sz w:val="20"/>
        </w:rPr>
        <w:t>Maximum number of e</w:t>
      </w:r>
      <w:r>
        <w:rPr>
          <w:sz w:val="20"/>
        </w:rPr>
        <w:t>xecutors that can be allocated.</w:t>
      </w:r>
      <w:r>
        <w:rPr>
          <w:sz w:val="20"/>
        </w:rPr>
        <w:br/>
      </w:r>
      <w:r w:rsidRPr="00731D03">
        <w:rPr>
          <w:sz w:val="20"/>
        </w:rPr>
        <w:t xml:space="preserve">spark.dynamicAllocation.initialExecutors: </w:t>
      </w:r>
      <w:r>
        <w:rPr>
          <w:sz w:val="20"/>
        </w:rPr>
        <w:t xml:space="preserve"> </w:t>
      </w:r>
      <w:r w:rsidR="006B25D8">
        <w:rPr>
          <w:sz w:val="20"/>
        </w:rPr>
        <w:t>(default: 0)</w:t>
      </w:r>
      <w:r>
        <w:rPr>
          <w:sz w:val="20"/>
        </w:rPr>
        <w:t xml:space="preserve">           </w:t>
      </w:r>
      <w:r w:rsidR="006B25D8">
        <w:rPr>
          <w:sz w:val="20"/>
        </w:rPr>
        <w:t>#</w:t>
      </w:r>
      <w:r w:rsidRPr="00731D03">
        <w:rPr>
          <w:sz w:val="20"/>
        </w:rPr>
        <w:t xml:space="preserve"> of executors to start wi</w:t>
      </w:r>
      <w:r>
        <w:rPr>
          <w:sz w:val="20"/>
        </w:rPr>
        <w:t>th when application begins.</w:t>
      </w:r>
      <w:r>
        <w:rPr>
          <w:sz w:val="20"/>
        </w:rPr>
        <w:br/>
      </w:r>
      <w:r w:rsidRPr="00731D03">
        <w:rPr>
          <w:sz w:val="20"/>
        </w:rPr>
        <w:t xml:space="preserve">spark.dynamicAllocation.executorIdleTimeout: </w:t>
      </w:r>
      <w:r>
        <w:rPr>
          <w:sz w:val="20"/>
        </w:rPr>
        <w:t xml:space="preserve">    </w:t>
      </w:r>
      <w:r w:rsidR="00157BE9">
        <w:rPr>
          <w:sz w:val="20"/>
        </w:rPr>
        <w:t xml:space="preserve">               </w:t>
      </w:r>
      <w:r>
        <w:rPr>
          <w:sz w:val="20"/>
        </w:rPr>
        <w:t xml:space="preserve">   </w:t>
      </w:r>
      <w:r w:rsidRPr="00731D03">
        <w:rPr>
          <w:sz w:val="20"/>
        </w:rPr>
        <w:t>Time an executor can remain idle before it is removed.</w:t>
      </w:r>
    </w:p>
    <w:p w:rsidR="00D1722E" w:rsidRDefault="00D1722E" w:rsidP="00731D03">
      <w:pPr>
        <w:rPr>
          <w:sz w:val="20"/>
        </w:rPr>
      </w:pPr>
    </w:p>
    <w:p w:rsidR="00C3131D" w:rsidRPr="00C3131D" w:rsidRDefault="00C3131D" w:rsidP="00C3131D">
      <w:pPr>
        <w:rPr>
          <w:b/>
          <w:sz w:val="20"/>
        </w:rPr>
      </w:pPr>
      <w:r w:rsidRPr="00C3131D">
        <w:rPr>
          <w:b/>
          <w:sz w:val="20"/>
        </w:rPr>
        <w:t>spark.default.parallelism vs spark.sql.shuffle.partitions</w:t>
      </w:r>
    </w:p>
    <w:p w:rsidR="00C3131D" w:rsidRPr="00C3131D" w:rsidRDefault="00C3131D" w:rsidP="00C3131D">
      <w:pPr>
        <w:rPr>
          <w:sz w:val="20"/>
        </w:rPr>
      </w:pPr>
      <w:r w:rsidRPr="00C3131D">
        <w:rPr>
          <w:sz w:val="20"/>
        </w:rPr>
        <w:t>spark.default.parallelism: Governs the default parallelism for RDD operations and indirectly affects SQL operations. It defines the number of partitions used when none is specified and is generally based on the number of cores in the cl</w:t>
      </w:r>
      <w:r>
        <w:rPr>
          <w:sz w:val="20"/>
        </w:rPr>
        <w:t>uster.</w:t>
      </w:r>
    </w:p>
    <w:p w:rsidR="00C3131D" w:rsidRPr="00C3131D" w:rsidRDefault="00C3131D" w:rsidP="00C3131D">
      <w:pPr>
        <w:rPr>
          <w:sz w:val="20"/>
        </w:rPr>
      </w:pPr>
      <w:r w:rsidRPr="00C3131D">
        <w:rPr>
          <w:sz w:val="20"/>
        </w:rPr>
        <w:t>spark.sql.shuffle.partitions: Specifically controls the number of partitions used during shuffle operations in SQL-based transformations. It helps optimize the performance of wide transformations like groupBy, join, and distinct by adjusting the nu</w:t>
      </w:r>
      <w:r>
        <w:rPr>
          <w:sz w:val="20"/>
        </w:rPr>
        <w:t>mber of shuffle partitions.</w:t>
      </w:r>
    </w:p>
    <w:p w:rsidR="00D1722E" w:rsidRDefault="00C3131D" w:rsidP="007407E3">
      <w:pPr>
        <w:pBdr>
          <w:bottom w:val="single" w:sz="4" w:space="1" w:color="auto"/>
        </w:pBdr>
        <w:rPr>
          <w:sz w:val="20"/>
        </w:rPr>
      </w:pPr>
      <w:r w:rsidRPr="00C3131D">
        <w:rPr>
          <w:sz w:val="20"/>
        </w:rPr>
        <w:t>Both configurations affect performance, but in different contexts—one for RDD-based operations and the other for SQL-based operations. Properly tuning these parameters can significantly improve Spark job execution times, especially when dealing with large datasets.</w:t>
      </w:r>
    </w:p>
    <w:p w:rsidR="007407E3" w:rsidRDefault="007407E3" w:rsidP="00C3131D">
      <w:pPr>
        <w:rPr>
          <w:sz w:val="20"/>
        </w:rPr>
      </w:pPr>
    </w:p>
    <w:p w:rsidR="007407E3" w:rsidRDefault="007407E3" w:rsidP="007407E3">
      <w:pPr>
        <w:rPr>
          <w:b/>
          <w:sz w:val="24"/>
        </w:rPr>
      </w:pPr>
      <w:r>
        <w:rPr>
          <w:b/>
          <w:sz w:val="24"/>
        </w:rPr>
        <w:t>Spark to Redshift</w:t>
      </w:r>
    </w:p>
    <w:p w:rsidR="007407E3" w:rsidRPr="007407E3" w:rsidRDefault="007407E3" w:rsidP="007407E3">
      <w:pPr>
        <w:spacing w:before="100" w:beforeAutospacing="1" w:after="100" w:afterAutospacing="1" w:line="240" w:lineRule="auto"/>
        <w:rPr>
          <w:rFonts w:eastAsia="Times New Roman" w:cstheme="minorHAnsi"/>
        </w:rPr>
      </w:pPr>
      <w:r w:rsidRPr="007407E3">
        <w:rPr>
          <w:rFonts w:eastAsia="Times New Roman" w:cstheme="minorHAnsi"/>
        </w:rPr>
        <w:t>To write data from Apache Spark to Amazon Redshift using an AWS EMR cluster, you'll need to set up the necessary configurations and use the spark-redshift connector, which allows Spark to interact with Redshift. Below are the steps and a sample code to achieve this.</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t>Prerequisites:</w:t>
      </w:r>
    </w:p>
    <w:p w:rsidR="007407E3" w:rsidRPr="007407E3" w:rsidRDefault="007407E3" w:rsidP="007407E3">
      <w:pPr>
        <w:numPr>
          <w:ilvl w:val="0"/>
          <w:numId w:val="7"/>
        </w:numPr>
        <w:spacing w:before="100" w:beforeAutospacing="1" w:after="100" w:afterAutospacing="1" w:line="240" w:lineRule="auto"/>
        <w:rPr>
          <w:rFonts w:eastAsia="Times New Roman" w:cstheme="minorHAnsi"/>
        </w:rPr>
      </w:pPr>
      <w:r w:rsidRPr="007407E3">
        <w:rPr>
          <w:rFonts w:eastAsia="Times New Roman" w:cstheme="minorHAnsi"/>
          <w:b/>
          <w:bCs/>
        </w:rPr>
        <w:t>AWS EMR Cluster</w:t>
      </w:r>
      <w:r w:rsidRPr="007407E3">
        <w:rPr>
          <w:rFonts w:eastAsia="Times New Roman" w:cstheme="minorHAnsi"/>
        </w:rPr>
        <w:t xml:space="preserve"> with Spark installed.</w:t>
      </w:r>
    </w:p>
    <w:p w:rsidR="007407E3" w:rsidRPr="007407E3" w:rsidRDefault="007407E3" w:rsidP="007407E3">
      <w:pPr>
        <w:numPr>
          <w:ilvl w:val="0"/>
          <w:numId w:val="7"/>
        </w:numPr>
        <w:spacing w:before="100" w:beforeAutospacing="1" w:after="100" w:afterAutospacing="1" w:line="240" w:lineRule="auto"/>
        <w:rPr>
          <w:rFonts w:eastAsia="Times New Roman" w:cstheme="minorHAnsi"/>
        </w:rPr>
      </w:pPr>
      <w:r w:rsidRPr="007407E3">
        <w:rPr>
          <w:rFonts w:eastAsia="Times New Roman" w:cstheme="minorHAnsi"/>
          <w:b/>
          <w:bCs/>
        </w:rPr>
        <w:t>Amazon Redshift Cluster</w:t>
      </w:r>
      <w:r w:rsidRPr="007407E3">
        <w:rPr>
          <w:rFonts w:eastAsia="Times New Roman" w:cstheme="minorHAnsi"/>
        </w:rPr>
        <w:t xml:space="preserve"> with an accessible JDBC URL.</w:t>
      </w:r>
    </w:p>
    <w:p w:rsidR="007407E3" w:rsidRPr="007407E3" w:rsidRDefault="007407E3" w:rsidP="007407E3">
      <w:pPr>
        <w:numPr>
          <w:ilvl w:val="0"/>
          <w:numId w:val="7"/>
        </w:numPr>
        <w:spacing w:before="100" w:beforeAutospacing="1" w:after="100" w:afterAutospacing="1" w:line="240" w:lineRule="auto"/>
        <w:rPr>
          <w:rFonts w:eastAsia="Times New Roman" w:cstheme="minorHAnsi"/>
        </w:rPr>
      </w:pPr>
      <w:r w:rsidRPr="007407E3">
        <w:rPr>
          <w:rFonts w:eastAsia="Times New Roman" w:cstheme="minorHAnsi"/>
          <w:b/>
          <w:bCs/>
        </w:rPr>
        <w:t>AWS IAM Role</w:t>
      </w:r>
      <w:r w:rsidRPr="007407E3">
        <w:rPr>
          <w:rFonts w:eastAsia="Times New Roman" w:cstheme="minorHAnsi"/>
        </w:rPr>
        <w:t xml:space="preserve"> with necessary permissions for Spark to read/write from S3 and access Redshift (e.g., AmazonS3FullAccess, AWSGlueServiceRole, etc.).</w:t>
      </w:r>
    </w:p>
    <w:p w:rsidR="007407E3" w:rsidRPr="007407E3" w:rsidRDefault="007407E3" w:rsidP="007407E3">
      <w:pPr>
        <w:numPr>
          <w:ilvl w:val="0"/>
          <w:numId w:val="7"/>
        </w:numPr>
        <w:spacing w:before="100" w:beforeAutospacing="1" w:after="100" w:afterAutospacing="1" w:line="240" w:lineRule="auto"/>
        <w:rPr>
          <w:rFonts w:eastAsia="Times New Roman" w:cstheme="minorHAnsi"/>
        </w:rPr>
      </w:pPr>
      <w:r w:rsidRPr="007407E3">
        <w:rPr>
          <w:rFonts w:eastAsia="Times New Roman" w:cstheme="minorHAnsi"/>
          <w:b/>
          <w:bCs/>
        </w:rPr>
        <w:t>S3 Bucket</w:t>
      </w:r>
      <w:r w:rsidRPr="007407E3">
        <w:rPr>
          <w:rFonts w:eastAsia="Times New Roman" w:cstheme="minorHAnsi"/>
        </w:rPr>
        <w:t xml:space="preserve"> for staging data before writing to Redshift (Redshift needs to stage data in S3).</w:t>
      </w:r>
    </w:p>
    <w:p w:rsidR="007407E3" w:rsidRPr="007407E3" w:rsidRDefault="007407E3" w:rsidP="007407E3">
      <w:pPr>
        <w:numPr>
          <w:ilvl w:val="0"/>
          <w:numId w:val="7"/>
        </w:numPr>
        <w:spacing w:before="100" w:beforeAutospacing="1" w:after="100" w:afterAutospacing="1" w:line="240" w:lineRule="auto"/>
        <w:rPr>
          <w:rFonts w:eastAsia="Times New Roman" w:cstheme="minorHAnsi"/>
        </w:rPr>
      </w:pPr>
      <w:r w:rsidRPr="007407E3">
        <w:rPr>
          <w:rFonts w:eastAsia="Times New Roman" w:cstheme="minorHAnsi"/>
          <w:b/>
          <w:bCs/>
        </w:rPr>
        <w:t>JDBC Driver for Redshift</w:t>
      </w:r>
      <w:r w:rsidRPr="007407E3">
        <w:rPr>
          <w:rFonts w:eastAsia="Times New Roman" w:cstheme="minorHAnsi"/>
        </w:rPr>
        <w:t xml:space="preserve"> and the spark-redshift connector.</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t>Requirements:</w:t>
      </w:r>
    </w:p>
    <w:p w:rsidR="007407E3" w:rsidRPr="007407E3" w:rsidRDefault="007407E3" w:rsidP="007407E3">
      <w:pPr>
        <w:numPr>
          <w:ilvl w:val="0"/>
          <w:numId w:val="8"/>
        </w:numPr>
        <w:spacing w:before="100" w:beforeAutospacing="1" w:after="100" w:afterAutospacing="1" w:line="240" w:lineRule="auto"/>
        <w:rPr>
          <w:rFonts w:eastAsia="Times New Roman" w:cstheme="minorHAnsi"/>
        </w:rPr>
      </w:pPr>
      <w:r w:rsidRPr="007407E3">
        <w:rPr>
          <w:rFonts w:eastAsia="Times New Roman" w:cstheme="minorHAnsi"/>
          <w:b/>
          <w:bCs/>
        </w:rPr>
        <w:t>AWS EMR Cluster</w:t>
      </w:r>
      <w:r w:rsidRPr="007407E3">
        <w:rPr>
          <w:rFonts w:eastAsia="Times New Roman" w:cstheme="minorHAnsi"/>
        </w:rPr>
        <w:t xml:space="preserve"> should have the following components:</w:t>
      </w:r>
    </w:p>
    <w:p w:rsidR="007407E3" w:rsidRPr="007407E3" w:rsidRDefault="007407E3" w:rsidP="007407E3">
      <w:pPr>
        <w:numPr>
          <w:ilvl w:val="1"/>
          <w:numId w:val="8"/>
        </w:numPr>
        <w:spacing w:before="100" w:beforeAutospacing="1" w:after="100" w:afterAutospacing="1" w:line="240" w:lineRule="auto"/>
        <w:rPr>
          <w:rFonts w:eastAsia="Times New Roman" w:cstheme="minorHAnsi"/>
        </w:rPr>
      </w:pPr>
      <w:r w:rsidRPr="007407E3">
        <w:rPr>
          <w:rFonts w:eastAsia="Times New Roman" w:cstheme="minorHAnsi"/>
        </w:rPr>
        <w:t>Spark installed.</w:t>
      </w:r>
    </w:p>
    <w:p w:rsidR="007407E3" w:rsidRPr="007407E3" w:rsidRDefault="007407E3" w:rsidP="007407E3">
      <w:pPr>
        <w:numPr>
          <w:ilvl w:val="1"/>
          <w:numId w:val="8"/>
        </w:numPr>
        <w:spacing w:before="100" w:beforeAutospacing="1" w:after="100" w:afterAutospacing="1" w:line="240" w:lineRule="auto"/>
        <w:rPr>
          <w:rFonts w:eastAsia="Times New Roman" w:cstheme="minorHAnsi"/>
        </w:rPr>
      </w:pPr>
      <w:r w:rsidRPr="007407E3">
        <w:rPr>
          <w:rFonts w:eastAsia="Times New Roman" w:cstheme="minorHAnsi"/>
        </w:rPr>
        <w:t>The necessary libraries for reading from and writing to Redshift. This typically includes the spark-redshift connector and the Redshift JDBC driver.</w:t>
      </w:r>
    </w:p>
    <w:p w:rsidR="007407E3" w:rsidRPr="007407E3" w:rsidRDefault="007407E3" w:rsidP="007407E3">
      <w:pPr>
        <w:numPr>
          <w:ilvl w:val="0"/>
          <w:numId w:val="8"/>
        </w:numPr>
        <w:spacing w:before="100" w:beforeAutospacing="1" w:after="100" w:afterAutospacing="1" w:line="240" w:lineRule="auto"/>
        <w:rPr>
          <w:rFonts w:eastAsia="Times New Roman" w:cstheme="minorHAnsi"/>
        </w:rPr>
      </w:pPr>
      <w:r w:rsidRPr="007407E3">
        <w:rPr>
          <w:rFonts w:eastAsia="Times New Roman" w:cstheme="minorHAnsi"/>
          <w:b/>
          <w:bCs/>
        </w:rPr>
        <w:t>S3 Bucket</w:t>
      </w:r>
      <w:r w:rsidRPr="007407E3">
        <w:rPr>
          <w:rFonts w:eastAsia="Times New Roman" w:cstheme="minorHAnsi"/>
        </w:rPr>
        <w:t xml:space="preserve"> for Redshift staging:</w:t>
      </w:r>
    </w:p>
    <w:p w:rsidR="007407E3" w:rsidRPr="007407E3" w:rsidRDefault="007407E3" w:rsidP="007407E3">
      <w:pPr>
        <w:numPr>
          <w:ilvl w:val="1"/>
          <w:numId w:val="8"/>
        </w:numPr>
        <w:spacing w:before="100" w:beforeAutospacing="1" w:after="100" w:afterAutospacing="1" w:line="240" w:lineRule="auto"/>
        <w:rPr>
          <w:rFonts w:eastAsia="Times New Roman" w:cstheme="minorHAnsi"/>
        </w:rPr>
      </w:pPr>
      <w:r w:rsidRPr="007407E3">
        <w:rPr>
          <w:rFonts w:eastAsia="Times New Roman" w:cstheme="minorHAnsi"/>
        </w:rPr>
        <w:t>This will be used to stage data before it gets loaded into Redshift.</w:t>
      </w:r>
    </w:p>
    <w:p w:rsidR="007407E3" w:rsidRPr="007407E3" w:rsidRDefault="007407E3" w:rsidP="007407E3">
      <w:pPr>
        <w:numPr>
          <w:ilvl w:val="0"/>
          <w:numId w:val="8"/>
        </w:numPr>
        <w:spacing w:before="100" w:beforeAutospacing="1" w:after="100" w:afterAutospacing="1" w:line="240" w:lineRule="auto"/>
        <w:rPr>
          <w:rFonts w:eastAsia="Times New Roman" w:cstheme="minorHAnsi"/>
        </w:rPr>
      </w:pPr>
      <w:r w:rsidRPr="007407E3">
        <w:rPr>
          <w:rFonts w:eastAsia="Times New Roman" w:cstheme="minorHAnsi"/>
          <w:b/>
          <w:bCs/>
        </w:rPr>
        <w:t>Redshift JDBC Driver</w:t>
      </w:r>
      <w:r w:rsidRPr="007407E3">
        <w:rPr>
          <w:rFonts w:eastAsia="Times New Roman" w:cstheme="minorHAnsi"/>
        </w:rPr>
        <w:t>: You'll need the Redshift JDBC driver on the EMR cluster nodes.</w:t>
      </w:r>
    </w:p>
    <w:p w:rsidR="007407E3" w:rsidRPr="007407E3" w:rsidRDefault="007407E3" w:rsidP="007407E3">
      <w:pPr>
        <w:numPr>
          <w:ilvl w:val="1"/>
          <w:numId w:val="8"/>
        </w:numPr>
        <w:spacing w:before="100" w:beforeAutospacing="1" w:after="100" w:afterAutospacing="1" w:line="240" w:lineRule="auto"/>
        <w:rPr>
          <w:rFonts w:eastAsia="Times New Roman" w:cstheme="minorHAnsi"/>
        </w:rPr>
      </w:pPr>
      <w:r w:rsidRPr="007407E3">
        <w:rPr>
          <w:rFonts w:eastAsia="Times New Roman" w:cstheme="minorHAnsi"/>
        </w:rPr>
        <w:t>You can download it from Amazon's site and make it available to Spark by placing it in the classpath or using --jars in your spark-submit command.</w:t>
      </w:r>
    </w:p>
    <w:p w:rsidR="007407E3" w:rsidRPr="007407E3" w:rsidRDefault="007407E3" w:rsidP="007407E3">
      <w:pPr>
        <w:numPr>
          <w:ilvl w:val="2"/>
          <w:numId w:val="8"/>
        </w:numPr>
        <w:spacing w:before="100" w:beforeAutospacing="1" w:after="100" w:afterAutospacing="1" w:line="240" w:lineRule="auto"/>
        <w:rPr>
          <w:rFonts w:eastAsia="Times New Roman" w:cstheme="minorHAnsi"/>
        </w:rPr>
      </w:pPr>
      <w:hyperlink r:id="rId6" w:tgtFrame="_new" w:history="1">
        <w:r w:rsidRPr="007407E3">
          <w:rPr>
            <w:rFonts w:eastAsia="Times New Roman" w:cstheme="minorHAnsi"/>
            <w:color w:val="0000FF"/>
            <w:u w:val="single"/>
          </w:rPr>
          <w:t>Redshift JDBC Driver Download</w:t>
        </w:r>
      </w:hyperlink>
    </w:p>
    <w:p w:rsidR="007407E3" w:rsidRPr="007407E3" w:rsidRDefault="007407E3" w:rsidP="007407E3">
      <w:pPr>
        <w:numPr>
          <w:ilvl w:val="0"/>
          <w:numId w:val="8"/>
        </w:numPr>
        <w:spacing w:before="100" w:beforeAutospacing="1" w:after="100" w:afterAutospacing="1" w:line="240" w:lineRule="auto"/>
        <w:rPr>
          <w:rFonts w:eastAsia="Times New Roman" w:cstheme="minorHAnsi"/>
        </w:rPr>
      </w:pPr>
      <w:r w:rsidRPr="007407E3">
        <w:rPr>
          <w:rFonts w:eastAsia="Times New Roman" w:cstheme="minorHAnsi"/>
          <w:b/>
          <w:bCs/>
        </w:rPr>
        <w:t>Spark-Redshift Connector</w:t>
      </w:r>
      <w:r w:rsidRPr="007407E3">
        <w:rPr>
          <w:rFonts w:eastAsia="Times New Roman" w:cstheme="minorHAnsi"/>
        </w:rPr>
        <w:t>:</w:t>
      </w:r>
    </w:p>
    <w:p w:rsidR="007407E3" w:rsidRPr="007407E3" w:rsidRDefault="007407E3" w:rsidP="007407E3">
      <w:pPr>
        <w:numPr>
          <w:ilvl w:val="1"/>
          <w:numId w:val="8"/>
        </w:numPr>
        <w:spacing w:before="100" w:beforeAutospacing="1" w:after="100" w:afterAutospacing="1" w:line="240" w:lineRule="auto"/>
        <w:rPr>
          <w:rFonts w:eastAsia="Times New Roman" w:cstheme="minorHAnsi"/>
        </w:rPr>
      </w:pPr>
      <w:r w:rsidRPr="007407E3">
        <w:rPr>
          <w:rFonts w:eastAsia="Times New Roman" w:cstheme="minorHAnsi"/>
        </w:rPr>
        <w:t>Ensure that the spark-redshift connector is available. You can add it using the --packages option in spark-submit.</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lastRenderedPageBreak/>
        <w:t>Setup:</w:t>
      </w:r>
    </w:p>
    <w:p w:rsidR="007407E3" w:rsidRPr="007407E3" w:rsidRDefault="007407E3" w:rsidP="007407E3">
      <w:pPr>
        <w:numPr>
          <w:ilvl w:val="0"/>
          <w:numId w:val="9"/>
        </w:numPr>
        <w:spacing w:before="100" w:beforeAutospacing="1" w:after="100" w:afterAutospacing="1" w:line="240" w:lineRule="auto"/>
        <w:rPr>
          <w:rFonts w:eastAsia="Times New Roman" w:cstheme="minorHAnsi"/>
        </w:rPr>
      </w:pPr>
      <w:r w:rsidRPr="007407E3">
        <w:rPr>
          <w:rFonts w:eastAsia="Times New Roman" w:cstheme="minorHAnsi"/>
          <w:b/>
          <w:bCs/>
        </w:rPr>
        <w:t>S3 Staging Location</w:t>
      </w:r>
      <w:r w:rsidRPr="007407E3">
        <w:rPr>
          <w:rFonts w:eastAsia="Times New Roman" w:cstheme="minorHAnsi"/>
        </w:rPr>
        <w:t>: Redshift requires an S3 location for intermediate staging. You can create an S3 bucket, e.g., s3://your-bucket/redshift/.</w:t>
      </w:r>
    </w:p>
    <w:p w:rsidR="007407E3" w:rsidRPr="007407E3" w:rsidRDefault="007407E3" w:rsidP="007407E3">
      <w:pPr>
        <w:numPr>
          <w:ilvl w:val="0"/>
          <w:numId w:val="9"/>
        </w:numPr>
        <w:spacing w:before="100" w:beforeAutospacing="1" w:after="100" w:afterAutospacing="1" w:line="240" w:lineRule="auto"/>
        <w:rPr>
          <w:rFonts w:eastAsia="Times New Roman" w:cstheme="minorHAnsi"/>
        </w:rPr>
      </w:pPr>
      <w:r w:rsidRPr="007407E3">
        <w:rPr>
          <w:rFonts w:eastAsia="Times New Roman" w:cstheme="minorHAnsi"/>
          <w:b/>
          <w:bCs/>
        </w:rPr>
        <w:t>JDBC URL</w:t>
      </w:r>
      <w:r w:rsidRPr="007407E3">
        <w:rPr>
          <w:rFonts w:eastAsia="Times New Roman" w:cstheme="minorHAnsi"/>
        </w:rPr>
        <w:t>: Obtain the JDBC URL for your Redshift cluster (e.g., jdbc:redshift://&lt;redshift-cluster-endpoint&gt;:&lt;port&gt;/&lt;database&gt;).</w:t>
      </w:r>
    </w:p>
    <w:p w:rsidR="007407E3" w:rsidRPr="007407E3" w:rsidRDefault="007407E3" w:rsidP="007407E3">
      <w:pPr>
        <w:numPr>
          <w:ilvl w:val="0"/>
          <w:numId w:val="9"/>
        </w:numPr>
        <w:spacing w:before="100" w:beforeAutospacing="1" w:after="100" w:afterAutospacing="1" w:line="240" w:lineRule="auto"/>
        <w:rPr>
          <w:rFonts w:eastAsia="Times New Roman" w:cstheme="minorHAnsi"/>
        </w:rPr>
      </w:pPr>
      <w:r w:rsidRPr="007407E3">
        <w:rPr>
          <w:rFonts w:eastAsia="Times New Roman" w:cstheme="minorHAnsi"/>
          <w:b/>
          <w:bCs/>
        </w:rPr>
        <w:t>IAM Role</w:t>
      </w:r>
      <w:r w:rsidRPr="007407E3">
        <w:rPr>
          <w:rFonts w:eastAsia="Times New Roman" w:cstheme="minorHAnsi"/>
        </w:rPr>
        <w:t>: Ensure your EMR cluster has the right permissions. You can either attach an IAM role to the EMR cluster that has S3 and Redshift access or pass the credentials via environment variables.</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t>Example Spark Code to Write Data to Redshift:</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python</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Copy code</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from pyspark.sql import SparkSession</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Initialize Spark session</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spark = SparkSession.builder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.appName("Spark to Redshift")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.config("spark.jars.packages", "org.apache.spark:spark-avro_2.12:3.2.0,com.databricks:spark-redshift_2.12:4.0.0,com.amazon.redshift:redshift-jdbc42:2.1.0.5")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.getOrCreate()</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Your Redshift connection properties</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jdbc_url = "jdbc:redshift://&lt;redshift-cluster-endpoint&gt;:&lt;port&gt;/&lt;database&gt;"</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temp_s3_dir = "s3://your-bucket/redshift/staging"</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aws_access_key_id = "&lt;YOUR-ACCESS-KEY-ID&gt;"</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aws_secret_access_key = "&lt;YOUR-SECRET-ACCESS-KEY&gt;"</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Read your data from a source (e.g., a CSV file in S3 or a DataFrame in Spark)</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data = spark.read.csv("s3://path-to-your-data/*.csv", header=True, inferSchema=True)</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Define Redshift write options</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write_options =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"url": jdbc_url,</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"tempdir": temp_s3_dir,</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"dbtable": "your_redshift_table_name",</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"aws_iam_role": "&lt;IAM_ROLE_ARN&gt;",  # Optional if you use IAM role for access</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"aws_access_key_id": aws_access_key_id,  # Optional if using explicit keys</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"aws_secret_access_key": aws_secret_access_key  # Optional if using explicit keys</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Write the DataFrame to Redshift</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data.write.format("com.databricks.spark.redshift")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.options(**write_options)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.mode("overwrite")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.save()</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print("Data written to Redshift successfully.")</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t>Key Parameters:</w:t>
      </w:r>
    </w:p>
    <w:p w:rsidR="007407E3" w:rsidRPr="007407E3" w:rsidRDefault="007407E3" w:rsidP="007407E3">
      <w:pPr>
        <w:numPr>
          <w:ilvl w:val="0"/>
          <w:numId w:val="10"/>
        </w:numPr>
        <w:spacing w:before="100" w:beforeAutospacing="1" w:after="100" w:afterAutospacing="1" w:line="240" w:lineRule="auto"/>
        <w:rPr>
          <w:rFonts w:eastAsia="Times New Roman" w:cstheme="minorHAnsi"/>
        </w:rPr>
      </w:pPr>
      <w:r w:rsidRPr="007407E3">
        <w:rPr>
          <w:rFonts w:eastAsia="Times New Roman" w:cstheme="minorHAnsi"/>
          <w:b/>
          <w:bCs/>
        </w:rPr>
        <w:t>url</w:t>
      </w:r>
      <w:r w:rsidRPr="007407E3">
        <w:rPr>
          <w:rFonts w:eastAsia="Times New Roman" w:cstheme="minorHAnsi"/>
        </w:rPr>
        <w:t>: The JDBC URL of your Redshift cluster.</w:t>
      </w:r>
    </w:p>
    <w:p w:rsidR="007407E3" w:rsidRPr="007407E3" w:rsidRDefault="007407E3" w:rsidP="007407E3">
      <w:pPr>
        <w:numPr>
          <w:ilvl w:val="0"/>
          <w:numId w:val="10"/>
        </w:numPr>
        <w:spacing w:before="100" w:beforeAutospacing="1" w:after="100" w:afterAutospacing="1" w:line="240" w:lineRule="auto"/>
        <w:rPr>
          <w:rFonts w:eastAsia="Times New Roman" w:cstheme="minorHAnsi"/>
        </w:rPr>
      </w:pPr>
      <w:r w:rsidRPr="007407E3">
        <w:rPr>
          <w:rFonts w:eastAsia="Times New Roman" w:cstheme="minorHAnsi"/>
          <w:b/>
          <w:bCs/>
        </w:rPr>
        <w:lastRenderedPageBreak/>
        <w:t>tempdir</w:t>
      </w:r>
      <w:r w:rsidRPr="007407E3">
        <w:rPr>
          <w:rFonts w:eastAsia="Times New Roman" w:cstheme="minorHAnsi"/>
        </w:rPr>
        <w:t>: S3 path for staging data before loading it into Redshift.</w:t>
      </w:r>
    </w:p>
    <w:p w:rsidR="007407E3" w:rsidRPr="007407E3" w:rsidRDefault="007407E3" w:rsidP="007407E3">
      <w:pPr>
        <w:numPr>
          <w:ilvl w:val="0"/>
          <w:numId w:val="10"/>
        </w:numPr>
        <w:spacing w:before="100" w:beforeAutospacing="1" w:after="100" w:afterAutospacing="1" w:line="240" w:lineRule="auto"/>
        <w:rPr>
          <w:rFonts w:eastAsia="Times New Roman" w:cstheme="minorHAnsi"/>
        </w:rPr>
      </w:pPr>
      <w:r w:rsidRPr="007407E3">
        <w:rPr>
          <w:rFonts w:eastAsia="Times New Roman" w:cstheme="minorHAnsi"/>
          <w:b/>
          <w:bCs/>
        </w:rPr>
        <w:t>dbtable</w:t>
      </w:r>
      <w:r w:rsidRPr="007407E3">
        <w:rPr>
          <w:rFonts w:eastAsia="Times New Roman" w:cstheme="minorHAnsi"/>
        </w:rPr>
        <w:t>: The Redshift table where data will be written.</w:t>
      </w:r>
    </w:p>
    <w:p w:rsidR="007407E3" w:rsidRPr="007407E3" w:rsidRDefault="007407E3" w:rsidP="007407E3">
      <w:pPr>
        <w:numPr>
          <w:ilvl w:val="0"/>
          <w:numId w:val="10"/>
        </w:numPr>
        <w:spacing w:before="100" w:beforeAutospacing="1" w:after="100" w:afterAutospacing="1" w:line="240" w:lineRule="auto"/>
        <w:rPr>
          <w:rFonts w:eastAsia="Times New Roman" w:cstheme="minorHAnsi"/>
        </w:rPr>
      </w:pPr>
      <w:r w:rsidRPr="007407E3">
        <w:rPr>
          <w:rFonts w:eastAsia="Times New Roman" w:cstheme="minorHAnsi"/>
          <w:b/>
          <w:bCs/>
        </w:rPr>
        <w:t>aws_iam_role</w:t>
      </w:r>
      <w:r w:rsidRPr="007407E3">
        <w:rPr>
          <w:rFonts w:eastAsia="Times New Roman" w:cstheme="minorHAnsi"/>
        </w:rPr>
        <w:t>: (Optional) The IAM role that has Redshift access permissions. If you don't provide this, you can use aws_access_key_id and aws_secret_access_key.</w:t>
      </w:r>
    </w:p>
    <w:p w:rsidR="007407E3" w:rsidRPr="007407E3" w:rsidRDefault="007407E3" w:rsidP="007407E3">
      <w:pPr>
        <w:numPr>
          <w:ilvl w:val="0"/>
          <w:numId w:val="10"/>
        </w:numPr>
        <w:spacing w:before="100" w:beforeAutospacing="1" w:after="100" w:afterAutospacing="1" w:line="240" w:lineRule="auto"/>
        <w:rPr>
          <w:rFonts w:eastAsia="Times New Roman" w:cstheme="minorHAnsi"/>
        </w:rPr>
      </w:pPr>
      <w:r w:rsidRPr="007407E3">
        <w:rPr>
          <w:rFonts w:eastAsia="Times New Roman" w:cstheme="minorHAnsi"/>
          <w:b/>
          <w:bCs/>
        </w:rPr>
        <w:t>aws_access_key_id &amp; aws_secret_access_key</w:t>
      </w:r>
      <w:r w:rsidRPr="007407E3">
        <w:rPr>
          <w:rFonts w:eastAsia="Times New Roman" w:cstheme="minorHAnsi"/>
        </w:rPr>
        <w:t>: These are needed if you are directly passing AWS credentials (use IAM roles where possible for better security).</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t>Submitting the Spark Job:</w:t>
      </w:r>
    </w:p>
    <w:p w:rsidR="007407E3" w:rsidRPr="007407E3" w:rsidRDefault="007407E3" w:rsidP="007407E3">
      <w:pPr>
        <w:spacing w:before="100" w:beforeAutospacing="1" w:after="100" w:afterAutospacing="1" w:line="240" w:lineRule="auto"/>
        <w:rPr>
          <w:rFonts w:eastAsia="Times New Roman" w:cstheme="minorHAnsi"/>
        </w:rPr>
      </w:pPr>
      <w:r w:rsidRPr="007407E3">
        <w:rPr>
          <w:rFonts w:eastAsia="Times New Roman" w:cstheme="minorHAnsi"/>
        </w:rPr>
        <w:t>Once you have your EMR cluster and script ready, you can submit the job with spark-submit:</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bash</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Copy code</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spark-submit --deploy-mode cluster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--master yarn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--jars s3://your-bucket/path/to/spark-redshift.jar,s3://your-bucket/path/to/redshift-jdbc42.jar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--conf "spark.sql.catalogImplementation=hive"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--conf "spark.hadoop.fs.s3a.access.key=&lt;ACCESS_KEY&gt;"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--conf "spark.hadoop.fs.s3a.secret.key=&lt;SECRET_KEY&gt;" \</w:t>
      </w:r>
    </w:p>
    <w:p w:rsidR="007407E3" w:rsidRPr="007407E3" w:rsidRDefault="007407E3" w:rsidP="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407E3">
        <w:rPr>
          <w:rFonts w:eastAsia="Times New Roman" w:cstheme="minorHAnsi"/>
        </w:rPr>
        <w:t xml:space="preserve">    your_spark_script.py</w:t>
      </w:r>
    </w:p>
    <w:p w:rsidR="007407E3" w:rsidRPr="007407E3" w:rsidRDefault="007407E3" w:rsidP="007407E3">
      <w:pPr>
        <w:spacing w:before="100" w:beforeAutospacing="1" w:after="100" w:afterAutospacing="1" w:line="240" w:lineRule="auto"/>
        <w:rPr>
          <w:rFonts w:eastAsia="Times New Roman" w:cstheme="minorHAnsi"/>
        </w:rPr>
      </w:pPr>
      <w:r w:rsidRPr="007407E3">
        <w:rPr>
          <w:rFonts w:eastAsia="Times New Roman" w:cstheme="minorHAnsi"/>
        </w:rPr>
        <w:t>Alternatively, if the connectors are already installed on the EMR cluster, you can omit the --jars parameter.</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t>Troubleshooting:</w:t>
      </w:r>
    </w:p>
    <w:p w:rsidR="007407E3" w:rsidRPr="007407E3" w:rsidRDefault="007407E3" w:rsidP="007407E3">
      <w:pPr>
        <w:numPr>
          <w:ilvl w:val="0"/>
          <w:numId w:val="11"/>
        </w:numPr>
        <w:spacing w:before="100" w:beforeAutospacing="1" w:after="100" w:afterAutospacing="1" w:line="240" w:lineRule="auto"/>
        <w:rPr>
          <w:rFonts w:eastAsia="Times New Roman" w:cstheme="minorHAnsi"/>
        </w:rPr>
      </w:pPr>
      <w:r w:rsidRPr="007407E3">
        <w:rPr>
          <w:rFonts w:eastAsia="Times New Roman" w:cstheme="minorHAnsi"/>
          <w:b/>
          <w:bCs/>
        </w:rPr>
        <w:t>Redshift Permissions</w:t>
      </w:r>
      <w:r w:rsidRPr="007407E3">
        <w:rPr>
          <w:rFonts w:eastAsia="Times New Roman" w:cstheme="minorHAnsi"/>
        </w:rPr>
        <w:t>: Ensure the Redshift cluster has the correct IAM role and S3 permissions to read/write from the specified S3 bucket.</w:t>
      </w:r>
    </w:p>
    <w:p w:rsidR="007407E3" w:rsidRPr="007407E3" w:rsidRDefault="007407E3" w:rsidP="007407E3">
      <w:pPr>
        <w:numPr>
          <w:ilvl w:val="0"/>
          <w:numId w:val="11"/>
        </w:numPr>
        <w:spacing w:before="100" w:beforeAutospacing="1" w:after="100" w:afterAutospacing="1" w:line="240" w:lineRule="auto"/>
        <w:rPr>
          <w:rFonts w:eastAsia="Times New Roman" w:cstheme="minorHAnsi"/>
        </w:rPr>
      </w:pPr>
      <w:r w:rsidRPr="007407E3">
        <w:rPr>
          <w:rFonts w:eastAsia="Times New Roman" w:cstheme="minorHAnsi"/>
          <w:b/>
          <w:bCs/>
        </w:rPr>
        <w:t>Data Type Mismatch</w:t>
      </w:r>
      <w:r w:rsidRPr="007407E3">
        <w:rPr>
          <w:rFonts w:eastAsia="Times New Roman" w:cstheme="minorHAnsi"/>
        </w:rPr>
        <w:t>: Make sure the Spark DataFrame schema is compatible with the Redshift table schema.</w:t>
      </w:r>
    </w:p>
    <w:p w:rsidR="007407E3" w:rsidRPr="007407E3" w:rsidRDefault="007407E3" w:rsidP="007407E3">
      <w:pPr>
        <w:numPr>
          <w:ilvl w:val="0"/>
          <w:numId w:val="11"/>
        </w:numPr>
        <w:spacing w:before="100" w:beforeAutospacing="1" w:after="100" w:afterAutospacing="1" w:line="240" w:lineRule="auto"/>
        <w:rPr>
          <w:rFonts w:eastAsia="Times New Roman" w:cstheme="minorHAnsi"/>
        </w:rPr>
      </w:pPr>
      <w:r w:rsidRPr="007407E3">
        <w:rPr>
          <w:rFonts w:eastAsia="Times New Roman" w:cstheme="minorHAnsi"/>
          <w:b/>
          <w:bCs/>
        </w:rPr>
        <w:t>Staging Location</w:t>
      </w:r>
      <w:r w:rsidRPr="007407E3">
        <w:rPr>
          <w:rFonts w:eastAsia="Times New Roman" w:cstheme="minorHAnsi"/>
        </w:rPr>
        <w:t>: Redshift requires an S3 staging location for bulk loading; ensure that the tempdir is correctly set.</w:t>
      </w:r>
    </w:p>
    <w:p w:rsidR="007407E3" w:rsidRPr="007407E3" w:rsidRDefault="007407E3" w:rsidP="007407E3">
      <w:pPr>
        <w:spacing w:before="100" w:beforeAutospacing="1" w:after="100" w:afterAutospacing="1" w:line="240" w:lineRule="auto"/>
        <w:outlineLvl w:val="2"/>
        <w:rPr>
          <w:rFonts w:eastAsia="Times New Roman" w:cstheme="minorHAnsi"/>
          <w:b/>
          <w:bCs/>
        </w:rPr>
      </w:pPr>
      <w:r w:rsidRPr="007407E3">
        <w:rPr>
          <w:rFonts w:eastAsia="Times New Roman" w:cstheme="minorHAnsi"/>
          <w:b/>
          <w:bCs/>
        </w:rPr>
        <w:t>Additional Notes:</w:t>
      </w:r>
    </w:p>
    <w:p w:rsidR="007407E3" w:rsidRPr="007407E3" w:rsidRDefault="007407E3" w:rsidP="007407E3">
      <w:pPr>
        <w:numPr>
          <w:ilvl w:val="0"/>
          <w:numId w:val="12"/>
        </w:numPr>
        <w:spacing w:before="100" w:beforeAutospacing="1" w:after="100" w:afterAutospacing="1" w:line="240" w:lineRule="auto"/>
        <w:rPr>
          <w:rFonts w:eastAsia="Times New Roman" w:cstheme="minorHAnsi"/>
        </w:rPr>
      </w:pPr>
      <w:r w:rsidRPr="007407E3">
        <w:rPr>
          <w:rFonts w:eastAsia="Times New Roman" w:cstheme="minorHAnsi"/>
          <w:b/>
          <w:bCs/>
        </w:rPr>
        <w:t>Cluster Size</w:t>
      </w:r>
      <w:r w:rsidRPr="007407E3">
        <w:rPr>
          <w:rFonts w:eastAsia="Times New Roman" w:cstheme="minorHAnsi"/>
        </w:rPr>
        <w:t>: Depending on the size of the data, you may need to adjust the number of executors in your Spark job to handle large volumes of data efficiently.</w:t>
      </w:r>
    </w:p>
    <w:p w:rsidR="004010B8" w:rsidRDefault="007407E3" w:rsidP="004010B8">
      <w:pPr>
        <w:numPr>
          <w:ilvl w:val="0"/>
          <w:numId w:val="12"/>
        </w:numPr>
        <w:spacing w:before="100" w:beforeAutospacing="1" w:after="100" w:afterAutospacing="1" w:line="240" w:lineRule="auto"/>
        <w:rPr>
          <w:rFonts w:eastAsia="Times New Roman" w:cstheme="minorHAnsi"/>
        </w:rPr>
      </w:pPr>
      <w:r w:rsidRPr="007407E3">
        <w:rPr>
          <w:rFonts w:eastAsia="Times New Roman" w:cstheme="minorHAnsi"/>
          <w:b/>
          <w:bCs/>
        </w:rPr>
        <w:t>Error Handling</w:t>
      </w:r>
      <w:r w:rsidRPr="007407E3">
        <w:rPr>
          <w:rFonts w:eastAsia="Times New Roman" w:cstheme="minorHAnsi"/>
        </w:rPr>
        <w:t>: Add error handling in the code to manage scenarios where Redshift may not be accessible or the data does not match the table schema.</w:t>
      </w:r>
    </w:p>
    <w:p w:rsidR="004010B8" w:rsidRDefault="004010B8" w:rsidP="004010B8">
      <w:pPr>
        <w:pBdr>
          <w:bottom w:val="single" w:sz="4" w:space="1" w:color="auto"/>
        </w:pBdr>
        <w:spacing w:before="100" w:beforeAutospacing="1" w:after="100" w:afterAutospacing="1" w:line="240" w:lineRule="auto"/>
        <w:rPr>
          <w:rFonts w:eastAsia="Times New Roman" w:cstheme="minorHAnsi"/>
          <w:b/>
          <w:bCs/>
        </w:rPr>
      </w:pPr>
    </w:p>
    <w:p w:rsidR="004010B8" w:rsidRDefault="004010B8" w:rsidP="004010B8">
      <w:pPr>
        <w:rPr>
          <w:b/>
          <w:sz w:val="24"/>
        </w:rPr>
      </w:pPr>
      <w:r>
        <w:rPr>
          <w:b/>
          <w:sz w:val="24"/>
        </w:rPr>
        <w:t xml:space="preserve">Spark to </w:t>
      </w:r>
      <w:r>
        <w:rPr>
          <w:b/>
          <w:sz w:val="24"/>
        </w:rPr>
        <w:t>s3</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To write data from an AWS EMR Spark job to Amazon S3, there are a few key considerations in terms of setting up permissions, configuring IAM roles, and configuring Spark itself. I'll walk you through the process of setting everything up step by step.</w:t>
      </w:r>
    </w:p>
    <w:p w:rsidR="004010B8" w:rsidRPr="004010B8" w:rsidRDefault="004010B8" w:rsidP="004010B8">
      <w:pPr>
        <w:pStyle w:val="Heading3"/>
        <w:rPr>
          <w:rFonts w:asciiTheme="minorHAnsi" w:hAnsiTheme="minorHAnsi" w:cstheme="minorHAnsi"/>
          <w:sz w:val="22"/>
          <w:szCs w:val="22"/>
        </w:rPr>
      </w:pPr>
      <w:r w:rsidRPr="004010B8">
        <w:rPr>
          <w:rFonts w:asciiTheme="minorHAnsi" w:hAnsiTheme="minorHAnsi" w:cstheme="minorHAnsi"/>
          <w:sz w:val="22"/>
          <w:szCs w:val="22"/>
        </w:rPr>
        <w:t xml:space="preserve">1. </w:t>
      </w:r>
      <w:r w:rsidRPr="004010B8">
        <w:rPr>
          <w:rStyle w:val="Strong"/>
          <w:rFonts w:asciiTheme="minorHAnsi" w:hAnsiTheme="minorHAnsi" w:cstheme="minorHAnsi"/>
          <w:b/>
          <w:bCs/>
          <w:sz w:val="22"/>
          <w:szCs w:val="22"/>
        </w:rPr>
        <w:t>Set up IAM Role and Permissions</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The IAM role assigned to the EMR cluster must have permissions to write to S3. You can either create a new IAM role or use an existing one. Here's how you can set up the required permissions:</w:t>
      </w:r>
    </w:p>
    <w:p w:rsidR="004010B8" w:rsidRPr="004010B8" w:rsidRDefault="004010B8" w:rsidP="004010B8">
      <w:pPr>
        <w:pStyle w:val="Heading4"/>
        <w:rPr>
          <w:rFonts w:asciiTheme="minorHAnsi" w:hAnsiTheme="minorHAnsi" w:cstheme="minorHAnsi"/>
        </w:rPr>
      </w:pPr>
      <w:r w:rsidRPr="004010B8">
        <w:rPr>
          <w:rFonts w:asciiTheme="minorHAnsi" w:hAnsiTheme="minorHAnsi" w:cstheme="minorHAnsi"/>
        </w:rPr>
        <w:lastRenderedPageBreak/>
        <w:t>IAM Role for EMR Cluster:</w:t>
      </w:r>
    </w:p>
    <w:p w:rsidR="004010B8" w:rsidRPr="004010B8" w:rsidRDefault="004010B8" w:rsidP="004010B8">
      <w:pPr>
        <w:numPr>
          <w:ilvl w:val="0"/>
          <w:numId w:val="13"/>
        </w:numPr>
        <w:spacing w:before="100" w:beforeAutospacing="1" w:after="100" w:afterAutospacing="1" w:line="240" w:lineRule="auto"/>
        <w:rPr>
          <w:rFonts w:cstheme="minorHAnsi"/>
        </w:rPr>
      </w:pPr>
      <w:r w:rsidRPr="004010B8">
        <w:rPr>
          <w:rStyle w:val="Strong"/>
          <w:rFonts w:cstheme="minorHAnsi"/>
        </w:rPr>
        <w:t>Create an IAM Role</w:t>
      </w:r>
      <w:r w:rsidRPr="004010B8">
        <w:rPr>
          <w:rFonts w:cstheme="minorHAnsi"/>
        </w:rPr>
        <w:t xml:space="preserve"> with a </w:t>
      </w:r>
      <w:r w:rsidRPr="004010B8">
        <w:rPr>
          <w:rStyle w:val="Strong"/>
          <w:rFonts w:cstheme="minorHAnsi"/>
        </w:rPr>
        <w:t>policies</w:t>
      </w:r>
      <w:r w:rsidRPr="004010B8">
        <w:rPr>
          <w:rFonts w:cstheme="minorHAnsi"/>
        </w:rPr>
        <w:t xml:space="preserve"> that grant permissions to access S3. This role will be associated with your EMR cluster, so ensure it has the appropriate permissions.</w:t>
      </w:r>
    </w:p>
    <w:p w:rsidR="004010B8" w:rsidRPr="004010B8" w:rsidRDefault="004010B8" w:rsidP="004010B8">
      <w:pPr>
        <w:pStyle w:val="Heading5"/>
        <w:rPr>
          <w:rFonts w:asciiTheme="minorHAnsi" w:hAnsiTheme="minorHAnsi" w:cstheme="minorHAnsi"/>
        </w:rPr>
      </w:pPr>
      <w:r w:rsidRPr="004010B8">
        <w:rPr>
          <w:rFonts w:asciiTheme="minorHAnsi" w:hAnsiTheme="minorHAnsi" w:cstheme="minorHAnsi"/>
        </w:rPr>
        <w:t>Required IAM Policy:</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The policy should grant permission to write to the S3 bucket. Below is an example of the IAM policy you might attach to the role used by the EMR cluster:</w:t>
      </w:r>
    </w:p>
    <w:p w:rsidR="004010B8" w:rsidRPr="004010B8" w:rsidRDefault="004010B8" w:rsidP="004010B8">
      <w:pPr>
        <w:pStyle w:val="HTMLPreformatted"/>
        <w:rPr>
          <w:rFonts w:asciiTheme="minorHAnsi" w:hAnsiTheme="minorHAnsi" w:cstheme="minorHAnsi"/>
          <w:sz w:val="22"/>
          <w:szCs w:val="22"/>
        </w:rPr>
      </w:pPr>
      <w:r w:rsidRPr="004010B8">
        <w:rPr>
          <w:rFonts w:asciiTheme="minorHAnsi" w:hAnsiTheme="minorHAnsi" w:cstheme="minorHAnsi"/>
          <w:sz w:val="22"/>
          <w:szCs w:val="22"/>
        </w:rPr>
        <w:t>json</w:t>
      </w:r>
    </w:p>
    <w:p w:rsidR="004010B8" w:rsidRPr="004010B8" w:rsidRDefault="004010B8" w:rsidP="004010B8">
      <w:pPr>
        <w:pStyle w:val="HTMLPreformatted"/>
        <w:rPr>
          <w:rFonts w:asciiTheme="minorHAnsi" w:hAnsiTheme="minorHAnsi" w:cstheme="minorHAnsi"/>
          <w:sz w:val="22"/>
          <w:szCs w:val="22"/>
        </w:rPr>
      </w:pPr>
      <w:r w:rsidRPr="004010B8">
        <w:rPr>
          <w:rFonts w:asciiTheme="minorHAnsi" w:hAnsiTheme="minorHAnsi" w:cstheme="minorHAnsi"/>
          <w:sz w:val="22"/>
          <w:szCs w:val="22"/>
        </w:rPr>
        <w:t>Copy code</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attr"/>
          <w:rFonts w:asciiTheme="minorHAnsi" w:hAnsiTheme="minorHAnsi" w:cstheme="minorHAnsi"/>
          <w:sz w:val="22"/>
          <w:szCs w:val="22"/>
        </w:rPr>
        <w:t>"Version"</w:t>
      </w:r>
      <w:r w:rsidRPr="004010B8">
        <w:rPr>
          <w:rStyle w:val="hljs-punctuation"/>
          <w:rFonts w:asciiTheme="minorHAnsi" w:hAnsiTheme="minorHAnsi" w:cstheme="minorHAnsi"/>
          <w:sz w:val="22"/>
          <w:szCs w:val="22"/>
        </w:rPr>
        <w:t>:</w:t>
      </w: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"2012-10-17"</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attr"/>
          <w:rFonts w:asciiTheme="minorHAnsi" w:hAnsiTheme="minorHAnsi" w:cstheme="minorHAnsi"/>
          <w:sz w:val="22"/>
          <w:szCs w:val="22"/>
        </w:rPr>
        <w:t>"Statement"</w:t>
      </w:r>
      <w:r w:rsidRPr="004010B8">
        <w:rPr>
          <w:rStyle w:val="hljs-punctuation"/>
          <w:rFonts w:asciiTheme="minorHAnsi" w:hAnsiTheme="minorHAnsi" w:cstheme="minorHAnsi"/>
          <w:sz w:val="22"/>
          <w:szCs w:val="22"/>
        </w:rPr>
        <w:t>:</w:t>
      </w: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attr"/>
          <w:rFonts w:asciiTheme="minorHAnsi" w:hAnsiTheme="minorHAnsi" w:cstheme="minorHAnsi"/>
          <w:sz w:val="22"/>
          <w:szCs w:val="22"/>
        </w:rPr>
        <w:t>"Effect"</w:t>
      </w:r>
      <w:r w:rsidRPr="004010B8">
        <w:rPr>
          <w:rStyle w:val="hljs-punctuation"/>
          <w:rFonts w:asciiTheme="minorHAnsi" w:hAnsiTheme="minorHAnsi" w:cstheme="minorHAnsi"/>
          <w:sz w:val="22"/>
          <w:szCs w:val="22"/>
        </w:rPr>
        <w:t>:</w:t>
      </w: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"Allow"</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attr"/>
          <w:rFonts w:asciiTheme="minorHAnsi" w:hAnsiTheme="minorHAnsi" w:cstheme="minorHAnsi"/>
          <w:sz w:val="22"/>
          <w:szCs w:val="22"/>
        </w:rPr>
        <w:t>"Action"</w:t>
      </w:r>
      <w:r w:rsidRPr="004010B8">
        <w:rPr>
          <w:rStyle w:val="hljs-punctuation"/>
          <w:rFonts w:asciiTheme="minorHAnsi" w:hAnsiTheme="minorHAnsi" w:cstheme="minorHAnsi"/>
          <w:sz w:val="22"/>
          <w:szCs w:val="22"/>
        </w:rPr>
        <w:t>:</w:t>
      </w: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"s3:PutObject"</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"s3:PutObjectAcl"</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"s3:ListBucket"</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"s3:GetObject"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attr"/>
          <w:rFonts w:asciiTheme="minorHAnsi" w:hAnsiTheme="minorHAnsi" w:cstheme="minorHAnsi"/>
          <w:sz w:val="22"/>
          <w:szCs w:val="22"/>
        </w:rPr>
        <w:t>"Resource"</w:t>
      </w:r>
      <w:r w:rsidRPr="004010B8">
        <w:rPr>
          <w:rStyle w:val="hljs-punctuation"/>
          <w:rFonts w:asciiTheme="minorHAnsi" w:hAnsiTheme="minorHAnsi" w:cstheme="minorHAnsi"/>
          <w:sz w:val="22"/>
          <w:szCs w:val="22"/>
        </w:rPr>
        <w:t>:</w:t>
      </w: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"arn:aws:s3:::your-bucket-name"</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string"/>
          <w:rFonts w:asciiTheme="minorHAnsi" w:hAnsiTheme="minorHAnsi" w:cstheme="minorHAnsi"/>
          <w:sz w:val="22"/>
          <w:szCs w:val="22"/>
        </w:rPr>
        <w:t>"arn:aws:s3:::your-bucket-name/*"</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w:t>
      </w:r>
      <w:r w:rsidRPr="004010B8">
        <w:rPr>
          <w:rStyle w:val="hljs-punctuation"/>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ljs-punctuation"/>
          <w:rFonts w:asciiTheme="minorHAnsi" w:hAnsiTheme="minorHAnsi" w:cstheme="minorHAnsi"/>
          <w:sz w:val="22"/>
          <w:szCs w:val="22"/>
        </w:rPr>
        <w:t>}</w:t>
      </w:r>
    </w:p>
    <w:p w:rsidR="004010B8" w:rsidRPr="004010B8" w:rsidRDefault="004010B8" w:rsidP="004010B8">
      <w:pPr>
        <w:numPr>
          <w:ilvl w:val="0"/>
          <w:numId w:val="14"/>
        </w:numPr>
        <w:spacing w:before="100" w:beforeAutospacing="1" w:after="100" w:afterAutospacing="1" w:line="240" w:lineRule="auto"/>
        <w:rPr>
          <w:rFonts w:cstheme="minorHAnsi"/>
        </w:rPr>
      </w:pPr>
      <w:r w:rsidRPr="004010B8">
        <w:rPr>
          <w:rStyle w:val="Strong"/>
          <w:rFonts w:cstheme="minorHAnsi"/>
        </w:rPr>
        <w:t>Attach the IAM Role to your EMR cluster</w:t>
      </w:r>
      <w:r w:rsidRPr="004010B8">
        <w:rPr>
          <w:rFonts w:cstheme="minorHAnsi"/>
        </w:rPr>
        <w:t xml:space="preserve"> during the cluster creation process in the AWS Console or through AWS CLI. This allows Spark running on the EMR cluster to access S3.</w:t>
      </w:r>
    </w:p>
    <w:p w:rsidR="004010B8" w:rsidRPr="004010B8" w:rsidRDefault="004010B8" w:rsidP="004010B8">
      <w:pPr>
        <w:pStyle w:val="Heading4"/>
        <w:rPr>
          <w:rFonts w:asciiTheme="minorHAnsi" w:hAnsiTheme="minorHAnsi" w:cstheme="minorHAnsi"/>
        </w:rPr>
      </w:pPr>
      <w:r w:rsidRPr="004010B8">
        <w:rPr>
          <w:rFonts w:asciiTheme="minorHAnsi" w:hAnsiTheme="minorHAnsi" w:cstheme="minorHAnsi"/>
        </w:rPr>
        <w:t>Optional (if needed) IAM User or Role for AWS CLI/SDK Access:</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If you need to pass AWS credentials directly within the Spark job for some reason (instead of using the EMR’s IAM role), you can also specify the AWS Access Key and Secret Key.</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For example:</w:t>
      </w:r>
    </w:p>
    <w:p w:rsidR="004010B8" w:rsidRPr="004010B8" w:rsidRDefault="004010B8" w:rsidP="004010B8">
      <w:pPr>
        <w:numPr>
          <w:ilvl w:val="0"/>
          <w:numId w:val="15"/>
        </w:numPr>
        <w:spacing w:before="100" w:beforeAutospacing="1" w:after="100" w:afterAutospacing="1" w:line="240" w:lineRule="auto"/>
        <w:rPr>
          <w:rFonts w:cstheme="minorHAnsi"/>
        </w:rPr>
      </w:pPr>
      <w:r w:rsidRPr="004010B8">
        <w:rPr>
          <w:rStyle w:val="HTMLCode"/>
          <w:rFonts w:asciiTheme="minorHAnsi" w:eastAsiaTheme="minorHAnsi" w:hAnsiTheme="minorHAnsi" w:cstheme="minorHAnsi"/>
          <w:sz w:val="22"/>
          <w:szCs w:val="22"/>
        </w:rPr>
        <w:t>aws_access_key_id</w:t>
      </w:r>
    </w:p>
    <w:p w:rsidR="004010B8" w:rsidRPr="004010B8" w:rsidRDefault="004010B8" w:rsidP="004010B8">
      <w:pPr>
        <w:numPr>
          <w:ilvl w:val="0"/>
          <w:numId w:val="15"/>
        </w:numPr>
        <w:spacing w:before="100" w:beforeAutospacing="1" w:after="100" w:afterAutospacing="1" w:line="240" w:lineRule="auto"/>
        <w:rPr>
          <w:rFonts w:cstheme="minorHAnsi"/>
        </w:rPr>
      </w:pPr>
      <w:r w:rsidRPr="004010B8">
        <w:rPr>
          <w:rStyle w:val="HTMLCode"/>
          <w:rFonts w:asciiTheme="minorHAnsi" w:eastAsiaTheme="minorHAnsi" w:hAnsiTheme="minorHAnsi" w:cstheme="minorHAnsi"/>
          <w:sz w:val="22"/>
          <w:szCs w:val="22"/>
        </w:rPr>
        <w:t>aws_secret_access_key</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These can be configured as Spark options, but it's recommended to rely on the IAM role assigned to the EMR cluster instead of passing credentials directly for security reasons.</w:t>
      </w:r>
    </w:p>
    <w:p w:rsidR="004010B8" w:rsidRDefault="004010B8" w:rsidP="004010B8">
      <w:pPr>
        <w:spacing w:before="100" w:beforeAutospacing="1" w:after="100" w:afterAutospacing="1" w:line="240" w:lineRule="auto"/>
        <w:rPr>
          <w:rFonts w:eastAsia="Times New Roman" w:cstheme="minorHAnsi"/>
        </w:rPr>
      </w:pPr>
    </w:p>
    <w:p w:rsidR="004010B8" w:rsidRPr="004010B8" w:rsidRDefault="004010B8" w:rsidP="004010B8">
      <w:pPr>
        <w:pStyle w:val="Heading3"/>
        <w:rPr>
          <w:rFonts w:asciiTheme="minorHAnsi" w:hAnsiTheme="minorHAnsi" w:cstheme="minorHAnsi"/>
          <w:sz w:val="22"/>
          <w:szCs w:val="22"/>
        </w:rPr>
      </w:pPr>
      <w:r w:rsidRPr="004010B8">
        <w:rPr>
          <w:rFonts w:asciiTheme="minorHAnsi" w:hAnsiTheme="minorHAnsi" w:cstheme="minorHAnsi"/>
          <w:sz w:val="22"/>
          <w:szCs w:val="22"/>
        </w:rPr>
        <w:t xml:space="preserve">4. </w:t>
      </w:r>
      <w:r w:rsidRPr="004010B8">
        <w:rPr>
          <w:rStyle w:val="Strong"/>
          <w:rFonts w:asciiTheme="minorHAnsi" w:hAnsiTheme="minorHAnsi" w:cstheme="minorHAnsi"/>
          <w:b/>
          <w:bCs/>
          <w:sz w:val="22"/>
          <w:szCs w:val="22"/>
        </w:rPr>
        <w:t>Submit the Spark Job to EMR Cluster</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lastRenderedPageBreak/>
        <w:t xml:space="preserve">To run this script on an EMR cluster, you can either run it interactively in a Jupyter notebook (on the EMR cluster) or submit it as a job using the </w:t>
      </w:r>
      <w:r w:rsidRPr="004010B8">
        <w:rPr>
          <w:rStyle w:val="HTMLCode"/>
          <w:rFonts w:asciiTheme="minorHAnsi" w:hAnsiTheme="minorHAnsi" w:cstheme="minorHAnsi"/>
          <w:sz w:val="22"/>
          <w:szCs w:val="22"/>
        </w:rPr>
        <w:t>spark-submit</w:t>
      </w:r>
      <w:r w:rsidRPr="004010B8">
        <w:rPr>
          <w:rFonts w:asciiTheme="minorHAnsi" w:hAnsiTheme="minorHAnsi" w:cstheme="minorHAnsi"/>
          <w:sz w:val="22"/>
          <w:szCs w:val="22"/>
        </w:rPr>
        <w:t xml:space="preserve"> command.</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 xml:space="preserve">Here's how you submit the job using </w:t>
      </w:r>
      <w:r w:rsidRPr="004010B8">
        <w:rPr>
          <w:rStyle w:val="HTMLCode"/>
          <w:rFonts w:asciiTheme="minorHAnsi" w:hAnsiTheme="minorHAnsi" w:cstheme="minorHAnsi"/>
          <w:sz w:val="22"/>
          <w:szCs w:val="22"/>
        </w:rPr>
        <w:t>spark-submit</w:t>
      </w:r>
      <w:r w:rsidRPr="004010B8">
        <w:rPr>
          <w:rFonts w:asciiTheme="minorHAnsi" w:hAnsiTheme="minorHAnsi" w:cstheme="minorHAnsi"/>
          <w:sz w:val="22"/>
          <w:szCs w:val="22"/>
        </w:rPr>
        <w:t>:</w:t>
      </w:r>
    </w:p>
    <w:p w:rsidR="004010B8" w:rsidRPr="004010B8" w:rsidRDefault="004010B8" w:rsidP="004010B8">
      <w:pPr>
        <w:pStyle w:val="HTMLPreformatted"/>
        <w:rPr>
          <w:rFonts w:asciiTheme="minorHAnsi" w:hAnsiTheme="minorHAnsi" w:cstheme="minorHAnsi"/>
          <w:sz w:val="22"/>
          <w:szCs w:val="22"/>
        </w:rPr>
      </w:pPr>
      <w:r w:rsidRPr="004010B8">
        <w:rPr>
          <w:rFonts w:asciiTheme="minorHAnsi" w:hAnsiTheme="minorHAnsi" w:cstheme="minorHAnsi"/>
          <w:sz w:val="22"/>
          <w:szCs w:val="22"/>
        </w:rPr>
        <w:t>bash</w:t>
      </w:r>
    </w:p>
    <w:p w:rsidR="004010B8" w:rsidRPr="004010B8" w:rsidRDefault="004010B8" w:rsidP="004010B8">
      <w:pPr>
        <w:pStyle w:val="HTMLPreformatted"/>
        <w:rPr>
          <w:rFonts w:asciiTheme="minorHAnsi" w:hAnsiTheme="minorHAnsi" w:cstheme="minorHAnsi"/>
          <w:sz w:val="22"/>
          <w:szCs w:val="22"/>
        </w:rPr>
      </w:pPr>
      <w:r w:rsidRPr="004010B8">
        <w:rPr>
          <w:rFonts w:asciiTheme="minorHAnsi" w:hAnsiTheme="minorHAnsi" w:cstheme="minorHAnsi"/>
          <w:sz w:val="22"/>
          <w:szCs w:val="22"/>
        </w:rPr>
        <w:t>Copy code</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spark-submit \</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--deploy-mode cluster \</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--master yarn \</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--conf </w:t>
      </w:r>
      <w:r w:rsidRPr="004010B8">
        <w:rPr>
          <w:rStyle w:val="hljs-string"/>
          <w:rFonts w:asciiTheme="minorHAnsi" w:hAnsiTheme="minorHAnsi" w:cstheme="minorHAnsi"/>
          <w:sz w:val="22"/>
          <w:szCs w:val="22"/>
        </w:rPr>
        <w:t>"spark.sql.catalogImplementation=hive"</w:t>
      </w:r>
      <w:r w:rsidRPr="004010B8">
        <w:rPr>
          <w:rStyle w:val="HTMLCode"/>
          <w:rFonts w:asciiTheme="minorHAnsi" w:hAnsiTheme="minorHAnsi" w:cstheme="minorHAnsi"/>
          <w:sz w:val="22"/>
          <w:szCs w:val="22"/>
        </w:rPr>
        <w:t xml:space="preserve"> \</w:t>
      </w:r>
    </w:p>
    <w:p w:rsidR="004010B8" w:rsidRPr="00F4797C" w:rsidRDefault="004010B8" w:rsidP="004010B8">
      <w:pPr>
        <w:pStyle w:val="HTMLPreformatted"/>
        <w:rPr>
          <w:rStyle w:val="HTMLCode"/>
          <w:rFonts w:asciiTheme="minorHAnsi" w:hAnsiTheme="minorHAnsi" w:cstheme="minorHAnsi"/>
          <w:b/>
          <w:sz w:val="22"/>
          <w:szCs w:val="22"/>
        </w:rPr>
      </w:pPr>
      <w:r w:rsidRPr="00F4797C">
        <w:rPr>
          <w:rStyle w:val="HTMLCode"/>
          <w:rFonts w:asciiTheme="minorHAnsi" w:hAnsiTheme="minorHAnsi" w:cstheme="minorHAnsi"/>
          <w:b/>
          <w:sz w:val="22"/>
          <w:szCs w:val="22"/>
        </w:rPr>
        <w:t xml:space="preserve">    --conf </w:t>
      </w:r>
      <w:r w:rsidRPr="00F4797C">
        <w:rPr>
          <w:rStyle w:val="hljs-string"/>
          <w:rFonts w:asciiTheme="minorHAnsi" w:hAnsiTheme="minorHAnsi" w:cstheme="minorHAnsi"/>
          <w:b/>
          <w:sz w:val="22"/>
          <w:szCs w:val="22"/>
        </w:rPr>
        <w:t>"spark.hadoop.fs.s3a.access.key=&lt;ACCESS_KEY&gt;"</w:t>
      </w:r>
      <w:r w:rsidRPr="00F4797C">
        <w:rPr>
          <w:rStyle w:val="HTMLCode"/>
          <w:rFonts w:asciiTheme="minorHAnsi" w:hAnsiTheme="minorHAnsi" w:cstheme="minorHAnsi"/>
          <w:b/>
          <w:sz w:val="22"/>
          <w:szCs w:val="22"/>
        </w:rPr>
        <w:t xml:space="preserve"> \</w:t>
      </w:r>
    </w:p>
    <w:p w:rsidR="004010B8" w:rsidRPr="004010B8" w:rsidRDefault="004010B8" w:rsidP="004010B8">
      <w:pPr>
        <w:pStyle w:val="HTMLPreformatted"/>
        <w:rPr>
          <w:rStyle w:val="HTMLCode"/>
          <w:rFonts w:asciiTheme="minorHAnsi" w:hAnsiTheme="minorHAnsi" w:cstheme="minorHAnsi"/>
          <w:sz w:val="22"/>
          <w:szCs w:val="22"/>
        </w:rPr>
      </w:pPr>
      <w:r w:rsidRPr="00F4797C">
        <w:rPr>
          <w:rStyle w:val="HTMLCode"/>
          <w:rFonts w:asciiTheme="minorHAnsi" w:hAnsiTheme="minorHAnsi" w:cstheme="minorHAnsi"/>
          <w:b/>
          <w:sz w:val="22"/>
          <w:szCs w:val="22"/>
        </w:rPr>
        <w:t xml:space="preserve">    --conf </w:t>
      </w:r>
      <w:r w:rsidRPr="00F4797C">
        <w:rPr>
          <w:rStyle w:val="hljs-string"/>
          <w:rFonts w:asciiTheme="minorHAnsi" w:hAnsiTheme="minorHAnsi" w:cstheme="minorHAnsi"/>
          <w:b/>
          <w:sz w:val="22"/>
          <w:szCs w:val="22"/>
        </w:rPr>
        <w:t>"spark.hadoop.fs.s3a.secret.key=&lt;SECRET_KEY&gt;"</w:t>
      </w:r>
      <w:r w:rsidRPr="00F4797C">
        <w:rPr>
          <w:rStyle w:val="HTMLCode"/>
          <w:rFonts w:asciiTheme="minorHAnsi" w:hAnsiTheme="minorHAnsi" w:cstheme="minorHAnsi"/>
          <w:b/>
          <w:sz w:val="22"/>
          <w:szCs w:val="22"/>
        </w:rPr>
        <w:t xml:space="preserve"> </w:t>
      </w:r>
      <w:r w:rsidRPr="004010B8">
        <w:rPr>
          <w:rStyle w:val="HTMLCode"/>
          <w:rFonts w:asciiTheme="minorHAnsi" w:hAnsiTheme="minorHAnsi" w:cstheme="minorHAnsi"/>
          <w:sz w:val="22"/>
          <w:szCs w:val="22"/>
        </w:rPr>
        <w:t>\</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--conf </w:t>
      </w:r>
      <w:r w:rsidRPr="004010B8">
        <w:rPr>
          <w:rStyle w:val="hljs-string"/>
          <w:rFonts w:asciiTheme="minorHAnsi" w:hAnsiTheme="minorHAnsi" w:cstheme="minorHAnsi"/>
          <w:sz w:val="22"/>
          <w:szCs w:val="22"/>
        </w:rPr>
        <w:t>"spark.hadoop.fs.s3a.connection.maximum=100"</w:t>
      </w:r>
      <w:r w:rsidRPr="004010B8">
        <w:rPr>
          <w:rStyle w:val="HTMLCode"/>
          <w:rFonts w:asciiTheme="minorHAnsi" w:hAnsiTheme="minorHAnsi" w:cstheme="minorHAnsi"/>
          <w:sz w:val="22"/>
          <w:szCs w:val="22"/>
        </w:rPr>
        <w:t xml:space="preserve"> \</w:t>
      </w:r>
    </w:p>
    <w:p w:rsidR="004010B8" w:rsidRPr="004010B8" w:rsidRDefault="004010B8" w:rsidP="004010B8">
      <w:pPr>
        <w:pStyle w:val="HTMLPreformatted"/>
        <w:rPr>
          <w:rStyle w:val="HTMLCode"/>
          <w:rFonts w:asciiTheme="minorHAnsi" w:hAnsiTheme="minorHAnsi" w:cstheme="minorHAnsi"/>
          <w:sz w:val="22"/>
          <w:szCs w:val="22"/>
        </w:rPr>
      </w:pPr>
      <w:r w:rsidRPr="004010B8">
        <w:rPr>
          <w:rStyle w:val="HTMLCode"/>
          <w:rFonts w:asciiTheme="minorHAnsi" w:hAnsiTheme="minorHAnsi" w:cstheme="minorHAnsi"/>
          <w:sz w:val="22"/>
          <w:szCs w:val="22"/>
        </w:rPr>
        <w:t xml:space="preserve">    your_spark_script.py</w:t>
      </w:r>
    </w:p>
    <w:p w:rsidR="004010B8" w:rsidRPr="004010B8" w:rsidRDefault="004010B8" w:rsidP="004010B8">
      <w:pPr>
        <w:pStyle w:val="Heading3"/>
        <w:rPr>
          <w:rFonts w:asciiTheme="minorHAnsi" w:hAnsiTheme="minorHAnsi" w:cstheme="minorHAnsi"/>
          <w:sz w:val="22"/>
          <w:szCs w:val="22"/>
        </w:rPr>
      </w:pPr>
      <w:r w:rsidRPr="004010B8">
        <w:rPr>
          <w:rFonts w:asciiTheme="minorHAnsi" w:hAnsiTheme="minorHAnsi" w:cstheme="minorHAnsi"/>
          <w:sz w:val="22"/>
          <w:szCs w:val="22"/>
        </w:rPr>
        <w:t xml:space="preserve">5. </w:t>
      </w:r>
      <w:r w:rsidRPr="004010B8">
        <w:rPr>
          <w:rStyle w:val="Strong"/>
          <w:rFonts w:asciiTheme="minorHAnsi" w:hAnsiTheme="minorHAnsi" w:cstheme="minorHAnsi"/>
          <w:b/>
          <w:bCs/>
          <w:sz w:val="22"/>
          <w:szCs w:val="22"/>
        </w:rPr>
        <w:t>Configuring Spark to Access S3</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 xml:space="preserve">To interact with S3, Spark uses the </w:t>
      </w:r>
      <w:r w:rsidRPr="004010B8">
        <w:rPr>
          <w:rStyle w:val="HTMLCode"/>
          <w:rFonts w:asciiTheme="minorHAnsi" w:hAnsiTheme="minorHAnsi" w:cstheme="minorHAnsi"/>
          <w:sz w:val="22"/>
          <w:szCs w:val="22"/>
        </w:rPr>
        <w:t>s3a://</w:t>
      </w:r>
      <w:r w:rsidRPr="004010B8">
        <w:rPr>
          <w:rFonts w:asciiTheme="minorHAnsi" w:hAnsiTheme="minorHAnsi" w:cstheme="minorHAnsi"/>
          <w:sz w:val="22"/>
          <w:szCs w:val="22"/>
        </w:rPr>
        <w:t xml:space="preserve"> protocol. You’ll also need to ensure that the proper AWS SDK is configured in your EMR cluster.</w:t>
      </w:r>
    </w:p>
    <w:p w:rsidR="004010B8" w:rsidRPr="004010B8" w:rsidRDefault="004010B8" w:rsidP="004010B8">
      <w:pPr>
        <w:pStyle w:val="NormalWeb"/>
        <w:numPr>
          <w:ilvl w:val="0"/>
          <w:numId w:val="16"/>
        </w:numPr>
        <w:rPr>
          <w:rFonts w:asciiTheme="minorHAnsi" w:hAnsiTheme="minorHAnsi" w:cstheme="minorHAnsi"/>
          <w:sz w:val="22"/>
          <w:szCs w:val="22"/>
        </w:rPr>
      </w:pPr>
      <w:r w:rsidRPr="004010B8">
        <w:rPr>
          <w:rStyle w:val="Strong"/>
          <w:rFonts w:asciiTheme="minorHAnsi" w:hAnsiTheme="minorHAnsi" w:cstheme="minorHAnsi"/>
          <w:sz w:val="22"/>
          <w:szCs w:val="22"/>
        </w:rPr>
        <w:t>Hadoop S3A Configuration</w:t>
      </w:r>
      <w:r w:rsidRPr="004010B8">
        <w:rPr>
          <w:rFonts w:asciiTheme="minorHAnsi" w:hAnsiTheme="minorHAnsi" w:cstheme="minorHAnsi"/>
          <w:sz w:val="22"/>
          <w:szCs w:val="22"/>
        </w:rPr>
        <w:t xml:space="preserve">: When running on an EMR cluster, Spark should be able to access S3 using the default </w:t>
      </w:r>
      <w:r w:rsidRPr="004010B8">
        <w:rPr>
          <w:rStyle w:val="HTMLCode"/>
          <w:rFonts w:asciiTheme="minorHAnsi" w:hAnsiTheme="minorHAnsi" w:cstheme="minorHAnsi"/>
          <w:sz w:val="22"/>
          <w:szCs w:val="22"/>
        </w:rPr>
        <w:t>s3a://</w:t>
      </w:r>
      <w:r w:rsidRPr="004010B8">
        <w:rPr>
          <w:rFonts w:asciiTheme="minorHAnsi" w:hAnsiTheme="minorHAnsi" w:cstheme="minorHAnsi"/>
          <w:sz w:val="22"/>
          <w:szCs w:val="22"/>
        </w:rPr>
        <w:t xml:space="preserve"> protocol (assuming the EMR instance role has the right permissions).</w:t>
      </w:r>
    </w:p>
    <w:p w:rsidR="004010B8" w:rsidRPr="004010B8" w:rsidRDefault="004010B8" w:rsidP="004010B8">
      <w:pPr>
        <w:pStyle w:val="NormalWeb"/>
        <w:numPr>
          <w:ilvl w:val="0"/>
          <w:numId w:val="16"/>
        </w:numPr>
        <w:rPr>
          <w:rFonts w:asciiTheme="minorHAnsi" w:hAnsiTheme="minorHAnsi" w:cstheme="minorHAnsi"/>
          <w:sz w:val="22"/>
          <w:szCs w:val="22"/>
        </w:rPr>
      </w:pPr>
      <w:r w:rsidRPr="004010B8">
        <w:rPr>
          <w:rStyle w:val="Strong"/>
          <w:rFonts w:asciiTheme="minorHAnsi" w:hAnsiTheme="minorHAnsi" w:cstheme="minorHAnsi"/>
          <w:sz w:val="22"/>
          <w:szCs w:val="22"/>
        </w:rPr>
        <w:t xml:space="preserve">For </w:t>
      </w:r>
      <w:r w:rsidRPr="004010B8">
        <w:rPr>
          <w:rStyle w:val="HTMLCode"/>
          <w:rFonts w:asciiTheme="minorHAnsi" w:hAnsiTheme="minorHAnsi" w:cstheme="minorHAnsi"/>
          <w:b/>
          <w:bCs/>
          <w:sz w:val="22"/>
          <w:szCs w:val="22"/>
        </w:rPr>
        <w:t>s3a://</w:t>
      </w:r>
      <w:r w:rsidRPr="004010B8">
        <w:rPr>
          <w:rStyle w:val="Strong"/>
          <w:rFonts w:asciiTheme="minorHAnsi" w:hAnsiTheme="minorHAnsi" w:cstheme="minorHAnsi"/>
          <w:sz w:val="22"/>
          <w:szCs w:val="22"/>
        </w:rPr>
        <w:t xml:space="preserve"> access</w:t>
      </w:r>
      <w:r w:rsidRPr="004010B8">
        <w:rPr>
          <w:rFonts w:asciiTheme="minorHAnsi" w:hAnsiTheme="minorHAnsi" w:cstheme="minorHAnsi"/>
          <w:sz w:val="22"/>
          <w:szCs w:val="22"/>
        </w:rPr>
        <w:t>:</w:t>
      </w:r>
    </w:p>
    <w:p w:rsidR="004010B8" w:rsidRPr="004010B8" w:rsidRDefault="004010B8" w:rsidP="004010B8">
      <w:pPr>
        <w:numPr>
          <w:ilvl w:val="1"/>
          <w:numId w:val="16"/>
        </w:numPr>
        <w:spacing w:before="100" w:beforeAutospacing="1" w:after="100" w:afterAutospacing="1" w:line="240" w:lineRule="auto"/>
        <w:rPr>
          <w:rFonts w:cstheme="minorHAnsi"/>
        </w:rPr>
      </w:pPr>
      <w:r w:rsidRPr="004010B8">
        <w:rPr>
          <w:rFonts w:cstheme="minorHAnsi"/>
        </w:rPr>
        <w:t xml:space="preserve">Make sure the </w:t>
      </w:r>
      <w:r w:rsidRPr="004010B8">
        <w:rPr>
          <w:rStyle w:val="HTMLCode"/>
          <w:rFonts w:asciiTheme="minorHAnsi" w:eastAsiaTheme="minorHAnsi" w:hAnsiTheme="minorHAnsi" w:cstheme="minorHAnsi"/>
          <w:sz w:val="22"/>
          <w:szCs w:val="22"/>
        </w:rPr>
        <w:t>hadoop-aws</w:t>
      </w:r>
      <w:r w:rsidRPr="004010B8">
        <w:rPr>
          <w:rFonts w:cstheme="minorHAnsi"/>
        </w:rPr>
        <w:t xml:space="preserve"> module is available in your cluster.</w:t>
      </w:r>
    </w:p>
    <w:p w:rsidR="004010B8" w:rsidRPr="004010B8" w:rsidRDefault="004010B8" w:rsidP="004010B8">
      <w:pPr>
        <w:numPr>
          <w:ilvl w:val="1"/>
          <w:numId w:val="16"/>
        </w:numPr>
        <w:spacing w:before="100" w:beforeAutospacing="1" w:after="100" w:afterAutospacing="1" w:line="240" w:lineRule="auto"/>
        <w:rPr>
          <w:rFonts w:cstheme="minorHAnsi"/>
        </w:rPr>
      </w:pPr>
      <w:r w:rsidRPr="004010B8">
        <w:rPr>
          <w:rFonts w:cstheme="minorHAnsi"/>
        </w:rPr>
        <w:t>Ensure that the necessary libraries (</w:t>
      </w:r>
      <w:r w:rsidRPr="004010B8">
        <w:rPr>
          <w:rStyle w:val="HTMLCode"/>
          <w:rFonts w:asciiTheme="minorHAnsi" w:eastAsiaTheme="minorHAnsi" w:hAnsiTheme="minorHAnsi" w:cstheme="minorHAnsi"/>
          <w:sz w:val="22"/>
          <w:szCs w:val="22"/>
        </w:rPr>
        <w:t>hadoop-aws</w:t>
      </w:r>
      <w:r w:rsidRPr="004010B8">
        <w:rPr>
          <w:rFonts w:cstheme="minorHAnsi"/>
        </w:rPr>
        <w:t xml:space="preserve">, </w:t>
      </w:r>
      <w:r w:rsidRPr="004010B8">
        <w:rPr>
          <w:rStyle w:val="HTMLCode"/>
          <w:rFonts w:asciiTheme="minorHAnsi" w:eastAsiaTheme="minorHAnsi" w:hAnsiTheme="minorHAnsi" w:cstheme="minorHAnsi"/>
          <w:sz w:val="22"/>
          <w:szCs w:val="22"/>
        </w:rPr>
        <w:t>aws-java-sdk</w:t>
      </w:r>
      <w:r w:rsidRPr="004010B8">
        <w:rPr>
          <w:rFonts w:cstheme="minorHAnsi"/>
        </w:rPr>
        <w:t>) are available on the classpath.</w:t>
      </w:r>
    </w:p>
    <w:p w:rsidR="004010B8" w:rsidRPr="004010B8" w:rsidRDefault="004010B8" w:rsidP="004010B8">
      <w:pPr>
        <w:pStyle w:val="Heading4"/>
        <w:rPr>
          <w:rFonts w:asciiTheme="minorHAnsi" w:hAnsiTheme="minorHAnsi" w:cstheme="minorHAnsi"/>
        </w:rPr>
      </w:pPr>
      <w:r w:rsidRPr="004010B8">
        <w:rPr>
          <w:rFonts w:asciiTheme="minorHAnsi" w:hAnsiTheme="minorHAnsi" w:cstheme="minorHAnsi"/>
        </w:rPr>
        <w:t>Optional Configuration (if you need to use custom credentials):</w:t>
      </w:r>
    </w:p>
    <w:p w:rsidR="004010B8" w:rsidRPr="004010B8" w:rsidRDefault="004010B8" w:rsidP="004010B8">
      <w:pPr>
        <w:pStyle w:val="NormalWeb"/>
        <w:rPr>
          <w:rFonts w:asciiTheme="minorHAnsi" w:hAnsiTheme="minorHAnsi" w:cstheme="minorHAnsi"/>
          <w:sz w:val="22"/>
          <w:szCs w:val="22"/>
        </w:rPr>
      </w:pPr>
      <w:r w:rsidRPr="004010B8">
        <w:rPr>
          <w:rFonts w:asciiTheme="minorHAnsi" w:hAnsiTheme="minorHAnsi" w:cstheme="minorHAnsi"/>
          <w:sz w:val="22"/>
          <w:szCs w:val="22"/>
        </w:rPr>
        <w:t>You can specify AWS credentials in your Spark job configuration, although using the EMR IAM role is the preferred method.</w:t>
      </w:r>
    </w:p>
    <w:p w:rsidR="004010B8" w:rsidRPr="004010B8" w:rsidRDefault="004010B8" w:rsidP="004010B8">
      <w:pPr>
        <w:pStyle w:val="HTMLPreformatted"/>
        <w:rPr>
          <w:rFonts w:asciiTheme="minorHAnsi" w:hAnsiTheme="minorHAnsi" w:cstheme="minorHAnsi"/>
          <w:sz w:val="22"/>
          <w:szCs w:val="22"/>
        </w:rPr>
      </w:pPr>
      <w:r w:rsidRPr="004010B8">
        <w:rPr>
          <w:rFonts w:asciiTheme="minorHAnsi" w:hAnsiTheme="minorHAnsi" w:cstheme="minorHAnsi"/>
          <w:sz w:val="22"/>
          <w:szCs w:val="22"/>
        </w:rPr>
        <w:t>bash</w:t>
      </w:r>
    </w:p>
    <w:p w:rsidR="004010B8" w:rsidRPr="004010B8" w:rsidRDefault="004010B8" w:rsidP="004010B8">
      <w:pPr>
        <w:pStyle w:val="HTMLPreformatted"/>
        <w:rPr>
          <w:rFonts w:asciiTheme="minorHAnsi" w:hAnsiTheme="minorHAnsi" w:cstheme="minorHAnsi"/>
          <w:sz w:val="22"/>
          <w:szCs w:val="22"/>
        </w:rPr>
      </w:pPr>
      <w:r w:rsidRPr="004010B8">
        <w:rPr>
          <w:rFonts w:asciiTheme="minorHAnsi" w:hAnsiTheme="minorHAnsi" w:cstheme="minorHAnsi"/>
          <w:sz w:val="22"/>
          <w:szCs w:val="22"/>
        </w:rPr>
        <w:t>Copy code</w:t>
      </w:r>
    </w:p>
    <w:p w:rsidR="004010B8" w:rsidRPr="00F4797C" w:rsidRDefault="004010B8" w:rsidP="004010B8">
      <w:pPr>
        <w:pStyle w:val="HTMLPreformatted"/>
        <w:rPr>
          <w:rStyle w:val="HTMLCode"/>
          <w:rFonts w:asciiTheme="minorHAnsi" w:hAnsiTheme="minorHAnsi" w:cstheme="minorHAnsi"/>
          <w:b/>
          <w:sz w:val="22"/>
          <w:szCs w:val="22"/>
        </w:rPr>
      </w:pPr>
      <w:r w:rsidRPr="00F4797C">
        <w:rPr>
          <w:rStyle w:val="HTMLCode"/>
          <w:rFonts w:asciiTheme="minorHAnsi" w:hAnsiTheme="minorHAnsi" w:cstheme="minorHAnsi"/>
          <w:b/>
          <w:sz w:val="22"/>
          <w:szCs w:val="22"/>
        </w:rPr>
        <w:t>--conf spark.hadoop.fs.s3a.access.key=YOUR_ACCESS_KEY_ID \</w:t>
      </w:r>
    </w:p>
    <w:p w:rsidR="004010B8" w:rsidRPr="00F4797C" w:rsidRDefault="004010B8" w:rsidP="004010B8">
      <w:pPr>
        <w:pStyle w:val="HTMLPreformatted"/>
        <w:rPr>
          <w:rStyle w:val="HTMLCode"/>
          <w:rFonts w:asciiTheme="minorHAnsi" w:hAnsiTheme="minorHAnsi" w:cstheme="minorHAnsi"/>
          <w:b/>
          <w:sz w:val="22"/>
          <w:szCs w:val="22"/>
        </w:rPr>
      </w:pPr>
      <w:r w:rsidRPr="00F4797C">
        <w:rPr>
          <w:rStyle w:val="HTMLCode"/>
          <w:rFonts w:asciiTheme="minorHAnsi" w:hAnsiTheme="minorHAnsi" w:cstheme="minorHAnsi"/>
          <w:b/>
          <w:sz w:val="22"/>
          <w:szCs w:val="22"/>
        </w:rPr>
        <w:t>--conf spark.hadoop.fs.s3a.secret.key=YOUR_SECRET_ACCESS_KEY \</w:t>
      </w:r>
    </w:p>
    <w:p w:rsidR="004010B8" w:rsidRPr="004010B8" w:rsidRDefault="004010B8" w:rsidP="004010B8">
      <w:pPr>
        <w:pStyle w:val="HTMLPreformatted"/>
        <w:rPr>
          <w:rFonts w:asciiTheme="minorHAnsi" w:hAnsiTheme="minorHAnsi" w:cstheme="minorHAnsi"/>
          <w:sz w:val="22"/>
          <w:szCs w:val="22"/>
        </w:rPr>
      </w:pPr>
      <w:r w:rsidRPr="004010B8">
        <w:rPr>
          <w:rStyle w:val="HTMLCode"/>
          <w:rFonts w:asciiTheme="minorHAnsi" w:hAnsiTheme="minorHAnsi" w:cstheme="minorHAnsi"/>
          <w:sz w:val="22"/>
          <w:szCs w:val="22"/>
        </w:rPr>
        <w:t>--conf spark.hadoop.fs.s3a.endpoint=s3.amazonaws.com</w:t>
      </w:r>
    </w:p>
    <w:p w:rsidR="004010B8" w:rsidRDefault="004010B8" w:rsidP="004010B8">
      <w:pPr>
        <w:spacing w:before="100" w:beforeAutospacing="1" w:after="100" w:afterAutospacing="1" w:line="240" w:lineRule="auto"/>
        <w:rPr>
          <w:rFonts w:eastAsia="Times New Roman" w:cstheme="minorHAnsi"/>
        </w:rPr>
      </w:pPr>
    </w:p>
    <w:p w:rsidR="00F4797C" w:rsidRPr="00F4797C" w:rsidRDefault="00F4797C" w:rsidP="00F4797C">
      <w:pPr>
        <w:spacing w:before="100" w:beforeAutospacing="1" w:after="100" w:afterAutospacing="1" w:line="240" w:lineRule="auto"/>
        <w:outlineLvl w:val="2"/>
        <w:rPr>
          <w:rFonts w:eastAsia="Times New Roman" w:cstheme="minorHAnsi"/>
          <w:b/>
          <w:bCs/>
        </w:rPr>
      </w:pPr>
      <w:r w:rsidRPr="00F4797C">
        <w:rPr>
          <w:rFonts w:eastAsia="Times New Roman" w:cstheme="minorHAnsi"/>
          <w:b/>
          <w:bCs/>
        </w:rPr>
        <w:t>7. Other Considerations</w:t>
      </w:r>
    </w:p>
    <w:p w:rsidR="00F4797C" w:rsidRPr="00F4797C" w:rsidRDefault="00F4797C" w:rsidP="00F4797C">
      <w:pPr>
        <w:numPr>
          <w:ilvl w:val="0"/>
          <w:numId w:val="17"/>
        </w:numPr>
        <w:spacing w:before="100" w:beforeAutospacing="1" w:after="100" w:afterAutospacing="1" w:line="240" w:lineRule="auto"/>
        <w:rPr>
          <w:rFonts w:eastAsia="Times New Roman" w:cstheme="minorHAnsi"/>
        </w:rPr>
      </w:pPr>
      <w:r w:rsidRPr="00F4797C">
        <w:rPr>
          <w:rFonts w:eastAsia="Times New Roman" w:cstheme="minorHAnsi"/>
          <w:b/>
          <w:bCs/>
        </w:rPr>
        <w:t>S3 Bucket Policies</w:t>
      </w:r>
      <w:r w:rsidRPr="00F4797C">
        <w:rPr>
          <w:rFonts w:eastAsia="Times New Roman" w:cstheme="minorHAnsi"/>
        </w:rPr>
        <w:t>: You may want to define specific S3 bucket policies to limit access to only certain IAM roles or restrict the usage of certain actions.</w:t>
      </w:r>
    </w:p>
    <w:p w:rsidR="00F4797C" w:rsidRPr="00F4797C" w:rsidRDefault="00F4797C" w:rsidP="00F4797C">
      <w:pPr>
        <w:numPr>
          <w:ilvl w:val="0"/>
          <w:numId w:val="17"/>
        </w:numPr>
        <w:spacing w:before="100" w:beforeAutospacing="1" w:after="100" w:afterAutospacing="1" w:line="240" w:lineRule="auto"/>
        <w:rPr>
          <w:rFonts w:eastAsia="Times New Roman" w:cstheme="minorHAnsi"/>
        </w:rPr>
      </w:pPr>
      <w:r w:rsidRPr="00F4797C">
        <w:rPr>
          <w:rFonts w:eastAsia="Times New Roman" w:cstheme="minorHAnsi"/>
          <w:b/>
          <w:bCs/>
        </w:rPr>
        <w:t>Security</w:t>
      </w:r>
      <w:r w:rsidRPr="00F4797C">
        <w:rPr>
          <w:rFonts w:eastAsia="Times New Roman" w:cstheme="minorHAnsi"/>
        </w:rPr>
        <w:t>: Use IAM roles for EMR and avoid passing explicit credentials to jobs. Always follow the principle of least privilege in your IAM policies.</w:t>
      </w:r>
    </w:p>
    <w:p w:rsidR="00F4797C" w:rsidRPr="00F4797C" w:rsidRDefault="00F4797C" w:rsidP="00F4797C">
      <w:pPr>
        <w:numPr>
          <w:ilvl w:val="0"/>
          <w:numId w:val="17"/>
        </w:numPr>
        <w:spacing w:before="100" w:beforeAutospacing="1" w:after="100" w:afterAutospacing="1" w:line="240" w:lineRule="auto"/>
        <w:rPr>
          <w:rFonts w:eastAsia="Times New Roman" w:cstheme="minorHAnsi"/>
        </w:rPr>
      </w:pPr>
      <w:r w:rsidRPr="00F4797C">
        <w:rPr>
          <w:rFonts w:eastAsia="Times New Roman" w:cstheme="minorHAnsi"/>
          <w:b/>
          <w:bCs/>
        </w:rPr>
        <w:t>Cost Management</w:t>
      </w:r>
      <w:r w:rsidRPr="00F4797C">
        <w:rPr>
          <w:rFonts w:eastAsia="Times New Roman" w:cstheme="minorHAnsi"/>
        </w:rPr>
        <w:t>: Be aware of the costs associated with writing and storing large datasets on S3, especially when working with high-frequency jobs or large data volumes.</w:t>
      </w:r>
    </w:p>
    <w:p w:rsidR="00F4797C" w:rsidRPr="00F4797C" w:rsidRDefault="00F4797C" w:rsidP="00F4797C">
      <w:pPr>
        <w:spacing w:before="100" w:beforeAutospacing="1" w:after="100" w:afterAutospacing="1" w:line="240" w:lineRule="auto"/>
        <w:outlineLvl w:val="2"/>
        <w:rPr>
          <w:rFonts w:eastAsia="Times New Roman" w:cstheme="minorHAnsi"/>
          <w:b/>
          <w:bCs/>
        </w:rPr>
      </w:pPr>
      <w:r w:rsidRPr="00F4797C">
        <w:rPr>
          <w:rFonts w:eastAsia="Times New Roman" w:cstheme="minorHAnsi"/>
          <w:b/>
          <w:bCs/>
        </w:rPr>
        <w:t>Conclusion</w:t>
      </w:r>
    </w:p>
    <w:p w:rsidR="00F4797C" w:rsidRPr="00F4797C" w:rsidRDefault="00F4797C" w:rsidP="00F4797C">
      <w:pPr>
        <w:spacing w:before="100" w:beforeAutospacing="1" w:after="100" w:afterAutospacing="1" w:line="240" w:lineRule="auto"/>
        <w:rPr>
          <w:rFonts w:eastAsia="Times New Roman" w:cstheme="minorHAnsi"/>
        </w:rPr>
      </w:pPr>
      <w:r w:rsidRPr="00F4797C">
        <w:rPr>
          <w:rFonts w:eastAsia="Times New Roman" w:cstheme="minorHAnsi"/>
        </w:rPr>
        <w:lastRenderedPageBreak/>
        <w:t>To write data from an AWS EMR Spark job to S3, you need to:</w:t>
      </w:r>
    </w:p>
    <w:p w:rsidR="00F4797C" w:rsidRPr="00F4797C" w:rsidRDefault="00F4797C" w:rsidP="00F4797C">
      <w:pPr>
        <w:numPr>
          <w:ilvl w:val="0"/>
          <w:numId w:val="18"/>
        </w:numPr>
        <w:spacing w:before="100" w:beforeAutospacing="1" w:after="100" w:afterAutospacing="1" w:line="240" w:lineRule="auto"/>
        <w:rPr>
          <w:rFonts w:eastAsia="Times New Roman" w:cstheme="minorHAnsi"/>
        </w:rPr>
      </w:pPr>
      <w:r w:rsidRPr="00F4797C">
        <w:rPr>
          <w:rFonts w:eastAsia="Times New Roman" w:cstheme="minorHAnsi"/>
        </w:rPr>
        <w:t>Set up an IAM role with appropriate permissions.</w:t>
      </w:r>
    </w:p>
    <w:p w:rsidR="00F4797C" w:rsidRPr="00F4797C" w:rsidRDefault="00F4797C" w:rsidP="00F4797C">
      <w:pPr>
        <w:numPr>
          <w:ilvl w:val="0"/>
          <w:numId w:val="18"/>
        </w:numPr>
        <w:spacing w:before="100" w:beforeAutospacing="1" w:after="100" w:afterAutospacing="1" w:line="240" w:lineRule="auto"/>
        <w:rPr>
          <w:rFonts w:eastAsia="Times New Roman" w:cstheme="minorHAnsi"/>
        </w:rPr>
      </w:pPr>
      <w:r w:rsidRPr="00F4797C">
        <w:rPr>
          <w:rFonts w:eastAsia="Times New Roman" w:cstheme="minorHAnsi"/>
        </w:rPr>
        <w:t>Use Spark’s native s3a:// support to write to S3.</w:t>
      </w:r>
    </w:p>
    <w:p w:rsidR="00F4797C" w:rsidRPr="00F4797C" w:rsidRDefault="00F4797C" w:rsidP="00F4797C">
      <w:pPr>
        <w:numPr>
          <w:ilvl w:val="0"/>
          <w:numId w:val="18"/>
        </w:numPr>
        <w:spacing w:before="100" w:beforeAutospacing="1" w:after="100" w:afterAutospacing="1" w:line="240" w:lineRule="auto"/>
        <w:rPr>
          <w:rFonts w:eastAsia="Times New Roman" w:cstheme="minorHAnsi"/>
        </w:rPr>
      </w:pPr>
      <w:r w:rsidRPr="00F4797C">
        <w:rPr>
          <w:rFonts w:eastAsia="Times New Roman" w:cstheme="minorHAnsi"/>
        </w:rPr>
        <w:t>Submit the Spark job, ensuring that the necessary configuration for accessing S3 is in place.</w:t>
      </w:r>
    </w:p>
    <w:p w:rsidR="00F4797C" w:rsidRDefault="00F4797C" w:rsidP="00F4797C">
      <w:pPr>
        <w:spacing w:before="100" w:beforeAutospacing="1" w:after="100" w:afterAutospacing="1" w:line="240" w:lineRule="auto"/>
        <w:rPr>
          <w:rFonts w:eastAsia="Times New Roman" w:cstheme="minorHAnsi"/>
        </w:rPr>
      </w:pPr>
      <w:r w:rsidRPr="00F4797C">
        <w:rPr>
          <w:rFonts w:eastAsia="Times New Roman" w:cstheme="minorHAnsi"/>
        </w:rPr>
        <w:t>Once the job runs, your data will be available in the specified S3 bucket, where you can further process or analyze it.</w:t>
      </w:r>
    </w:p>
    <w:p w:rsidR="00F4797C" w:rsidRPr="00F4797C" w:rsidRDefault="00F4797C" w:rsidP="00F4797C">
      <w:pPr>
        <w:pBdr>
          <w:bottom w:val="single" w:sz="4" w:space="1" w:color="auto"/>
        </w:pBdr>
        <w:spacing w:before="100" w:beforeAutospacing="1" w:after="100" w:afterAutospacing="1" w:line="240" w:lineRule="auto"/>
        <w:rPr>
          <w:rFonts w:eastAsia="Times New Roman" w:cstheme="minorHAnsi"/>
        </w:rPr>
      </w:pPr>
      <w:bookmarkStart w:id="0" w:name="_GoBack"/>
      <w:bookmarkEnd w:id="0"/>
    </w:p>
    <w:p w:rsidR="00F4797C" w:rsidRDefault="00F4797C" w:rsidP="004010B8">
      <w:pPr>
        <w:spacing w:before="100" w:beforeAutospacing="1" w:after="100" w:afterAutospacing="1" w:line="240" w:lineRule="auto"/>
        <w:rPr>
          <w:rFonts w:eastAsia="Times New Roman" w:cstheme="minorHAnsi"/>
        </w:rPr>
      </w:pPr>
    </w:p>
    <w:p w:rsidR="00F4797C" w:rsidRDefault="00F4797C" w:rsidP="004010B8">
      <w:pPr>
        <w:spacing w:before="100" w:beforeAutospacing="1" w:after="100" w:afterAutospacing="1" w:line="240" w:lineRule="auto"/>
        <w:rPr>
          <w:rFonts w:eastAsia="Times New Roman" w:cstheme="minorHAnsi"/>
        </w:rPr>
      </w:pPr>
    </w:p>
    <w:p w:rsidR="00F4797C" w:rsidRPr="004010B8" w:rsidRDefault="00F4797C" w:rsidP="004010B8">
      <w:pPr>
        <w:spacing w:before="100" w:beforeAutospacing="1" w:after="100" w:afterAutospacing="1" w:line="240" w:lineRule="auto"/>
        <w:rPr>
          <w:rFonts w:eastAsia="Times New Roman" w:cstheme="minorHAnsi"/>
        </w:rPr>
      </w:pPr>
      <w:r>
        <w:rPr>
          <w:rFonts w:eastAsia="Times New Roman" w:cstheme="minorHAnsi"/>
        </w:rPr>
        <w:t>End</w:t>
      </w:r>
    </w:p>
    <w:sectPr w:rsidR="00F4797C" w:rsidRPr="004010B8" w:rsidSect="00DF45A3">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3A41"/>
    <w:multiLevelType w:val="multilevel"/>
    <w:tmpl w:val="3148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C1077"/>
    <w:multiLevelType w:val="multilevel"/>
    <w:tmpl w:val="BD3C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B3511"/>
    <w:multiLevelType w:val="hybridMultilevel"/>
    <w:tmpl w:val="0B42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C7BAE"/>
    <w:multiLevelType w:val="multilevel"/>
    <w:tmpl w:val="451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C3FCC"/>
    <w:multiLevelType w:val="hybridMultilevel"/>
    <w:tmpl w:val="F0E2C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65B82"/>
    <w:multiLevelType w:val="multilevel"/>
    <w:tmpl w:val="B55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60016"/>
    <w:multiLevelType w:val="multilevel"/>
    <w:tmpl w:val="E894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E751E"/>
    <w:multiLevelType w:val="multilevel"/>
    <w:tmpl w:val="C5A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358B1"/>
    <w:multiLevelType w:val="hybridMultilevel"/>
    <w:tmpl w:val="EC7857D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E5DCF"/>
    <w:multiLevelType w:val="hybridMultilevel"/>
    <w:tmpl w:val="CF98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2A0287"/>
    <w:multiLevelType w:val="multilevel"/>
    <w:tmpl w:val="67D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46708B"/>
    <w:multiLevelType w:val="multilevel"/>
    <w:tmpl w:val="982A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FD58CA"/>
    <w:multiLevelType w:val="multilevel"/>
    <w:tmpl w:val="1DB4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635C9"/>
    <w:multiLevelType w:val="hybridMultilevel"/>
    <w:tmpl w:val="FC341F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15B42"/>
    <w:multiLevelType w:val="hybridMultilevel"/>
    <w:tmpl w:val="99CA495C"/>
    <w:lvl w:ilvl="0" w:tplc="1662350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BC4A32"/>
    <w:multiLevelType w:val="multilevel"/>
    <w:tmpl w:val="630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B8747A"/>
    <w:multiLevelType w:val="multilevel"/>
    <w:tmpl w:val="97A6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C30846"/>
    <w:multiLevelType w:val="multilevel"/>
    <w:tmpl w:val="158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8"/>
  </w:num>
  <w:num w:numId="4">
    <w:abstractNumId w:val="14"/>
  </w:num>
  <w:num w:numId="5">
    <w:abstractNumId w:val="4"/>
  </w:num>
  <w:num w:numId="6">
    <w:abstractNumId w:val="9"/>
  </w:num>
  <w:num w:numId="7">
    <w:abstractNumId w:val="11"/>
  </w:num>
  <w:num w:numId="8">
    <w:abstractNumId w:val="0"/>
  </w:num>
  <w:num w:numId="9">
    <w:abstractNumId w:val="16"/>
  </w:num>
  <w:num w:numId="10">
    <w:abstractNumId w:val="12"/>
  </w:num>
  <w:num w:numId="11">
    <w:abstractNumId w:val="15"/>
  </w:num>
  <w:num w:numId="12">
    <w:abstractNumId w:val="7"/>
  </w:num>
  <w:num w:numId="13">
    <w:abstractNumId w:val="5"/>
  </w:num>
  <w:num w:numId="14">
    <w:abstractNumId w:val="10"/>
  </w:num>
  <w:num w:numId="15">
    <w:abstractNumId w:val="17"/>
  </w:num>
  <w:num w:numId="16">
    <w:abstractNumId w:val="1"/>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17"/>
    <w:rsid w:val="00007594"/>
    <w:rsid w:val="000446E0"/>
    <w:rsid w:val="00157BE9"/>
    <w:rsid w:val="002447FC"/>
    <w:rsid w:val="00246177"/>
    <w:rsid w:val="00344F35"/>
    <w:rsid w:val="0039767B"/>
    <w:rsid w:val="003A5006"/>
    <w:rsid w:val="003C2FE6"/>
    <w:rsid w:val="003E2BE2"/>
    <w:rsid w:val="004010B8"/>
    <w:rsid w:val="00420CF8"/>
    <w:rsid w:val="00432E8F"/>
    <w:rsid w:val="004365A0"/>
    <w:rsid w:val="004C550F"/>
    <w:rsid w:val="004D2D16"/>
    <w:rsid w:val="0053519F"/>
    <w:rsid w:val="0056677B"/>
    <w:rsid w:val="00576D10"/>
    <w:rsid w:val="0061604A"/>
    <w:rsid w:val="006B25D8"/>
    <w:rsid w:val="006C6524"/>
    <w:rsid w:val="007100A0"/>
    <w:rsid w:val="00731D03"/>
    <w:rsid w:val="007407E3"/>
    <w:rsid w:val="007474E1"/>
    <w:rsid w:val="0088763F"/>
    <w:rsid w:val="008C6FAD"/>
    <w:rsid w:val="008D5B06"/>
    <w:rsid w:val="009416EB"/>
    <w:rsid w:val="009465BD"/>
    <w:rsid w:val="009C1290"/>
    <w:rsid w:val="00A619C5"/>
    <w:rsid w:val="00A66CA8"/>
    <w:rsid w:val="00B44391"/>
    <w:rsid w:val="00B651B5"/>
    <w:rsid w:val="00B6736A"/>
    <w:rsid w:val="00BE14EA"/>
    <w:rsid w:val="00C12428"/>
    <w:rsid w:val="00C24387"/>
    <w:rsid w:val="00C3131D"/>
    <w:rsid w:val="00C90517"/>
    <w:rsid w:val="00C953C7"/>
    <w:rsid w:val="00CA5BCD"/>
    <w:rsid w:val="00CC52DD"/>
    <w:rsid w:val="00D1722E"/>
    <w:rsid w:val="00D72773"/>
    <w:rsid w:val="00DF45A3"/>
    <w:rsid w:val="00E2066C"/>
    <w:rsid w:val="00E84E28"/>
    <w:rsid w:val="00E9794C"/>
    <w:rsid w:val="00F146E1"/>
    <w:rsid w:val="00F4797C"/>
    <w:rsid w:val="00FF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9234C-72E4-4DBC-9793-290E9DDA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0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010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1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5A0"/>
    <w:pPr>
      <w:ind w:left="720"/>
      <w:contextualSpacing/>
    </w:pPr>
  </w:style>
  <w:style w:type="character" w:styleId="Strong">
    <w:name w:val="Strong"/>
    <w:basedOn w:val="DefaultParagraphFont"/>
    <w:uiPriority w:val="22"/>
    <w:qFormat/>
    <w:rsid w:val="00E2066C"/>
    <w:rPr>
      <w:b/>
      <w:bCs/>
    </w:rPr>
  </w:style>
  <w:style w:type="character" w:customStyle="1" w:styleId="Heading3Char">
    <w:name w:val="Heading 3 Char"/>
    <w:basedOn w:val="DefaultParagraphFont"/>
    <w:link w:val="Heading3"/>
    <w:uiPriority w:val="9"/>
    <w:rsid w:val="007407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07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7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07E3"/>
    <w:rPr>
      <w:color w:val="0000FF"/>
      <w:u w:val="single"/>
    </w:rPr>
  </w:style>
  <w:style w:type="paragraph" w:styleId="HTMLPreformatted">
    <w:name w:val="HTML Preformatted"/>
    <w:basedOn w:val="Normal"/>
    <w:link w:val="HTMLPreformattedChar"/>
    <w:uiPriority w:val="99"/>
    <w:semiHidden/>
    <w:unhideWhenUsed/>
    <w:rsid w:val="0074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7E3"/>
    <w:rPr>
      <w:rFonts w:ascii="Courier New" w:eastAsia="Times New Roman" w:hAnsi="Courier New" w:cs="Courier New"/>
      <w:sz w:val="20"/>
      <w:szCs w:val="20"/>
    </w:rPr>
  </w:style>
  <w:style w:type="character" w:customStyle="1" w:styleId="hljs-keyword">
    <w:name w:val="hljs-keyword"/>
    <w:basedOn w:val="DefaultParagraphFont"/>
    <w:rsid w:val="007407E3"/>
  </w:style>
  <w:style w:type="character" w:customStyle="1" w:styleId="hljs-comment">
    <w:name w:val="hljs-comment"/>
    <w:basedOn w:val="DefaultParagraphFont"/>
    <w:rsid w:val="007407E3"/>
  </w:style>
  <w:style w:type="character" w:customStyle="1" w:styleId="hljs-string">
    <w:name w:val="hljs-string"/>
    <w:basedOn w:val="DefaultParagraphFont"/>
    <w:rsid w:val="007407E3"/>
  </w:style>
  <w:style w:type="character" w:customStyle="1" w:styleId="hljs-literal">
    <w:name w:val="hljs-literal"/>
    <w:basedOn w:val="DefaultParagraphFont"/>
    <w:rsid w:val="007407E3"/>
  </w:style>
  <w:style w:type="character" w:customStyle="1" w:styleId="hljs-builtin">
    <w:name w:val="hljs-built_in"/>
    <w:basedOn w:val="DefaultParagraphFont"/>
    <w:rsid w:val="007407E3"/>
  </w:style>
  <w:style w:type="character" w:customStyle="1" w:styleId="overflow-hidden">
    <w:name w:val="overflow-hidden"/>
    <w:basedOn w:val="DefaultParagraphFont"/>
    <w:rsid w:val="007407E3"/>
  </w:style>
  <w:style w:type="character" w:customStyle="1" w:styleId="Heading4Char">
    <w:name w:val="Heading 4 Char"/>
    <w:basedOn w:val="DefaultParagraphFont"/>
    <w:link w:val="Heading4"/>
    <w:uiPriority w:val="9"/>
    <w:semiHidden/>
    <w:rsid w:val="004010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10B8"/>
    <w:rPr>
      <w:rFonts w:asciiTheme="majorHAnsi" w:eastAsiaTheme="majorEastAsia" w:hAnsiTheme="majorHAnsi" w:cstheme="majorBidi"/>
      <w:color w:val="2E74B5" w:themeColor="accent1" w:themeShade="BF"/>
    </w:rPr>
  </w:style>
  <w:style w:type="character" w:customStyle="1" w:styleId="hljs-punctuation">
    <w:name w:val="hljs-punctuation"/>
    <w:basedOn w:val="DefaultParagraphFont"/>
    <w:rsid w:val="004010B8"/>
  </w:style>
  <w:style w:type="character" w:customStyle="1" w:styleId="hljs-attr">
    <w:name w:val="hljs-attr"/>
    <w:basedOn w:val="DefaultParagraphFont"/>
    <w:rsid w:val="00401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857127">
      <w:bodyDiv w:val="1"/>
      <w:marLeft w:val="0"/>
      <w:marRight w:val="0"/>
      <w:marTop w:val="0"/>
      <w:marBottom w:val="0"/>
      <w:divBdr>
        <w:top w:val="none" w:sz="0" w:space="0" w:color="auto"/>
        <w:left w:val="none" w:sz="0" w:space="0" w:color="auto"/>
        <w:bottom w:val="none" w:sz="0" w:space="0" w:color="auto"/>
        <w:right w:val="none" w:sz="0" w:space="0" w:color="auto"/>
      </w:divBdr>
    </w:div>
    <w:div w:id="833760593">
      <w:bodyDiv w:val="1"/>
      <w:marLeft w:val="0"/>
      <w:marRight w:val="0"/>
      <w:marTop w:val="0"/>
      <w:marBottom w:val="0"/>
      <w:divBdr>
        <w:top w:val="none" w:sz="0" w:space="0" w:color="auto"/>
        <w:left w:val="none" w:sz="0" w:space="0" w:color="auto"/>
        <w:bottom w:val="none" w:sz="0" w:space="0" w:color="auto"/>
        <w:right w:val="none" w:sz="0" w:space="0" w:color="auto"/>
      </w:divBdr>
    </w:div>
    <w:div w:id="851728724">
      <w:bodyDiv w:val="1"/>
      <w:marLeft w:val="0"/>
      <w:marRight w:val="0"/>
      <w:marTop w:val="0"/>
      <w:marBottom w:val="0"/>
      <w:divBdr>
        <w:top w:val="none" w:sz="0" w:space="0" w:color="auto"/>
        <w:left w:val="none" w:sz="0" w:space="0" w:color="auto"/>
        <w:bottom w:val="none" w:sz="0" w:space="0" w:color="auto"/>
        <w:right w:val="none" w:sz="0" w:space="0" w:color="auto"/>
      </w:divBdr>
    </w:div>
    <w:div w:id="864830999">
      <w:bodyDiv w:val="1"/>
      <w:marLeft w:val="0"/>
      <w:marRight w:val="0"/>
      <w:marTop w:val="0"/>
      <w:marBottom w:val="0"/>
      <w:divBdr>
        <w:top w:val="none" w:sz="0" w:space="0" w:color="auto"/>
        <w:left w:val="none" w:sz="0" w:space="0" w:color="auto"/>
        <w:bottom w:val="none" w:sz="0" w:space="0" w:color="auto"/>
        <w:right w:val="none" w:sz="0" w:space="0" w:color="auto"/>
      </w:divBdr>
      <w:divsChild>
        <w:div w:id="1738474334">
          <w:marLeft w:val="0"/>
          <w:marRight w:val="0"/>
          <w:marTop w:val="0"/>
          <w:marBottom w:val="0"/>
          <w:divBdr>
            <w:top w:val="none" w:sz="0" w:space="0" w:color="auto"/>
            <w:left w:val="none" w:sz="0" w:space="0" w:color="auto"/>
            <w:bottom w:val="none" w:sz="0" w:space="0" w:color="auto"/>
            <w:right w:val="none" w:sz="0" w:space="0" w:color="auto"/>
          </w:divBdr>
          <w:divsChild>
            <w:div w:id="81882453">
              <w:marLeft w:val="0"/>
              <w:marRight w:val="0"/>
              <w:marTop w:val="0"/>
              <w:marBottom w:val="0"/>
              <w:divBdr>
                <w:top w:val="none" w:sz="0" w:space="0" w:color="auto"/>
                <w:left w:val="none" w:sz="0" w:space="0" w:color="auto"/>
                <w:bottom w:val="none" w:sz="0" w:space="0" w:color="auto"/>
                <w:right w:val="none" w:sz="0" w:space="0" w:color="auto"/>
              </w:divBdr>
            </w:div>
            <w:div w:id="557056273">
              <w:marLeft w:val="0"/>
              <w:marRight w:val="0"/>
              <w:marTop w:val="0"/>
              <w:marBottom w:val="0"/>
              <w:divBdr>
                <w:top w:val="none" w:sz="0" w:space="0" w:color="auto"/>
                <w:left w:val="none" w:sz="0" w:space="0" w:color="auto"/>
                <w:bottom w:val="none" w:sz="0" w:space="0" w:color="auto"/>
                <w:right w:val="none" w:sz="0" w:space="0" w:color="auto"/>
              </w:divBdr>
              <w:divsChild>
                <w:div w:id="2084401968">
                  <w:marLeft w:val="0"/>
                  <w:marRight w:val="0"/>
                  <w:marTop w:val="0"/>
                  <w:marBottom w:val="0"/>
                  <w:divBdr>
                    <w:top w:val="none" w:sz="0" w:space="0" w:color="auto"/>
                    <w:left w:val="none" w:sz="0" w:space="0" w:color="auto"/>
                    <w:bottom w:val="none" w:sz="0" w:space="0" w:color="auto"/>
                    <w:right w:val="none" w:sz="0" w:space="0" w:color="auto"/>
                  </w:divBdr>
                  <w:divsChild>
                    <w:div w:id="18976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127">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sChild>
        <w:div w:id="561452124">
          <w:marLeft w:val="0"/>
          <w:marRight w:val="0"/>
          <w:marTop w:val="0"/>
          <w:marBottom w:val="0"/>
          <w:divBdr>
            <w:top w:val="none" w:sz="0" w:space="0" w:color="auto"/>
            <w:left w:val="none" w:sz="0" w:space="0" w:color="auto"/>
            <w:bottom w:val="none" w:sz="0" w:space="0" w:color="auto"/>
            <w:right w:val="none" w:sz="0" w:space="0" w:color="auto"/>
          </w:divBdr>
          <w:divsChild>
            <w:div w:id="6370198">
              <w:marLeft w:val="0"/>
              <w:marRight w:val="0"/>
              <w:marTop w:val="0"/>
              <w:marBottom w:val="0"/>
              <w:divBdr>
                <w:top w:val="none" w:sz="0" w:space="0" w:color="auto"/>
                <w:left w:val="none" w:sz="0" w:space="0" w:color="auto"/>
                <w:bottom w:val="none" w:sz="0" w:space="0" w:color="auto"/>
                <w:right w:val="none" w:sz="0" w:space="0" w:color="auto"/>
              </w:divBdr>
              <w:divsChild>
                <w:div w:id="1936744388">
                  <w:marLeft w:val="0"/>
                  <w:marRight w:val="0"/>
                  <w:marTop w:val="0"/>
                  <w:marBottom w:val="0"/>
                  <w:divBdr>
                    <w:top w:val="none" w:sz="0" w:space="0" w:color="auto"/>
                    <w:left w:val="none" w:sz="0" w:space="0" w:color="auto"/>
                    <w:bottom w:val="none" w:sz="0" w:space="0" w:color="auto"/>
                    <w:right w:val="none" w:sz="0" w:space="0" w:color="auto"/>
                  </w:divBdr>
                  <w:divsChild>
                    <w:div w:id="22487576">
                      <w:marLeft w:val="0"/>
                      <w:marRight w:val="0"/>
                      <w:marTop w:val="0"/>
                      <w:marBottom w:val="0"/>
                      <w:divBdr>
                        <w:top w:val="none" w:sz="0" w:space="0" w:color="auto"/>
                        <w:left w:val="none" w:sz="0" w:space="0" w:color="auto"/>
                        <w:bottom w:val="none" w:sz="0" w:space="0" w:color="auto"/>
                        <w:right w:val="none" w:sz="0" w:space="0" w:color="auto"/>
                      </w:divBdr>
                      <w:divsChild>
                        <w:div w:id="1582790283">
                          <w:marLeft w:val="0"/>
                          <w:marRight w:val="0"/>
                          <w:marTop w:val="0"/>
                          <w:marBottom w:val="0"/>
                          <w:divBdr>
                            <w:top w:val="none" w:sz="0" w:space="0" w:color="auto"/>
                            <w:left w:val="none" w:sz="0" w:space="0" w:color="auto"/>
                            <w:bottom w:val="none" w:sz="0" w:space="0" w:color="auto"/>
                            <w:right w:val="none" w:sz="0" w:space="0" w:color="auto"/>
                          </w:divBdr>
                          <w:divsChild>
                            <w:div w:id="1713650699">
                              <w:marLeft w:val="0"/>
                              <w:marRight w:val="0"/>
                              <w:marTop w:val="0"/>
                              <w:marBottom w:val="0"/>
                              <w:divBdr>
                                <w:top w:val="none" w:sz="0" w:space="0" w:color="auto"/>
                                <w:left w:val="none" w:sz="0" w:space="0" w:color="auto"/>
                                <w:bottom w:val="none" w:sz="0" w:space="0" w:color="auto"/>
                                <w:right w:val="none" w:sz="0" w:space="0" w:color="auto"/>
                              </w:divBdr>
                            </w:div>
                            <w:div w:id="1057049135">
                              <w:marLeft w:val="0"/>
                              <w:marRight w:val="0"/>
                              <w:marTop w:val="0"/>
                              <w:marBottom w:val="0"/>
                              <w:divBdr>
                                <w:top w:val="none" w:sz="0" w:space="0" w:color="auto"/>
                                <w:left w:val="none" w:sz="0" w:space="0" w:color="auto"/>
                                <w:bottom w:val="none" w:sz="0" w:space="0" w:color="auto"/>
                                <w:right w:val="none" w:sz="0" w:space="0" w:color="auto"/>
                              </w:divBdr>
                              <w:divsChild>
                                <w:div w:id="1259293830">
                                  <w:marLeft w:val="0"/>
                                  <w:marRight w:val="0"/>
                                  <w:marTop w:val="0"/>
                                  <w:marBottom w:val="0"/>
                                  <w:divBdr>
                                    <w:top w:val="none" w:sz="0" w:space="0" w:color="auto"/>
                                    <w:left w:val="none" w:sz="0" w:space="0" w:color="auto"/>
                                    <w:bottom w:val="none" w:sz="0" w:space="0" w:color="auto"/>
                                    <w:right w:val="none" w:sz="0" w:space="0" w:color="auto"/>
                                  </w:divBdr>
                                  <w:divsChild>
                                    <w:div w:id="2490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2515">
                              <w:marLeft w:val="0"/>
                              <w:marRight w:val="0"/>
                              <w:marTop w:val="0"/>
                              <w:marBottom w:val="0"/>
                              <w:divBdr>
                                <w:top w:val="none" w:sz="0" w:space="0" w:color="auto"/>
                                <w:left w:val="none" w:sz="0" w:space="0" w:color="auto"/>
                                <w:bottom w:val="none" w:sz="0" w:space="0" w:color="auto"/>
                                <w:right w:val="none" w:sz="0" w:space="0" w:color="auto"/>
                              </w:divBdr>
                            </w:div>
                          </w:divsChild>
                        </w:div>
                        <w:div w:id="1875194483">
                          <w:marLeft w:val="0"/>
                          <w:marRight w:val="0"/>
                          <w:marTop w:val="0"/>
                          <w:marBottom w:val="0"/>
                          <w:divBdr>
                            <w:top w:val="none" w:sz="0" w:space="0" w:color="auto"/>
                            <w:left w:val="none" w:sz="0" w:space="0" w:color="auto"/>
                            <w:bottom w:val="none" w:sz="0" w:space="0" w:color="auto"/>
                            <w:right w:val="none" w:sz="0" w:space="0" w:color="auto"/>
                          </w:divBdr>
                          <w:divsChild>
                            <w:div w:id="1841240680">
                              <w:marLeft w:val="0"/>
                              <w:marRight w:val="0"/>
                              <w:marTop w:val="0"/>
                              <w:marBottom w:val="0"/>
                              <w:divBdr>
                                <w:top w:val="none" w:sz="0" w:space="0" w:color="auto"/>
                                <w:left w:val="none" w:sz="0" w:space="0" w:color="auto"/>
                                <w:bottom w:val="none" w:sz="0" w:space="0" w:color="auto"/>
                                <w:right w:val="none" w:sz="0" w:space="0" w:color="auto"/>
                              </w:divBdr>
                            </w:div>
                            <w:div w:id="282424801">
                              <w:marLeft w:val="0"/>
                              <w:marRight w:val="0"/>
                              <w:marTop w:val="0"/>
                              <w:marBottom w:val="0"/>
                              <w:divBdr>
                                <w:top w:val="none" w:sz="0" w:space="0" w:color="auto"/>
                                <w:left w:val="none" w:sz="0" w:space="0" w:color="auto"/>
                                <w:bottom w:val="none" w:sz="0" w:space="0" w:color="auto"/>
                                <w:right w:val="none" w:sz="0" w:space="0" w:color="auto"/>
                              </w:divBdr>
                              <w:divsChild>
                                <w:div w:id="130176900">
                                  <w:marLeft w:val="0"/>
                                  <w:marRight w:val="0"/>
                                  <w:marTop w:val="0"/>
                                  <w:marBottom w:val="0"/>
                                  <w:divBdr>
                                    <w:top w:val="none" w:sz="0" w:space="0" w:color="auto"/>
                                    <w:left w:val="none" w:sz="0" w:space="0" w:color="auto"/>
                                    <w:bottom w:val="none" w:sz="0" w:space="0" w:color="auto"/>
                                    <w:right w:val="none" w:sz="0" w:space="0" w:color="auto"/>
                                  </w:divBdr>
                                  <w:divsChild>
                                    <w:div w:id="3785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807">
          <w:marLeft w:val="0"/>
          <w:marRight w:val="0"/>
          <w:marTop w:val="0"/>
          <w:marBottom w:val="0"/>
          <w:divBdr>
            <w:top w:val="none" w:sz="0" w:space="0" w:color="auto"/>
            <w:left w:val="none" w:sz="0" w:space="0" w:color="auto"/>
            <w:bottom w:val="none" w:sz="0" w:space="0" w:color="auto"/>
            <w:right w:val="none" w:sz="0" w:space="0" w:color="auto"/>
          </w:divBdr>
          <w:divsChild>
            <w:div w:id="351610635">
              <w:marLeft w:val="0"/>
              <w:marRight w:val="0"/>
              <w:marTop w:val="0"/>
              <w:marBottom w:val="0"/>
              <w:divBdr>
                <w:top w:val="none" w:sz="0" w:space="0" w:color="auto"/>
                <w:left w:val="none" w:sz="0" w:space="0" w:color="auto"/>
                <w:bottom w:val="none" w:sz="0" w:space="0" w:color="auto"/>
                <w:right w:val="none" w:sz="0" w:space="0" w:color="auto"/>
              </w:divBdr>
              <w:divsChild>
                <w:div w:id="694959716">
                  <w:marLeft w:val="0"/>
                  <w:marRight w:val="0"/>
                  <w:marTop w:val="0"/>
                  <w:marBottom w:val="0"/>
                  <w:divBdr>
                    <w:top w:val="none" w:sz="0" w:space="0" w:color="auto"/>
                    <w:left w:val="none" w:sz="0" w:space="0" w:color="auto"/>
                    <w:bottom w:val="none" w:sz="0" w:space="0" w:color="auto"/>
                    <w:right w:val="none" w:sz="0" w:space="0" w:color="auto"/>
                  </w:divBdr>
                  <w:divsChild>
                    <w:div w:id="6190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2271">
      <w:bodyDiv w:val="1"/>
      <w:marLeft w:val="0"/>
      <w:marRight w:val="0"/>
      <w:marTop w:val="0"/>
      <w:marBottom w:val="0"/>
      <w:divBdr>
        <w:top w:val="none" w:sz="0" w:space="0" w:color="auto"/>
        <w:left w:val="none" w:sz="0" w:space="0" w:color="auto"/>
        <w:bottom w:val="none" w:sz="0" w:space="0" w:color="auto"/>
        <w:right w:val="none" w:sz="0" w:space="0" w:color="auto"/>
      </w:divBdr>
    </w:div>
    <w:div w:id="1228148870">
      <w:bodyDiv w:val="1"/>
      <w:marLeft w:val="0"/>
      <w:marRight w:val="0"/>
      <w:marTop w:val="0"/>
      <w:marBottom w:val="0"/>
      <w:divBdr>
        <w:top w:val="none" w:sz="0" w:space="0" w:color="auto"/>
        <w:left w:val="none" w:sz="0" w:space="0" w:color="auto"/>
        <w:bottom w:val="none" w:sz="0" w:space="0" w:color="auto"/>
        <w:right w:val="none" w:sz="0" w:space="0" w:color="auto"/>
      </w:divBdr>
    </w:div>
    <w:div w:id="1315376779">
      <w:bodyDiv w:val="1"/>
      <w:marLeft w:val="0"/>
      <w:marRight w:val="0"/>
      <w:marTop w:val="0"/>
      <w:marBottom w:val="0"/>
      <w:divBdr>
        <w:top w:val="none" w:sz="0" w:space="0" w:color="auto"/>
        <w:left w:val="none" w:sz="0" w:space="0" w:color="auto"/>
        <w:bottom w:val="none" w:sz="0" w:space="0" w:color="auto"/>
        <w:right w:val="none" w:sz="0" w:space="0" w:color="auto"/>
      </w:divBdr>
      <w:divsChild>
        <w:div w:id="1342321060">
          <w:marLeft w:val="0"/>
          <w:marRight w:val="0"/>
          <w:marTop w:val="0"/>
          <w:marBottom w:val="0"/>
          <w:divBdr>
            <w:top w:val="none" w:sz="0" w:space="0" w:color="auto"/>
            <w:left w:val="none" w:sz="0" w:space="0" w:color="auto"/>
            <w:bottom w:val="none" w:sz="0" w:space="0" w:color="auto"/>
            <w:right w:val="none" w:sz="0" w:space="0" w:color="auto"/>
          </w:divBdr>
          <w:divsChild>
            <w:div w:id="733283668">
              <w:marLeft w:val="0"/>
              <w:marRight w:val="0"/>
              <w:marTop w:val="0"/>
              <w:marBottom w:val="0"/>
              <w:divBdr>
                <w:top w:val="none" w:sz="0" w:space="0" w:color="auto"/>
                <w:left w:val="none" w:sz="0" w:space="0" w:color="auto"/>
                <w:bottom w:val="none" w:sz="0" w:space="0" w:color="auto"/>
                <w:right w:val="none" w:sz="0" w:space="0" w:color="auto"/>
              </w:divBdr>
            </w:div>
            <w:div w:id="446697356">
              <w:marLeft w:val="0"/>
              <w:marRight w:val="0"/>
              <w:marTop w:val="0"/>
              <w:marBottom w:val="0"/>
              <w:divBdr>
                <w:top w:val="none" w:sz="0" w:space="0" w:color="auto"/>
                <w:left w:val="none" w:sz="0" w:space="0" w:color="auto"/>
                <w:bottom w:val="none" w:sz="0" w:space="0" w:color="auto"/>
                <w:right w:val="none" w:sz="0" w:space="0" w:color="auto"/>
              </w:divBdr>
              <w:divsChild>
                <w:div w:id="1039278053">
                  <w:marLeft w:val="0"/>
                  <w:marRight w:val="0"/>
                  <w:marTop w:val="0"/>
                  <w:marBottom w:val="0"/>
                  <w:divBdr>
                    <w:top w:val="none" w:sz="0" w:space="0" w:color="auto"/>
                    <w:left w:val="none" w:sz="0" w:space="0" w:color="auto"/>
                    <w:bottom w:val="none" w:sz="0" w:space="0" w:color="auto"/>
                    <w:right w:val="none" w:sz="0" w:space="0" w:color="auto"/>
                  </w:divBdr>
                  <w:divsChild>
                    <w:div w:id="20752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575">
              <w:marLeft w:val="0"/>
              <w:marRight w:val="0"/>
              <w:marTop w:val="0"/>
              <w:marBottom w:val="0"/>
              <w:divBdr>
                <w:top w:val="none" w:sz="0" w:space="0" w:color="auto"/>
                <w:left w:val="none" w:sz="0" w:space="0" w:color="auto"/>
                <w:bottom w:val="none" w:sz="0" w:space="0" w:color="auto"/>
                <w:right w:val="none" w:sz="0" w:space="0" w:color="auto"/>
              </w:divBdr>
            </w:div>
          </w:divsChild>
        </w:div>
        <w:div w:id="1386248516">
          <w:marLeft w:val="0"/>
          <w:marRight w:val="0"/>
          <w:marTop w:val="0"/>
          <w:marBottom w:val="0"/>
          <w:divBdr>
            <w:top w:val="none" w:sz="0" w:space="0" w:color="auto"/>
            <w:left w:val="none" w:sz="0" w:space="0" w:color="auto"/>
            <w:bottom w:val="none" w:sz="0" w:space="0" w:color="auto"/>
            <w:right w:val="none" w:sz="0" w:space="0" w:color="auto"/>
          </w:divBdr>
          <w:divsChild>
            <w:div w:id="1631131812">
              <w:marLeft w:val="0"/>
              <w:marRight w:val="0"/>
              <w:marTop w:val="0"/>
              <w:marBottom w:val="0"/>
              <w:divBdr>
                <w:top w:val="none" w:sz="0" w:space="0" w:color="auto"/>
                <w:left w:val="none" w:sz="0" w:space="0" w:color="auto"/>
                <w:bottom w:val="none" w:sz="0" w:space="0" w:color="auto"/>
                <w:right w:val="none" w:sz="0" w:space="0" w:color="auto"/>
              </w:divBdr>
            </w:div>
            <w:div w:id="923802782">
              <w:marLeft w:val="0"/>
              <w:marRight w:val="0"/>
              <w:marTop w:val="0"/>
              <w:marBottom w:val="0"/>
              <w:divBdr>
                <w:top w:val="none" w:sz="0" w:space="0" w:color="auto"/>
                <w:left w:val="none" w:sz="0" w:space="0" w:color="auto"/>
                <w:bottom w:val="none" w:sz="0" w:space="0" w:color="auto"/>
                <w:right w:val="none" w:sz="0" w:space="0" w:color="auto"/>
              </w:divBdr>
              <w:divsChild>
                <w:div w:id="1830556291">
                  <w:marLeft w:val="0"/>
                  <w:marRight w:val="0"/>
                  <w:marTop w:val="0"/>
                  <w:marBottom w:val="0"/>
                  <w:divBdr>
                    <w:top w:val="none" w:sz="0" w:space="0" w:color="auto"/>
                    <w:left w:val="none" w:sz="0" w:space="0" w:color="auto"/>
                    <w:bottom w:val="none" w:sz="0" w:space="0" w:color="auto"/>
                    <w:right w:val="none" w:sz="0" w:space="0" w:color="auto"/>
                  </w:divBdr>
                  <w:divsChild>
                    <w:div w:id="15406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186">
      <w:bodyDiv w:val="1"/>
      <w:marLeft w:val="0"/>
      <w:marRight w:val="0"/>
      <w:marTop w:val="0"/>
      <w:marBottom w:val="0"/>
      <w:divBdr>
        <w:top w:val="none" w:sz="0" w:space="0" w:color="auto"/>
        <w:left w:val="none" w:sz="0" w:space="0" w:color="auto"/>
        <w:bottom w:val="none" w:sz="0" w:space="0" w:color="auto"/>
        <w:right w:val="none" w:sz="0" w:space="0" w:color="auto"/>
      </w:divBdr>
    </w:div>
    <w:div w:id="1545943809">
      <w:bodyDiv w:val="1"/>
      <w:marLeft w:val="0"/>
      <w:marRight w:val="0"/>
      <w:marTop w:val="0"/>
      <w:marBottom w:val="0"/>
      <w:divBdr>
        <w:top w:val="none" w:sz="0" w:space="0" w:color="auto"/>
        <w:left w:val="none" w:sz="0" w:space="0" w:color="auto"/>
        <w:bottom w:val="none" w:sz="0" w:space="0" w:color="auto"/>
        <w:right w:val="none" w:sz="0" w:space="0" w:color="auto"/>
      </w:divBdr>
    </w:div>
    <w:div w:id="1625043240">
      <w:bodyDiv w:val="1"/>
      <w:marLeft w:val="0"/>
      <w:marRight w:val="0"/>
      <w:marTop w:val="0"/>
      <w:marBottom w:val="0"/>
      <w:divBdr>
        <w:top w:val="none" w:sz="0" w:space="0" w:color="auto"/>
        <w:left w:val="none" w:sz="0" w:space="0" w:color="auto"/>
        <w:bottom w:val="none" w:sz="0" w:space="0" w:color="auto"/>
        <w:right w:val="none" w:sz="0" w:space="0" w:color="auto"/>
      </w:divBdr>
    </w:div>
    <w:div w:id="1883861233">
      <w:bodyDiv w:val="1"/>
      <w:marLeft w:val="0"/>
      <w:marRight w:val="0"/>
      <w:marTop w:val="0"/>
      <w:marBottom w:val="0"/>
      <w:divBdr>
        <w:top w:val="none" w:sz="0" w:space="0" w:color="auto"/>
        <w:left w:val="none" w:sz="0" w:space="0" w:color="auto"/>
        <w:bottom w:val="none" w:sz="0" w:space="0" w:color="auto"/>
        <w:right w:val="none" w:sz="0" w:space="0" w:color="auto"/>
      </w:divBdr>
    </w:div>
    <w:div w:id="205326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redshift/latest/mgmt/configure-jdbc-connection.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12</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84</cp:revision>
  <dcterms:created xsi:type="dcterms:W3CDTF">2024-09-14T07:05:00Z</dcterms:created>
  <dcterms:modified xsi:type="dcterms:W3CDTF">2024-11-16T16:57:00Z</dcterms:modified>
</cp:coreProperties>
</file>