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75A30" w14:textId="77777777" w:rsidR="00D40F70" w:rsidRDefault="00D40F70" w:rsidP="00D40F70">
      <w:pPr>
        <w:rPr>
          <w:b/>
          <w:bCs/>
          <w:sz w:val="32"/>
          <w:szCs w:val="32"/>
        </w:rPr>
      </w:pPr>
      <w:r w:rsidRPr="00D40F70">
        <w:rPr>
          <w:b/>
          <w:bCs/>
          <w:sz w:val="32"/>
          <w:szCs w:val="32"/>
        </w:rPr>
        <w:t>Section A: Concept Application</w:t>
      </w:r>
    </w:p>
    <w:p w14:paraId="3442A643" w14:textId="77777777" w:rsidR="00D40F70" w:rsidRPr="00D40F70" w:rsidRDefault="00D40F70" w:rsidP="00D40F70">
      <w:pPr>
        <w:rPr>
          <w:b/>
          <w:bCs/>
          <w:sz w:val="32"/>
          <w:szCs w:val="32"/>
        </w:rPr>
      </w:pPr>
    </w:p>
    <w:p w14:paraId="035BB0B1" w14:textId="77777777" w:rsidR="00D40F70" w:rsidRPr="00D40F70" w:rsidRDefault="00D40F70" w:rsidP="00D40F70">
      <w:pPr>
        <w:rPr>
          <w:b/>
          <w:bCs/>
          <w:sz w:val="24"/>
          <w:szCs w:val="24"/>
        </w:rPr>
      </w:pPr>
      <w:r w:rsidRPr="00D40F70">
        <w:rPr>
          <w:b/>
          <w:bCs/>
          <w:sz w:val="24"/>
          <w:szCs w:val="24"/>
        </w:rPr>
        <w:t xml:space="preserve">1. Explain the server–browser request lifecycle for </w:t>
      </w:r>
      <w:proofErr w:type="spellStart"/>
      <w:r w:rsidRPr="00D40F70">
        <w:rPr>
          <w:b/>
          <w:bCs/>
          <w:sz w:val="24"/>
          <w:szCs w:val="24"/>
        </w:rPr>
        <w:t>creator_profile.php</w:t>
      </w:r>
      <w:proofErr w:type="spellEnd"/>
      <w:r w:rsidRPr="00D40F70">
        <w:rPr>
          <w:b/>
          <w:bCs/>
          <w:sz w:val="24"/>
          <w:szCs w:val="24"/>
        </w:rPr>
        <w:t>, identifying where PHP executes and how HTML reaches the browser.</w:t>
      </w:r>
    </w:p>
    <w:p w14:paraId="6F963430" w14:textId="77777777" w:rsidR="00D40F70" w:rsidRPr="00D40F70" w:rsidRDefault="00D40F70" w:rsidP="00D40F70">
      <w:r w:rsidRPr="00D40F70">
        <w:t xml:space="preserve">When the user opens </w:t>
      </w:r>
      <w:proofErr w:type="spellStart"/>
      <w:r w:rsidRPr="00D40F70">
        <w:t>creator_profile.php</w:t>
      </w:r>
      <w:proofErr w:type="spellEnd"/>
      <w:r w:rsidRPr="00D40F70">
        <w:t xml:space="preserve"> in the browser, the browser sends a request to the web server. The server receives the PHP file and PHP code is executed on the server. PHP generates the required HTML output. The server then sends the generated HTML to the browser. The browser displays that HTML as the web page. PHP code itself does not execute in the browser.</w:t>
      </w:r>
    </w:p>
    <w:p w14:paraId="705D16FC" w14:textId="77777777" w:rsidR="00D40F70" w:rsidRPr="00D40F70" w:rsidRDefault="00D40F70" w:rsidP="00D40F70">
      <w:pPr>
        <w:rPr>
          <w:b/>
          <w:bCs/>
          <w:sz w:val="24"/>
          <w:szCs w:val="24"/>
        </w:rPr>
      </w:pPr>
      <w:r w:rsidRPr="00D40F70">
        <w:rPr>
          <w:b/>
          <w:bCs/>
          <w:sz w:val="24"/>
          <w:szCs w:val="24"/>
        </w:rPr>
        <w:t>2. Explain the advantage of PHP’s dynamic typing for calculating engagement metrics and one risk it introduces.</w:t>
      </w:r>
    </w:p>
    <w:p w14:paraId="3E47C3FF" w14:textId="77777777" w:rsidR="00D40F70" w:rsidRPr="00D40F70" w:rsidRDefault="00D40F70" w:rsidP="00D40F70">
      <w:r w:rsidRPr="00D40F70">
        <w:t>PHP is dynamically typed, so we do not always need to declare the data type of a variable. This makes it easy to store and calculate values such as followers, likes, comments and engagement metrics. PHP can automatically handle the required data types in many situations. One risk is that incorrect data types can cause unexpected results or errors because PHP can automatically convert values between types.</w:t>
      </w:r>
    </w:p>
    <w:p w14:paraId="6236F09D" w14:textId="77777777" w:rsidR="00D40F70" w:rsidRPr="00D40F70" w:rsidRDefault="00D40F70" w:rsidP="00D40F70">
      <w:pPr>
        <w:rPr>
          <w:b/>
          <w:bCs/>
          <w:sz w:val="24"/>
          <w:szCs w:val="24"/>
        </w:rPr>
      </w:pPr>
      <w:r w:rsidRPr="00D40F70">
        <w:rPr>
          <w:b/>
          <w:bCs/>
          <w:sz w:val="24"/>
          <w:szCs w:val="24"/>
        </w:rPr>
        <w:t>3. Explain why structured conditional logic (elseif / switch) is preferred over independent if statements when classifying creator status.</w:t>
      </w:r>
    </w:p>
    <w:p w14:paraId="70B9B536" w14:textId="77777777" w:rsidR="00D40F70" w:rsidRPr="00D40F70" w:rsidRDefault="00D40F70" w:rsidP="00D40F70">
      <w:r w:rsidRPr="00D40F70">
        <w:t>Structured conditional logic is preferred because only one matching condition should normally be selected for a creator status. For example, a creator can be classified as Newbie, Rising Star or Influencer. Using elseif or switch makes the logic clear and avoids checking unnecessary conditions after a matching condition is found. It also makes the code easier to read and maintain.</w:t>
      </w:r>
    </w:p>
    <w:p w14:paraId="1F69D453" w14:textId="77777777" w:rsidR="00D40F70" w:rsidRPr="00D40F70" w:rsidRDefault="00D40F70" w:rsidP="00D40F70">
      <w:pPr>
        <w:rPr>
          <w:b/>
          <w:bCs/>
          <w:sz w:val="24"/>
          <w:szCs w:val="24"/>
        </w:rPr>
      </w:pPr>
      <w:r w:rsidRPr="00D40F70">
        <w:rPr>
          <w:b/>
          <w:bCs/>
          <w:sz w:val="24"/>
          <w:szCs w:val="24"/>
        </w:rPr>
        <w:t>4. Explain how functions and variable scope help refactor repeated engagement logic to follow DRY principles.</w:t>
      </w:r>
    </w:p>
    <w:p w14:paraId="3A0349CC" w14:textId="77777777" w:rsidR="00D40F70" w:rsidRPr="00D40F70" w:rsidRDefault="00D40F70" w:rsidP="00D40F70">
      <w:r w:rsidRPr="00D40F70">
        <w:t>Functions allow us to write repeated engagement logic only once and reuse it whenever required. For example, an engagement calculation can be placed inside a function and called for different creators. Variable scope controls where a variable can be accessed, which helps prevent unwanted changes to variables outside the function. This reduces duplicate code and follows the DRY (Don't Repeat Yourself) principle.</w:t>
      </w:r>
    </w:p>
    <w:p w14:paraId="2B32E230" w14:textId="77777777" w:rsidR="00D40F70" w:rsidRPr="00D40F70" w:rsidRDefault="00D40F70" w:rsidP="00D40F70">
      <w:pPr>
        <w:rPr>
          <w:b/>
          <w:bCs/>
          <w:sz w:val="24"/>
          <w:szCs w:val="24"/>
        </w:rPr>
      </w:pPr>
      <w:r w:rsidRPr="00D40F70">
        <w:rPr>
          <w:b/>
          <w:bCs/>
          <w:sz w:val="24"/>
          <w:szCs w:val="24"/>
        </w:rPr>
        <w:t>5. Explain why sanitization is mandatory for creator bio forms and the specific type of attack it prevents.</w:t>
      </w:r>
    </w:p>
    <w:p w14:paraId="5A1C256D" w14:textId="77777777" w:rsidR="00D40F70" w:rsidRPr="00D40F70" w:rsidRDefault="00D40F70" w:rsidP="00D40F70">
      <w:r w:rsidRPr="00D40F70">
        <w:t>Sanitization is important because users can enter unwanted or harmful data into a creator bio form. Sanitizing the input helps remove or safely handle dangerous characters before displaying or processing the data. When user input is displayed as HTML, proper sanitization helps prevent Cross-Site Scripting (XSS) attacks.</w:t>
      </w:r>
    </w:p>
    <w:p w14:paraId="04D4A636" w14:textId="77777777" w:rsidR="00D40F70" w:rsidRPr="00D40F70" w:rsidRDefault="00D40F70" w:rsidP="00D40F70">
      <w:pPr>
        <w:rPr>
          <w:b/>
          <w:bCs/>
          <w:sz w:val="24"/>
          <w:szCs w:val="24"/>
        </w:rPr>
      </w:pPr>
      <w:r w:rsidRPr="00D40F70">
        <w:rPr>
          <w:b/>
          <w:bCs/>
          <w:sz w:val="24"/>
          <w:szCs w:val="24"/>
        </w:rPr>
        <w:t>6. Explain why sessions are safer than cookies for authentication and mention one best practice to reduce session hijacking.</w:t>
      </w:r>
    </w:p>
    <w:p w14:paraId="6CF91066" w14:textId="77777777" w:rsidR="00D40F70" w:rsidRPr="00D40F70" w:rsidRDefault="00D40F70" w:rsidP="00D40F70">
      <w:r w:rsidRPr="00D40F70">
        <w:t xml:space="preserve">Sessions are generally safer for authentication because the main session data is stored on the server, while a cookie is stored in the user's browser. Usually, the browser only stores the session identifier. One best practice to reduce session hijacking is to regenerate the session ID after successful login </w:t>
      </w:r>
      <w:r w:rsidRPr="00D40F70">
        <w:lastRenderedPageBreak/>
        <w:t xml:space="preserve">using </w:t>
      </w:r>
      <w:proofErr w:type="spellStart"/>
      <w:r w:rsidRPr="00D40F70">
        <w:t>session_regenerate_id</w:t>
      </w:r>
      <w:proofErr w:type="spellEnd"/>
      <w:r w:rsidRPr="00D40F70">
        <w:t>(true). This makes it harder for an attacker to continue using a previously known session ID.</w:t>
      </w:r>
    </w:p>
    <w:p w14:paraId="64A71067" w14:textId="77777777" w:rsidR="001D512A" w:rsidRDefault="001D512A"/>
    <w:sectPr w:rsidR="001D51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F70"/>
    <w:rsid w:val="001D512A"/>
    <w:rsid w:val="00D40F70"/>
    <w:rsid w:val="00ED73E6"/>
    <w:rsid w:val="00F2307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EC7FE"/>
  <w15:chartTrackingRefBased/>
  <w15:docId w15:val="{759D0FF5-1754-4D60-AA76-6F88D07C5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F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0F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0F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F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F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F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0F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0F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F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F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F70"/>
    <w:rPr>
      <w:rFonts w:eastAsiaTheme="majorEastAsia" w:cstheme="majorBidi"/>
      <w:color w:val="272727" w:themeColor="text1" w:themeTint="D8"/>
    </w:rPr>
  </w:style>
  <w:style w:type="paragraph" w:styleId="Title">
    <w:name w:val="Title"/>
    <w:basedOn w:val="Normal"/>
    <w:next w:val="Normal"/>
    <w:link w:val="TitleChar"/>
    <w:uiPriority w:val="10"/>
    <w:qFormat/>
    <w:rsid w:val="00D40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F70"/>
    <w:pPr>
      <w:spacing w:before="160"/>
      <w:jc w:val="center"/>
    </w:pPr>
    <w:rPr>
      <w:i/>
      <w:iCs/>
      <w:color w:val="404040" w:themeColor="text1" w:themeTint="BF"/>
    </w:rPr>
  </w:style>
  <w:style w:type="character" w:customStyle="1" w:styleId="QuoteChar">
    <w:name w:val="Quote Char"/>
    <w:basedOn w:val="DefaultParagraphFont"/>
    <w:link w:val="Quote"/>
    <w:uiPriority w:val="29"/>
    <w:rsid w:val="00D40F70"/>
    <w:rPr>
      <w:i/>
      <w:iCs/>
      <w:color w:val="404040" w:themeColor="text1" w:themeTint="BF"/>
    </w:rPr>
  </w:style>
  <w:style w:type="paragraph" w:styleId="ListParagraph">
    <w:name w:val="List Paragraph"/>
    <w:basedOn w:val="Normal"/>
    <w:uiPriority w:val="34"/>
    <w:qFormat/>
    <w:rsid w:val="00D40F70"/>
    <w:pPr>
      <w:ind w:left="720"/>
      <w:contextualSpacing/>
    </w:pPr>
  </w:style>
  <w:style w:type="character" w:styleId="IntenseEmphasis">
    <w:name w:val="Intense Emphasis"/>
    <w:basedOn w:val="DefaultParagraphFont"/>
    <w:uiPriority w:val="21"/>
    <w:qFormat/>
    <w:rsid w:val="00D40F70"/>
    <w:rPr>
      <w:i/>
      <w:iCs/>
      <w:color w:val="2F5496" w:themeColor="accent1" w:themeShade="BF"/>
    </w:rPr>
  </w:style>
  <w:style w:type="paragraph" w:styleId="IntenseQuote">
    <w:name w:val="Intense Quote"/>
    <w:basedOn w:val="Normal"/>
    <w:next w:val="Normal"/>
    <w:link w:val="IntenseQuoteChar"/>
    <w:uiPriority w:val="30"/>
    <w:qFormat/>
    <w:rsid w:val="00D40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F70"/>
    <w:rPr>
      <w:i/>
      <w:iCs/>
      <w:color w:val="2F5496" w:themeColor="accent1" w:themeShade="BF"/>
    </w:rPr>
  </w:style>
  <w:style w:type="character" w:styleId="IntenseReference">
    <w:name w:val="Intense Reference"/>
    <w:basedOn w:val="DefaultParagraphFont"/>
    <w:uiPriority w:val="32"/>
    <w:qFormat/>
    <w:rsid w:val="00D40F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Parmar</dc:creator>
  <cp:keywords/>
  <dc:description/>
  <cp:lastModifiedBy>Pratik Parmar</cp:lastModifiedBy>
  <cp:revision>1</cp:revision>
  <dcterms:created xsi:type="dcterms:W3CDTF">2026-09-28T16:46:00Z</dcterms:created>
  <dcterms:modified xsi:type="dcterms:W3CDTF">2026-09-28T16:47:00Z</dcterms:modified>
</cp:coreProperties>
</file>