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jpeg" ContentType="image/jpeg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2">
                <wp:simplePos x="0" y="0"/>
                <wp:positionH relativeFrom="column">
                  <wp:posOffset>4876800</wp:posOffset>
                </wp:positionH>
                <wp:positionV relativeFrom="paragraph">
                  <wp:posOffset>-685800</wp:posOffset>
                </wp:positionV>
                <wp:extent cx="1299210" cy="355600"/>
                <wp:effectExtent l="0" t="0" r="0" b="0"/>
                <wp:wrapSquare wrapText="bothSides"/>
                <wp:docPr id="1" name="graphic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8520" cy="354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tabs>
                                <w:tab w:val="left" w:pos="120" w:leader="none"/>
                              </w:tabs>
                              <w:rPr/>
                            </w:pPr>
                            <w:r>
                              <w:rPr>
                                <w:b/>
                                <w:color w:val="00000A"/>
                                <w:sz w:val="28"/>
                                <w:szCs w:val="28"/>
                              </w:rPr>
                              <w:t>18EECO403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graphic1" fillcolor="white" stroked="f" style="position:absolute;margin-left:384pt;margin-top:-54pt;width:102.2pt;height:27.9pt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tabs>
                          <w:tab w:val="left" w:pos="120" w:leader="none"/>
                        </w:tabs>
                        <w:rPr/>
                      </w:pPr>
                      <w:r>
                        <w:rPr>
                          <w:b/>
                          <w:color w:val="00000A"/>
                          <w:sz w:val="28"/>
                          <w:szCs w:val="28"/>
                        </w:rPr>
                        <w:t>18EECO403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3">
                <wp:simplePos x="0" y="0"/>
                <wp:positionH relativeFrom="column">
                  <wp:posOffset>3479165</wp:posOffset>
                </wp:positionH>
                <wp:positionV relativeFrom="paragraph">
                  <wp:posOffset>-342900</wp:posOffset>
                </wp:positionV>
                <wp:extent cx="2700655" cy="359410"/>
                <wp:effectExtent l="0" t="0" r="0" b="0"/>
                <wp:wrapNone/>
                <wp:docPr id="3" name="graphic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0000" cy="358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4308" w:type="dxa"/>
                              <w:jc w:val="left"/>
                              <w:tblInd w:w="-68" w:type="dxa"/>
                              <w:tblBorders>
                                <w:right w:val="single" w:sz="8" w:space="0" w:color="00000A"/>
                                <w:insideV w:val="single" w:sz="8" w:space="0" w:color="00000A"/>
                              </w:tblBorders>
                              <w:tblCellMar>
                                <w:top w:w="0" w:type="dxa"/>
                                <w:left w:w="113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733"/>
                              <w:gridCol w:w="217"/>
                              <w:gridCol w:w="300"/>
                              <w:gridCol w:w="283"/>
                              <w:gridCol w:w="300"/>
                              <w:gridCol w:w="317"/>
                              <w:gridCol w:w="367"/>
                              <w:gridCol w:w="349"/>
                              <w:gridCol w:w="316"/>
                              <w:gridCol w:w="300"/>
                              <w:gridCol w:w="299"/>
                              <w:gridCol w:w="284"/>
                              <w:gridCol w:w="242"/>
                            </w:tblGrid>
                            <w:tr>
                              <w:trPr/>
                              <w:tc>
                                <w:tcPr>
                                  <w:tcW w:w="733" w:type="dxa"/>
                                  <w:tcBorders>
                                    <w:right w:val="single" w:sz="8" w:space="0" w:color="00000A"/>
                                    <w:insideV w:val="single" w:sz="8" w:space="0" w:color="00000A"/>
                                  </w:tcBorders>
                                  <w:shd w:fill="FFFFFF" w:val="clear"/>
                                </w:tcPr>
                                <w:p>
                                  <w:pPr>
                                    <w:pStyle w:val="FrameContents"/>
                                    <w:rPr>
                                      <w:b/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SRN</w:t>
                                  </w:r>
                                </w:p>
                              </w:tc>
                              <w:tc>
                                <w:tcPr>
                                  <w:tcW w:w="217" w:type="dxa"/>
                                  <w:tcBorders>
                                    <w:top w:val="single" w:sz="4" w:space="0" w:color="00000A"/>
                                    <w:left w:val="single" w:sz="8" w:space="0" w:color="00000A"/>
                                    <w:bottom w:val="single" w:sz="4" w:space="0" w:color="00000A"/>
                                    <w:right w:val="single" w:sz="8" w:space="0" w:color="00000A"/>
                                    <w:insideH w:val="single" w:sz="4" w:space="0" w:color="00000A"/>
                                    <w:insideV w:val="single" w:sz="8" w:space="0" w:color="00000A"/>
                                  </w:tcBorders>
                                  <w:shd w:fill="FFFFFF" w:val="clear"/>
                                  <w:tcMar>
                                    <w:left w:w="-10" w:type="dxa"/>
                                  </w:tcMar>
                                </w:tcPr>
                                <w:p>
                                  <w:pPr>
                                    <w:pStyle w:val="FrameContents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300" w:type="dxa"/>
                                  <w:tcBorders>
                                    <w:top w:val="single" w:sz="4" w:space="0" w:color="00000A"/>
                                    <w:left w:val="single" w:sz="8" w:space="0" w:color="00000A"/>
                                    <w:bottom w:val="single" w:sz="4" w:space="0" w:color="00000A"/>
                                    <w:right w:val="single" w:sz="8" w:space="0" w:color="00000A"/>
                                    <w:insideH w:val="single" w:sz="4" w:space="0" w:color="00000A"/>
                                    <w:insideV w:val="single" w:sz="8" w:space="0" w:color="00000A"/>
                                  </w:tcBorders>
                                  <w:shd w:fill="FFFFFF" w:val="clear"/>
                                  <w:tcMar>
                                    <w:left w:w="-10" w:type="dxa"/>
                                  </w:tcMar>
                                </w:tcPr>
                                <w:p>
                                  <w:pPr>
                                    <w:pStyle w:val="FrameContents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283" w:type="dxa"/>
                                  <w:tcBorders>
                                    <w:top w:val="single" w:sz="4" w:space="0" w:color="00000A"/>
                                    <w:left w:val="single" w:sz="8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FFFFFF" w:val="clear"/>
                                  <w:tcMar>
                                    <w:left w:w="-10" w:type="dxa"/>
                                  </w:tcMar>
                                </w:tcPr>
                                <w:p>
                                  <w:pPr>
                                    <w:pStyle w:val="FrameContents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300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FFFFFF" w:val="clear"/>
                                  <w:tcMar>
                                    <w:left w:w="-5" w:type="dxa"/>
                                  </w:tcMar>
                                </w:tcPr>
                                <w:p>
                                  <w:pPr>
                                    <w:pStyle w:val="FrameContents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317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FFFFFF" w:val="clear"/>
                                  <w:tcMar>
                                    <w:left w:w="-5" w:type="dxa"/>
                                  </w:tcMar>
                                </w:tcPr>
                                <w:p>
                                  <w:pPr>
                                    <w:pStyle w:val="FrameContents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367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FFFFFF" w:val="clear"/>
                                  <w:tcMar>
                                    <w:left w:w="-5" w:type="dxa"/>
                                  </w:tcMar>
                                </w:tcPr>
                                <w:p>
                                  <w:pPr>
                                    <w:pStyle w:val="FrameContents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349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FFFFFF" w:val="clear"/>
                                  <w:tcMar>
                                    <w:left w:w="-5" w:type="dxa"/>
                                  </w:tcMar>
                                </w:tcPr>
                                <w:p>
                                  <w:pPr>
                                    <w:pStyle w:val="FrameContents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31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FFFFFF" w:val="clear"/>
                                  <w:tcMar>
                                    <w:left w:w="-5" w:type="dxa"/>
                                  </w:tcMar>
                                </w:tcPr>
                                <w:p>
                                  <w:pPr>
                                    <w:pStyle w:val="FrameContents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300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FFFFFF" w:val="clear"/>
                                  <w:tcMar>
                                    <w:left w:w="-5" w:type="dxa"/>
                                  </w:tcMar>
                                </w:tcPr>
                                <w:p>
                                  <w:pPr>
                                    <w:pStyle w:val="FrameContents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299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FFFFFF" w:val="clear"/>
                                  <w:tcMar>
                                    <w:left w:w="-5" w:type="dxa"/>
                                  </w:tcMar>
                                </w:tcPr>
                                <w:p>
                                  <w:pPr>
                                    <w:pStyle w:val="FrameContents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FFFFFF" w:val="clear"/>
                                  <w:tcMar>
                                    <w:left w:w="-5" w:type="dxa"/>
                                  </w:tcMar>
                                </w:tcPr>
                                <w:p>
                                  <w:pPr>
                                    <w:pStyle w:val="FrameContents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242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FFFFFF" w:val="clear"/>
                                  <w:tcMar>
                                    <w:left w:w="-5" w:type="dxa"/>
                                  </w:tcMar>
                                </w:tcPr>
                                <w:p>
                                  <w:pPr>
                                    <w:pStyle w:val="FrameContents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graphic3" fillcolor="white" stroked="f" style="position:absolute;margin-left:273.95pt;margin-top:-27pt;width:212.55pt;height:28.2pt">
                <w10:wrap type="none"/>
                <v:fill o:detectmouseclick="t" type="solid" color2="black"/>
                <v:stroke color="#3465a4" joinstyle="round" endcap="flat"/>
                <v:textbox>
                  <w:txbxContent>
                    <w:tbl>
                      <w:tblPr>
                        <w:tblW w:w="4308" w:type="dxa"/>
                        <w:jc w:val="left"/>
                        <w:tblInd w:w="-68" w:type="dxa"/>
                        <w:tblBorders>
                          <w:right w:val="single" w:sz="8" w:space="0" w:color="00000A"/>
                          <w:insideV w:val="single" w:sz="8" w:space="0" w:color="00000A"/>
                        </w:tblBorders>
                        <w:tblCellMar>
                          <w:top w:w="0" w:type="dxa"/>
                          <w:left w:w="113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733"/>
                        <w:gridCol w:w="217"/>
                        <w:gridCol w:w="300"/>
                        <w:gridCol w:w="283"/>
                        <w:gridCol w:w="300"/>
                        <w:gridCol w:w="317"/>
                        <w:gridCol w:w="367"/>
                        <w:gridCol w:w="349"/>
                        <w:gridCol w:w="316"/>
                        <w:gridCol w:w="300"/>
                        <w:gridCol w:w="299"/>
                        <w:gridCol w:w="284"/>
                        <w:gridCol w:w="242"/>
                      </w:tblGrid>
                      <w:tr>
                        <w:trPr/>
                        <w:tc>
                          <w:tcPr>
                            <w:tcW w:w="733" w:type="dxa"/>
                            <w:tcBorders>
                              <w:right w:val="single" w:sz="8" w:space="0" w:color="00000A"/>
                              <w:insideV w:val="single" w:sz="8" w:space="0" w:color="00000A"/>
                            </w:tcBorders>
                            <w:shd w:fill="FFFFFF" w:val="clear"/>
                          </w:tcPr>
                          <w:p>
                            <w:pPr>
                              <w:pStyle w:val="FrameContents"/>
                              <w:rPr>
                                <w:b/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SRN</w:t>
                            </w:r>
                          </w:p>
                        </w:tc>
                        <w:tc>
                          <w:tcPr>
                            <w:tcW w:w="217" w:type="dxa"/>
                            <w:tcBorders>
                              <w:top w:val="single" w:sz="4" w:space="0" w:color="00000A"/>
                              <w:left w:val="single" w:sz="8" w:space="0" w:color="00000A"/>
                              <w:bottom w:val="single" w:sz="4" w:space="0" w:color="00000A"/>
                              <w:right w:val="single" w:sz="8" w:space="0" w:color="00000A"/>
                              <w:insideH w:val="single" w:sz="4" w:space="0" w:color="00000A"/>
                              <w:insideV w:val="single" w:sz="8" w:space="0" w:color="00000A"/>
                            </w:tcBorders>
                            <w:shd w:fill="FFFFFF" w:val="clear"/>
                            <w:tcMar>
                              <w:left w:w="-10" w:type="dxa"/>
                            </w:tcMar>
                          </w:tcPr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300" w:type="dxa"/>
                            <w:tcBorders>
                              <w:top w:val="single" w:sz="4" w:space="0" w:color="00000A"/>
                              <w:left w:val="single" w:sz="8" w:space="0" w:color="00000A"/>
                              <w:bottom w:val="single" w:sz="4" w:space="0" w:color="00000A"/>
                              <w:right w:val="single" w:sz="8" w:space="0" w:color="00000A"/>
                              <w:insideH w:val="single" w:sz="4" w:space="0" w:color="00000A"/>
                              <w:insideV w:val="single" w:sz="8" w:space="0" w:color="00000A"/>
                            </w:tcBorders>
                            <w:shd w:fill="FFFFFF" w:val="clear"/>
                            <w:tcMar>
                              <w:left w:w="-10" w:type="dxa"/>
                            </w:tcMar>
                          </w:tcPr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283" w:type="dxa"/>
                            <w:tcBorders>
                              <w:top w:val="single" w:sz="4" w:space="0" w:color="00000A"/>
                              <w:left w:val="single" w:sz="8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FFFFFF" w:val="clear"/>
                            <w:tcMar>
                              <w:left w:w="-10" w:type="dxa"/>
                            </w:tcMar>
                          </w:tcPr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300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FFFFFF" w:val="clear"/>
                            <w:tcMar>
                              <w:left w:w="-5" w:type="dxa"/>
                            </w:tcMar>
                          </w:tcPr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317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FFFFFF" w:val="clear"/>
                            <w:tcMar>
                              <w:left w:w="-5" w:type="dxa"/>
                            </w:tcMar>
                          </w:tcPr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367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FFFFFF" w:val="clear"/>
                            <w:tcMar>
                              <w:left w:w="-5" w:type="dxa"/>
                            </w:tcMar>
                          </w:tcPr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349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FFFFFF" w:val="clear"/>
                            <w:tcMar>
                              <w:left w:w="-5" w:type="dxa"/>
                            </w:tcMar>
                          </w:tcPr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31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FFFFFF" w:val="clear"/>
                            <w:tcMar>
                              <w:left w:w="-5" w:type="dxa"/>
                            </w:tcMar>
                          </w:tcPr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300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FFFFFF" w:val="clear"/>
                            <w:tcMar>
                              <w:left w:w="-5" w:type="dxa"/>
                            </w:tcMar>
                          </w:tcPr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299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FFFFFF" w:val="clear"/>
                            <w:tcMar>
                              <w:left w:w="-5" w:type="dxa"/>
                            </w:tcMar>
                          </w:tcPr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FFFFFF" w:val="clear"/>
                            <w:tcMar>
                              <w:left w:w="-5" w:type="dxa"/>
                            </w:tcMar>
                          </w:tcPr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242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FFFFFF" w:val="clear"/>
                            <w:tcMar>
                              <w:left w:w="-5" w:type="dxa"/>
                            </w:tcMar>
                          </w:tcPr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</w:r>
                          </w:p>
                        </w:tc>
                      </w:tr>
                    </w:tbl>
                    <w:p>
                      <w:pPr>
                        <w:pStyle w:val="FrameContents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4">
                <wp:simplePos x="0" y="0"/>
                <wp:positionH relativeFrom="column">
                  <wp:posOffset>635</wp:posOffset>
                </wp:positionH>
                <wp:positionV relativeFrom="paragraph">
                  <wp:posOffset>-685800</wp:posOffset>
                </wp:positionV>
                <wp:extent cx="2603500" cy="355600"/>
                <wp:effectExtent l="0" t="0" r="0" b="0"/>
                <wp:wrapSquare wrapText="bothSides"/>
                <wp:docPr id="5" name="graphic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2800" cy="354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>
                                <w:b/>
                                <w:color w:val="00000A"/>
                                <w:sz w:val="32"/>
                                <w:szCs w:val="32"/>
                              </w:rPr>
                              <w:t>May_2019</w:t>
                            </w:r>
                          </w:p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graphic2" stroked="f" style="position:absolute;margin-left:0.05pt;margin-top:-54pt;width:204.9pt;height:27.9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rPr/>
                      </w:pPr>
                      <w:r>
                        <w:rPr>
                          <w:b/>
                          <w:color w:val="00000A"/>
                          <w:sz w:val="32"/>
                          <w:szCs w:val="32"/>
                        </w:rPr>
                        <w:t>May_2019</w:t>
                      </w:r>
                    </w:p>
                    <w:p>
                      <w:pPr>
                        <w:pStyle w:val="FrameContents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sz w:val="28"/>
          <w:szCs w:val="28"/>
        </w:rPr>
        <w:t>VIII Semester B.E. Examination</w:t>
      </w:r>
    </w:p>
    <w:p>
      <w:pPr>
        <w:pStyle w:val="Normal"/>
        <w:jc w:val="center"/>
        <w:rPr/>
      </w:pPr>
      <w:r>
        <w:rPr>
          <w:b/>
          <w:sz w:val="28"/>
          <w:szCs w:val="28"/>
        </w:rPr>
        <w:t>(Electronics &amp; Communication Engineering)</w:t>
      </w:r>
    </w:p>
    <w:p>
      <w:pPr>
        <w:pStyle w:val="Normal"/>
        <w:jc w:val="center"/>
        <w:rPr/>
      </w:pPr>
      <w:r>
        <w:rPr>
          <w:b/>
          <w:sz w:val="28"/>
          <w:szCs w:val="28"/>
        </w:rPr>
        <w:t>Automotive Electronics(18EECO403)</w:t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tabs>
          <w:tab w:val="right" w:pos="9720" w:leader="none"/>
        </w:tabs>
        <w:spacing w:before="60" w:after="60"/>
        <w:rPr>
          <w:b/>
          <w:b/>
        </w:rPr>
      </w:pPr>
      <w:r>
        <w:rPr>
          <w:b/>
        </w:rPr>
        <w:t>Duration: 3 hours</w:t>
        <w:tab/>
        <w:t>Max. Marks: 100</w:t>
      </w:r>
    </w:p>
    <w:p>
      <w:pPr>
        <w:pStyle w:val="Normal"/>
        <w:tabs>
          <w:tab w:val="left" w:pos="1440" w:leader="none"/>
          <w:tab w:val="left" w:pos="2280" w:leader="none"/>
        </w:tabs>
        <w:ind w:left="1920" w:right="0" w:hanging="1200"/>
        <w:jc w:val="both"/>
        <w:rPr/>
      </w:pPr>
      <w:r>
        <w:rPr>
          <w:b/>
        </w:rPr>
        <w:t>Note:</w:t>
      </w:r>
      <w:r>
        <w:rPr/>
        <w:t xml:space="preserve"> </w:t>
      </w:r>
      <w:r>
        <w:rPr>
          <w:b/>
          <w:i/>
        </w:rPr>
        <w:t xml:space="preserve">i) </w:t>
      </w:r>
      <w:r>
        <w:rPr>
          <w:i/>
        </w:rPr>
        <w:t>Answer any TWO full questions from UNIT-I, any TWO full questions from UNIT-II and any ONE full question from UNIT-III.</w:t>
      </w:r>
    </w:p>
    <w:p>
      <w:pPr>
        <w:pStyle w:val="Normal"/>
        <w:tabs>
          <w:tab w:val="left" w:pos="1440" w:leader="none"/>
          <w:tab w:val="left" w:pos="1920" w:leader="none"/>
        </w:tabs>
        <w:jc w:val="both"/>
        <w:rPr>
          <w:i/>
          <w:i/>
        </w:rPr>
      </w:pPr>
      <w:r>
        <w:rPr>
          <w:i/>
        </w:rPr>
      </w:r>
    </w:p>
    <w:tbl>
      <w:tblPr>
        <w:tblW w:w="10530" w:type="dxa"/>
        <w:jc w:val="left"/>
        <w:tblInd w:w="-432" w:type="dxa"/>
        <w:tblBorders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0"/>
        <w:gridCol w:w="540"/>
        <w:gridCol w:w="8105"/>
        <w:gridCol w:w="1344"/>
      </w:tblGrid>
      <w:tr>
        <w:trPr/>
        <w:tc>
          <w:tcPr>
            <w:tcW w:w="10529" w:type="dxa"/>
            <w:gridSpan w:val="4"/>
            <w:tcBorders/>
            <w:shd w:fill="FFFFFF" w:val="clear"/>
          </w:tcPr>
          <w:p>
            <w:pPr>
              <w:pStyle w:val="Normal"/>
              <w:spacing w:before="57" w:after="0"/>
              <w:jc w:val="center"/>
              <w:rPr>
                <w:b/>
                <w:b/>
              </w:rPr>
            </w:pPr>
            <w:r>
              <w:rPr>
                <w:b/>
              </w:rPr>
              <w:t>UNIT-I</w:t>
            </w:r>
          </w:p>
        </w:tc>
      </w:tr>
      <w:tr>
        <w:trPr/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center"/>
              <w:rPr/>
            </w:pPr>
            <w:r>
              <w:rPr/>
              <w:t>1</w:t>
            </w:r>
          </w:p>
        </w:tc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both"/>
              <w:rPr/>
            </w:pPr>
            <w:r>
              <w:rPr/>
              <w:t>a.</w:t>
            </w:r>
          </w:p>
        </w:tc>
        <w:tc>
          <w:tcPr>
            <w:tcW w:w="8105" w:type="dxa"/>
            <w:tcBorders/>
            <w:shd w:fill="FFFFFF" w:val="clear"/>
            <w:vAlign w:val="center"/>
          </w:tcPr>
          <w:p>
            <w:pPr>
              <w:pStyle w:val="Normal"/>
              <w:spacing w:before="57" w:after="0"/>
              <w:ind w:left="0" w:right="-24" w:hanging="0"/>
              <w:rPr/>
            </w:pPr>
            <w:r>
              <w:rPr>
                <w:rFonts w:ascii="Abyssinica SIL" w:hAnsi="Abyssinica SIL"/>
              </w:rPr>
              <w:t>With a block diagram explain how emission control is done in automobile.</w:t>
            </w:r>
          </w:p>
        </w:tc>
        <w:tc>
          <w:tcPr>
            <w:tcW w:w="1344" w:type="dxa"/>
            <w:tcBorders/>
            <w:shd w:fill="FFFFFF" w:val="clear"/>
            <w:vAlign w:val="bottom"/>
          </w:tcPr>
          <w:p>
            <w:pPr>
              <w:pStyle w:val="Normal"/>
              <w:spacing w:before="57" w:after="0"/>
              <w:rPr/>
            </w:pPr>
            <w:r>
              <w:rPr>
                <w:rFonts w:ascii="Abyssinica SIL" w:hAnsi="Abyssinica SIL"/>
              </w:rPr>
              <w:t>(08marks)</w:t>
            </w:r>
          </w:p>
        </w:tc>
      </w:tr>
      <w:tr>
        <w:trPr/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center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both"/>
              <w:rPr/>
            </w:pPr>
            <w:r>
              <w:rPr/>
              <w:t>b.</w:t>
            </w:r>
          </w:p>
        </w:tc>
        <w:tc>
          <w:tcPr>
            <w:tcW w:w="8105" w:type="dxa"/>
            <w:tcBorders/>
            <w:shd w:fill="FFFFFF" w:val="clear"/>
            <w:vAlign w:val="center"/>
          </w:tcPr>
          <w:p>
            <w:pPr>
              <w:pStyle w:val="Normal"/>
              <w:ind w:left="0" w:right="-24" w:hanging="0"/>
              <w:rPr/>
            </w:pPr>
            <w:r>
              <w:rPr>
                <w:rFonts w:ascii="Abyssinica SIL" w:hAnsi="Abyssinica SIL"/>
              </w:rPr>
              <w:t>Derive the expression for mass air flow using speed density method</w:t>
            </w:r>
          </w:p>
        </w:tc>
        <w:tc>
          <w:tcPr>
            <w:tcW w:w="1344" w:type="dxa"/>
            <w:tcBorders/>
            <w:shd w:fill="FFFFFF" w:val="clear"/>
            <w:vAlign w:val="bottom"/>
          </w:tcPr>
          <w:p>
            <w:pPr>
              <w:pStyle w:val="Normal"/>
              <w:spacing w:before="57" w:after="0"/>
              <w:rPr/>
            </w:pPr>
            <w:r>
              <w:rPr>
                <w:rFonts w:ascii="Abyssinica SIL" w:hAnsi="Abyssinica SIL"/>
              </w:rPr>
              <w:t>(06marks)</w:t>
            </w:r>
          </w:p>
        </w:tc>
      </w:tr>
      <w:tr>
        <w:trPr/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center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both"/>
              <w:rPr/>
            </w:pPr>
            <w:r>
              <w:rPr/>
              <w:t>c.</w:t>
            </w:r>
          </w:p>
        </w:tc>
        <w:tc>
          <w:tcPr>
            <w:tcW w:w="8105" w:type="dxa"/>
            <w:tcBorders/>
            <w:shd w:fill="FFFFFF" w:val="clear"/>
            <w:vAlign w:val="center"/>
          </w:tcPr>
          <w:p>
            <w:pPr>
              <w:pStyle w:val="Normal"/>
              <w:ind w:left="0" w:right="-24" w:hanging="0"/>
              <w:rPr/>
            </w:pPr>
            <w:r>
              <w:rPr>
                <w:rFonts w:ascii="Abyssinica SIL" w:hAnsi="Abyssinica SIL"/>
              </w:rPr>
              <w:t>Imagine a car is traveling at a speed of 100mph and has a wheel radius of 18inchs with 4500rpm. Suddenly an obstacle comes and driver applies a break, calculate the amount of slip.</w:t>
            </w:r>
          </w:p>
        </w:tc>
        <w:tc>
          <w:tcPr>
            <w:tcW w:w="1344" w:type="dxa"/>
            <w:tcBorders/>
            <w:shd w:fill="FFFFFF" w:val="clear"/>
            <w:vAlign w:val="bottom"/>
          </w:tcPr>
          <w:p>
            <w:pPr>
              <w:pStyle w:val="Normal"/>
              <w:spacing w:before="57" w:after="0"/>
              <w:rPr/>
            </w:pPr>
            <w:r>
              <w:rPr>
                <w:rFonts w:ascii="Abyssinica SIL" w:hAnsi="Abyssinica SIL"/>
              </w:rPr>
              <w:t>(06marks)</w:t>
            </w:r>
          </w:p>
        </w:tc>
      </w:tr>
      <w:tr>
        <w:trPr>
          <w:trHeight w:val="315" w:hRule="atLeast"/>
        </w:trPr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center"/>
              <w:rPr/>
            </w:pPr>
            <w:r>
              <w:rPr/>
              <w:t>2</w:t>
            </w:r>
          </w:p>
        </w:tc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both"/>
              <w:rPr/>
            </w:pPr>
            <w:r>
              <w:rPr/>
              <w:t>a.</w:t>
            </w:r>
          </w:p>
        </w:tc>
        <w:tc>
          <w:tcPr>
            <w:tcW w:w="8105" w:type="dxa"/>
            <w:tcBorders/>
            <w:shd w:fill="FFFFFF" w:val="clear"/>
            <w:vAlign w:val="center"/>
          </w:tcPr>
          <w:p>
            <w:pPr>
              <w:pStyle w:val="Normal"/>
              <w:ind w:left="0" w:right="-24" w:hanging="0"/>
              <w:rPr/>
            </w:pPr>
            <w:r>
              <w:rPr>
                <w:rFonts w:ascii="Abyssinica SIL" w:hAnsi="Abyssinica SIL"/>
              </w:rPr>
              <w:t>Engine control system is responsible for controlling fuel and ignition for all possible engine operating conditions. Suggest various control modes of fuel under different operating conditions.</w:t>
            </w:r>
          </w:p>
        </w:tc>
        <w:tc>
          <w:tcPr>
            <w:tcW w:w="1344" w:type="dxa"/>
            <w:tcBorders/>
            <w:shd w:fill="FFFFFF" w:val="clear"/>
            <w:vAlign w:val="bottom"/>
          </w:tcPr>
          <w:p>
            <w:pPr>
              <w:pStyle w:val="Normal"/>
              <w:spacing w:before="57" w:after="0"/>
              <w:rPr/>
            </w:pPr>
            <w:r>
              <w:rPr>
                <w:rFonts w:ascii="Abyssinica SIL" w:hAnsi="Abyssinica SIL"/>
              </w:rPr>
              <w:t>(08marks)</w:t>
            </w:r>
          </w:p>
        </w:tc>
      </w:tr>
      <w:tr>
        <w:trPr>
          <w:trHeight w:val="252" w:hRule="atLeast"/>
        </w:trPr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center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both"/>
              <w:rPr/>
            </w:pPr>
            <w:r>
              <w:rPr/>
              <w:t>b.</w:t>
            </w:r>
          </w:p>
        </w:tc>
        <w:tc>
          <w:tcPr>
            <w:tcW w:w="8105" w:type="dxa"/>
            <w:tcBorders/>
            <w:shd w:fill="FFFFFF" w:val="clear"/>
            <w:vAlign w:val="center"/>
          </w:tcPr>
          <w:p>
            <w:pPr>
              <w:pStyle w:val="Normal"/>
              <w:spacing w:before="57" w:after="0"/>
              <w:ind w:left="0" w:right="-24" w:hanging="0"/>
              <w:rPr/>
            </w:pPr>
            <w:r>
              <w:rPr>
                <w:rFonts w:ascii="Abyssinica SIL" w:hAnsi="Abyssinica SIL"/>
              </w:rPr>
              <w:t>Discuss the configurations of Hybrid electric vehicles.</w:t>
            </w:r>
          </w:p>
        </w:tc>
        <w:tc>
          <w:tcPr>
            <w:tcW w:w="1344" w:type="dxa"/>
            <w:tcBorders/>
            <w:shd w:fill="FFFFFF" w:val="clear"/>
            <w:vAlign w:val="bottom"/>
          </w:tcPr>
          <w:p>
            <w:pPr>
              <w:pStyle w:val="Normal"/>
              <w:spacing w:before="57" w:after="0"/>
              <w:rPr/>
            </w:pPr>
            <w:r>
              <w:rPr>
                <w:rFonts w:ascii="Abyssinica SIL" w:hAnsi="Abyssinica SIL"/>
              </w:rPr>
              <w:t>(06marks)</w:t>
            </w:r>
          </w:p>
        </w:tc>
      </w:tr>
      <w:tr>
        <w:trPr>
          <w:trHeight w:val="252" w:hRule="atLeast"/>
        </w:trPr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center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both"/>
              <w:rPr/>
            </w:pPr>
            <w:r>
              <w:rPr/>
              <w:t>c.</w:t>
            </w:r>
          </w:p>
        </w:tc>
        <w:tc>
          <w:tcPr>
            <w:tcW w:w="8105" w:type="dxa"/>
            <w:tcBorders/>
            <w:shd w:fill="FFFFFF" w:val="clear"/>
            <w:vAlign w:val="center"/>
          </w:tcPr>
          <w:p>
            <w:pPr>
              <w:pStyle w:val="Normal"/>
              <w:spacing w:before="57" w:after="0"/>
              <w:ind w:left="0" w:right="-24" w:hanging="0"/>
              <w:rPr/>
            </w:pPr>
            <w:r>
              <w:rPr>
                <w:rFonts w:ascii="Abyssinica SIL" w:hAnsi="Abyssinica SIL"/>
              </w:rPr>
              <w:t>What is engine mapping? Explain the affects of air fuel ratio and spark timing of engine performance.</w:t>
            </w:r>
          </w:p>
        </w:tc>
        <w:tc>
          <w:tcPr>
            <w:tcW w:w="1344" w:type="dxa"/>
            <w:tcBorders/>
            <w:shd w:fill="FFFFFF" w:val="clear"/>
            <w:vAlign w:val="bottom"/>
          </w:tcPr>
          <w:p>
            <w:pPr>
              <w:pStyle w:val="Normal"/>
              <w:spacing w:before="57" w:after="0"/>
              <w:rPr/>
            </w:pPr>
            <w:r>
              <w:rPr>
                <w:rFonts w:ascii="Abyssinica SIL" w:hAnsi="Abyssinica SIL"/>
              </w:rPr>
              <w:t>(06marks)</w:t>
            </w:r>
          </w:p>
        </w:tc>
      </w:tr>
      <w:tr>
        <w:trPr>
          <w:trHeight w:val="456" w:hRule="atLeast"/>
        </w:trPr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center"/>
              <w:rPr/>
            </w:pPr>
            <w:r>
              <w:rPr/>
              <w:t>3</w:t>
            </w:r>
          </w:p>
        </w:tc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both"/>
              <w:rPr/>
            </w:pPr>
            <w:r>
              <w:rPr/>
              <w:t>a.</w:t>
            </w:r>
          </w:p>
        </w:tc>
        <w:tc>
          <w:tcPr>
            <w:tcW w:w="8105" w:type="dxa"/>
            <w:tcBorders/>
            <w:shd w:fill="FFFFFF" w:val="clear"/>
            <w:vAlign w:val="center"/>
          </w:tcPr>
          <w:p>
            <w:pPr>
              <w:pStyle w:val="Normal"/>
              <w:ind w:left="0" w:right="-24" w:hanging="0"/>
              <w:rPr/>
            </w:pPr>
            <w:r>
              <w:rPr>
                <w:rFonts w:ascii="Abyssinica SIL" w:hAnsi="Abyssinica SIL"/>
              </w:rPr>
              <w:t>What are under steering and over steering conditions. Write a suitable algorithm to avoid these conditions.</w:t>
            </w:r>
          </w:p>
        </w:tc>
        <w:tc>
          <w:tcPr>
            <w:tcW w:w="1344" w:type="dxa"/>
            <w:tcBorders/>
            <w:shd w:fill="FFFFFF" w:val="clear"/>
            <w:vAlign w:val="bottom"/>
          </w:tcPr>
          <w:p>
            <w:pPr>
              <w:pStyle w:val="Normal"/>
              <w:spacing w:before="57" w:after="0"/>
              <w:rPr/>
            </w:pPr>
            <w:r>
              <w:rPr>
                <w:rFonts w:ascii="Abyssinica SIL" w:hAnsi="Abyssinica SIL"/>
              </w:rPr>
              <w:t>(08marks)</w:t>
            </w:r>
          </w:p>
        </w:tc>
      </w:tr>
      <w:tr>
        <w:trPr/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center"/>
              <w:rPr/>
            </w:pPr>
            <w:r>
              <w:rPr/>
            </w:r>
          </w:p>
        </w:tc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both"/>
              <w:rPr/>
            </w:pPr>
            <w:r>
              <w:rPr/>
              <w:t>b.</w:t>
            </w:r>
          </w:p>
        </w:tc>
        <w:tc>
          <w:tcPr>
            <w:tcW w:w="8105" w:type="dxa"/>
            <w:tcBorders/>
            <w:shd w:fill="FFFFFF" w:val="clear"/>
            <w:vAlign w:val="center"/>
          </w:tcPr>
          <w:p>
            <w:pPr>
              <w:pStyle w:val="Normal"/>
              <w:spacing w:before="57" w:after="0"/>
              <w:ind w:left="0" w:right="-24" w:hanging="0"/>
              <w:contextualSpacing/>
              <w:rPr/>
            </w:pPr>
            <w:r>
              <w:rPr>
                <w:rFonts w:ascii="Abyssinica SIL" w:hAnsi="Abyssinica SIL"/>
                <w:color w:val="000000"/>
              </w:rPr>
              <w:t>Discuss the I/O parameters and variables of Engine ECU.</w:t>
            </w:r>
          </w:p>
        </w:tc>
        <w:tc>
          <w:tcPr>
            <w:tcW w:w="1344" w:type="dxa"/>
            <w:tcBorders/>
            <w:shd w:fill="FFFFFF" w:val="clear"/>
            <w:vAlign w:val="bottom"/>
          </w:tcPr>
          <w:p>
            <w:pPr>
              <w:pStyle w:val="Normal"/>
              <w:spacing w:before="57" w:after="0"/>
              <w:rPr/>
            </w:pPr>
            <w:r>
              <w:rPr>
                <w:rFonts w:ascii="Abyssinica SIL" w:hAnsi="Abyssinica SIL"/>
              </w:rPr>
              <w:t>(06marks)</w:t>
            </w:r>
          </w:p>
        </w:tc>
      </w:tr>
      <w:tr>
        <w:trPr/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center"/>
              <w:rPr/>
            </w:pPr>
            <w:r>
              <w:rPr/>
            </w:r>
          </w:p>
        </w:tc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both"/>
              <w:rPr/>
            </w:pPr>
            <w:r>
              <w:rPr/>
              <w:t>c.</w:t>
            </w:r>
          </w:p>
        </w:tc>
        <w:tc>
          <w:tcPr>
            <w:tcW w:w="8105" w:type="dxa"/>
            <w:tcBorders/>
            <w:shd w:fill="FFFFFF" w:val="clear"/>
            <w:vAlign w:val="center"/>
          </w:tcPr>
          <w:p>
            <w:pPr>
              <w:pStyle w:val="Normal"/>
              <w:spacing w:before="57" w:after="0"/>
              <w:ind w:left="0" w:right="-24" w:hanging="0"/>
              <w:contextualSpacing/>
              <w:rPr/>
            </w:pPr>
            <w:r>
              <w:rPr>
                <w:rFonts w:ascii="Abyssinica SIL" w:hAnsi="Abyssinica SIL"/>
                <w:color w:val="000000"/>
              </w:rPr>
              <w:t>Explain the driving factors for automotive industry.</w:t>
            </w:r>
          </w:p>
        </w:tc>
        <w:tc>
          <w:tcPr>
            <w:tcW w:w="1344" w:type="dxa"/>
            <w:tcBorders/>
            <w:shd w:fill="FFFFFF" w:val="clear"/>
            <w:vAlign w:val="bottom"/>
          </w:tcPr>
          <w:p>
            <w:pPr>
              <w:pStyle w:val="Normal"/>
              <w:spacing w:before="57" w:after="0"/>
              <w:rPr/>
            </w:pPr>
            <w:r>
              <w:rPr>
                <w:rFonts w:ascii="Abyssinica SIL" w:hAnsi="Abyssinica SIL"/>
              </w:rPr>
              <w:t>(06marks)</w:t>
            </w:r>
          </w:p>
        </w:tc>
      </w:tr>
      <w:tr>
        <w:trPr/>
        <w:tc>
          <w:tcPr>
            <w:tcW w:w="10529" w:type="dxa"/>
            <w:gridSpan w:val="4"/>
            <w:tcBorders/>
            <w:shd w:fill="FFFFFF" w:val="clear"/>
          </w:tcPr>
          <w:p>
            <w:pPr>
              <w:pStyle w:val="Normal"/>
              <w:spacing w:before="57" w:after="0"/>
              <w:jc w:val="center"/>
              <w:rPr>
                <w:rFonts w:ascii="Abyssinica SIL" w:hAnsi="Abyssinica SIL"/>
                <w:b/>
                <w:b/>
              </w:rPr>
            </w:pPr>
            <w:r>
              <w:rPr>
                <w:rFonts w:ascii="Abyssinica SIL" w:hAnsi="Abyssinica SIL"/>
                <w:b/>
              </w:rPr>
            </w:r>
          </w:p>
        </w:tc>
      </w:tr>
      <w:tr>
        <w:trPr/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center"/>
              <w:rPr/>
            </w:pPr>
            <w:r>
              <w:rPr/>
              <w:t>4</w:t>
            </w:r>
          </w:p>
        </w:tc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both"/>
              <w:rPr/>
            </w:pPr>
            <w:r>
              <w:rPr/>
              <w:t>a.</w:t>
            </w:r>
          </w:p>
        </w:tc>
        <w:tc>
          <w:tcPr>
            <w:tcW w:w="8105" w:type="dxa"/>
            <w:tcBorders/>
            <w:shd w:fill="FFFFFF" w:val="clear"/>
            <w:vAlign w:val="center"/>
          </w:tcPr>
          <w:p>
            <w:pPr>
              <w:pStyle w:val="Normal"/>
              <w:ind w:left="0" w:right="-24" w:hanging="0"/>
              <w:rPr/>
            </w:pPr>
            <w:r>
              <w:rPr>
                <w:rFonts w:ascii="Abyssinica SIL" w:hAnsi="Abyssinica SIL"/>
              </w:rPr>
              <w:t>Explain the arbitration mechanism used in CAN protocol. Discuss the master window lifter controller using CAN protocol.</w:t>
            </w:r>
          </w:p>
        </w:tc>
        <w:tc>
          <w:tcPr>
            <w:tcW w:w="1344" w:type="dxa"/>
            <w:tcBorders/>
            <w:shd w:fill="FFFFFF" w:val="clear"/>
            <w:vAlign w:val="bottom"/>
          </w:tcPr>
          <w:p>
            <w:pPr>
              <w:pStyle w:val="Normal"/>
              <w:spacing w:before="57" w:after="0"/>
              <w:rPr/>
            </w:pPr>
            <w:r>
              <w:rPr>
                <w:rFonts w:ascii="Abyssinica SIL" w:hAnsi="Abyssinica SIL"/>
              </w:rPr>
              <w:t>(08marks)</w:t>
            </w:r>
          </w:p>
        </w:tc>
      </w:tr>
      <w:tr>
        <w:trPr/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center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both"/>
              <w:rPr/>
            </w:pPr>
            <w:r>
              <w:rPr/>
              <w:t>b.</w:t>
            </w:r>
          </w:p>
        </w:tc>
        <w:tc>
          <w:tcPr>
            <w:tcW w:w="8105" w:type="dxa"/>
            <w:tcBorders/>
            <w:shd w:fill="FFFFFF" w:val="clear"/>
            <w:vAlign w:val="center"/>
          </w:tcPr>
          <w:p>
            <w:pPr>
              <w:pStyle w:val="ListParagraph"/>
              <w:spacing w:before="0" w:after="200"/>
              <w:ind w:left="0" w:right="-24" w:hanging="0"/>
              <w:contextualSpacing/>
              <w:rPr/>
            </w:pPr>
            <w:r>
              <w:rPr>
                <w:rFonts w:ascii="Abyssinica SIL" w:hAnsi="Abyssinica SIL"/>
                <w:sz w:val="24"/>
                <w:szCs w:val="24"/>
              </w:rPr>
              <w:t>Identify the sensor used to measure the throttle angle and explain its operation.</w:t>
            </w:r>
          </w:p>
        </w:tc>
        <w:tc>
          <w:tcPr>
            <w:tcW w:w="1344" w:type="dxa"/>
            <w:tcBorders/>
            <w:shd w:fill="FFFFFF" w:val="clear"/>
          </w:tcPr>
          <w:p>
            <w:pPr>
              <w:pStyle w:val="Normal"/>
              <w:spacing w:before="57" w:after="0"/>
              <w:rPr/>
            </w:pPr>
            <w:r>
              <w:rPr>
                <w:rFonts w:ascii="Abyssinica SIL" w:hAnsi="Abyssinica SIL"/>
              </w:rPr>
              <w:t>(06marks)</w:t>
            </w:r>
          </w:p>
        </w:tc>
      </w:tr>
      <w:tr>
        <w:trPr/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center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both"/>
              <w:rPr/>
            </w:pPr>
            <w:r>
              <w:rPr/>
              <w:t>c.</w:t>
            </w:r>
          </w:p>
        </w:tc>
        <w:tc>
          <w:tcPr>
            <w:tcW w:w="8105" w:type="dxa"/>
            <w:tcBorders/>
            <w:shd w:fill="FFFFFF" w:val="clear"/>
            <w:vAlign w:val="center"/>
          </w:tcPr>
          <w:p>
            <w:pPr>
              <w:pStyle w:val="ListParagraph"/>
              <w:spacing w:before="0" w:after="200"/>
              <w:ind w:left="0" w:right="-24" w:hanging="0"/>
              <w:contextualSpacing/>
              <w:rPr/>
            </w:pPr>
            <w:r>
              <w:rPr>
                <w:rFonts w:ascii="Abyssinica SIL" w:hAnsi="Abyssinica SIL"/>
                <w:sz w:val="24"/>
                <w:szCs w:val="24"/>
              </w:rPr>
              <w:t>Explain the operation of EGR actuator.</w:t>
            </w:r>
          </w:p>
        </w:tc>
        <w:tc>
          <w:tcPr>
            <w:tcW w:w="1344" w:type="dxa"/>
            <w:tcBorders/>
            <w:shd w:fill="FFFFFF" w:val="clear"/>
          </w:tcPr>
          <w:p>
            <w:pPr>
              <w:pStyle w:val="Normal"/>
              <w:spacing w:before="57" w:after="0"/>
              <w:rPr/>
            </w:pPr>
            <w:r>
              <w:rPr>
                <w:rFonts w:ascii="Abyssinica SIL" w:hAnsi="Abyssinica SIL"/>
              </w:rPr>
              <w:t>(06marks)</w:t>
            </w:r>
          </w:p>
        </w:tc>
      </w:tr>
      <w:tr>
        <w:trPr/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center"/>
              <w:rPr/>
            </w:pPr>
            <w:r>
              <w:rPr/>
              <w:t>5</w:t>
            </w:r>
          </w:p>
        </w:tc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both"/>
              <w:rPr/>
            </w:pPr>
            <w:r>
              <w:rPr/>
              <w:t>a.</w:t>
            </w:r>
          </w:p>
        </w:tc>
        <w:tc>
          <w:tcPr>
            <w:tcW w:w="8105" w:type="dxa"/>
            <w:tcBorders/>
            <w:shd w:fill="FFFFFF" w:val="clear"/>
            <w:vAlign w:val="center"/>
          </w:tcPr>
          <w:p>
            <w:pPr>
              <w:pStyle w:val="Normal"/>
              <w:ind w:left="0" w:right="-24" w:hanging="0"/>
              <w:rPr/>
            </w:pPr>
            <w:r>
              <w:rPr>
                <w:rFonts w:ascii="Abyssinica SIL" w:hAnsi="Abyssinica SIL"/>
              </w:rPr>
              <w:t>Identify the sensor which works in the principle of piezoresistivity. With the neat sketch explain its operation..</w:t>
            </w:r>
          </w:p>
        </w:tc>
        <w:tc>
          <w:tcPr>
            <w:tcW w:w="1344" w:type="dxa"/>
            <w:tcBorders/>
            <w:shd w:fill="FFFFFF" w:val="clear"/>
          </w:tcPr>
          <w:p>
            <w:pPr>
              <w:pStyle w:val="Normal"/>
              <w:spacing w:before="57" w:after="0"/>
              <w:rPr/>
            </w:pPr>
            <w:r>
              <w:rPr>
                <w:rFonts w:ascii="Abyssinica SIL" w:hAnsi="Abyssinica SIL"/>
              </w:rPr>
              <w:t>(08marks)</w:t>
            </w:r>
          </w:p>
        </w:tc>
      </w:tr>
      <w:tr>
        <w:trPr/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center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both"/>
              <w:rPr/>
            </w:pPr>
            <w:r>
              <w:rPr/>
              <w:t>b.</w:t>
            </w:r>
          </w:p>
        </w:tc>
        <w:tc>
          <w:tcPr>
            <w:tcW w:w="8105" w:type="dxa"/>
            <w:tcBorders/>
            <w:shd w:fill="FFFFFF" w:val="clear"/>
            <w:vAlign w:val="center"/>
          </w:tcPr>
          <w:p>
            <w:pPr>
              <w:pStyle w:val="ListParagraph"/>
              <w:spacing w:before="57" w:after="0"/>
              <w:ind w:left="0" w:right="-24" w:hanging="0"/>
              <w:contextualSpacing/>
              <w:rPr/>
            </w:pPr>
            <w:r>
              <w:rPr>
                <w:rFonts w:ascii="Abyssinica SIL" w:hAnsi="Abyssinica SIL"/>
                <w:sz w:val="24"/>
                <w:szCs w:val="24"/>
              </w:rPr>
              <w:t>Exxplai the flexray node communication with a block diagram.</w:t>
            </w:r>
          </w:p>
        </w:tc>
        <w:tc>
          <w:tcPr>
            <w:tcW w:w="1344" w:type="dxa"/>
            <w:tcBorders/>
            <w:shd w:fill="FFFFFF" w:val="clear"/>
          </w:tcPr>
          <w:p>
            <w:pPr>
              <w:pStyle w:val="Normal"/>
              <w:spacing w:before="57" w:after="0"/>
              <w:rPr/>
            </w:pPr>
            <w:r>
              <w:rPr>
                <w:rFonts w:ascii="Abyssinica SIL" w:hAnsi="Abyssinica SIL"/>
              </w:rPr>
              <w:t>(06marks)</w:t>
            </w:r>
          </w:p>
        </w:tc>
      </w:tr>
      <w:tr>
        <w:trPr/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center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both"/>
              <w:rPr/>
            </w:pPr>
            <w:r>
              <w:rPr/>
              <w:t>c.</w:t>
            </w:r>
          </w:p>
        </w:tc>
        <w:tc>
          <w:tcPr>
            <w:tcW w:w="8105" w:type="dxa"/>
            <w:tcBorders/>
            <w:shd w:fill="FFFFFF" w:val="clear"/>
            <w:vAlign w:val="center"/>
          </w:tcPr>
          <w:p>
            <w:pPr>
              <w:pStyle w:val="ListParagraph"/>
              <w:spacing w:before="57" w:after="0"/>
              <w:ind w:left="0" w:right="-24" w:hanging="0"/>
              <w:contextualSpacing/>
              <w:rPr/>
            </w:pPr>
            <w:r>
              <w:rPr>
                <w:rFonts w:ascii="Abyssinica SIL" w:hAnsi="Abyssinica SIL"/>
                <w:sz w:val="24"/>
                <w:szCs w:val="24"/>
              </w:rPr>
              <w:t>Discuss the process of retarding the excessive knock in the engine.</w:t>
            </w:r>
          </w:p>
        </w:tc>
        <w:tc>
          <w:tcPr>
            <w:tcW w:w="1344" w:type="dxa"/>
            <w:tcBorders/>
            <w:shd w:fill="FFFFFF" w:val="clear"/>
          </w:tcPr>
          <w:p>
            <w:pPr>
              <w:pStyle w:val="Normal"/>
              <w:spacing w:before="57" w:after="0"/>
              <w:rPr/>
            </w:pPr>
            <w:r>
              <w:rPr>
                <w:rFonts w:ascii="Abyssinica SIL" w:hAnsi="Abyssinica SIL"/>
              </w:rPr>
              <w:t>(06marks)</w:t>
            </w:r>
          </w:p>
        </w:tc>
      </w:tr>
      <w:tr>
        <w:trPr>
          <w:trHeight w:val="558" w:hRule="atLeast"/>
        </w:trPr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center"/>
              <w:rPr/>
            </w:pPr>
            <w:r>
              <w:rPr/>
              <w:t>6</w:t>
            </w:r>
          </w:p>
        </w:tc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both"/>
              <w:rPr/>
            </w:pPr>
            <w:r>
              <w:rPr/>
              <w:t>a.</w:t>
            </w:r>
          </w:p>
        </w:tc>
        <w:tc>
          <w:tcPr>
            <w:tcW w:w="8105" w:type="dxa"/>
            <w:tcBorders/>
            <w:shd w:fill="FFFFFF" w:val="clear"/>
            <w:vAlign w:val="center"/>
          </w:tcPr>
          <w:p>
            <w:pPr>
              <w:pStyle w:val="Normal"/>
              <w:ind w:left="0" w:right="-24" w:hanging="0"/>
              <w:rPr/>
            </w:pPr>
            <w:r>
              <w:rPr>
                <w:rFonts w:ascii="Abyssinica SIL" w:hAnsi="Abyssinica SIL"/>
              </w:rPr>
              <w:t>Explain the operation of sensor used to measure the amount of oxygen content in exhaust gas with neat diagram.</w:t>
            </w:r>
          </w:p>
        </w:tc>
        <w:tc>
          <w:tcPr>
            <w:tcW w:w="1344" w:type="dxa"/>
            <w:tcBorders/>
            <w:shd w:fill="FFFFFF" w:val="clear"/>
          </w:tcPr>
          <w:p>
            <w:pPr>
              <w:pStyle w:val="Normal"/>
              <w:spacing w:before="57" w:after="0"/>
              <w:rPr/>
            </w:pPr>
            <w:r>
              <w:rPr>
                <w:rFonts w:ascii="Abyssinica SIL" w:hAnsi="Abyssinica SIL"/>
              </w:rPr>
              <w:t>(08marks)</w:t>
            </w:r>
          </w:p>
        </w:tc>
      </w:tr>
      <w:tr>
        <w:trPr/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center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both"/>
              <w:rPr/>
            </w:pPr>
            <w:r>
              <w:rPr/>
              <w:t>b.</w:t>
            </w:r>
          </w:p>
        </w:tc>
        <w:tc>
          <w:tcPr>
            <w:tcW w:w="8105" w:type="dxa"/>
            <w:tcBorders/>
            <w:shd w:fill="FFFFFF" w:val="clear"/>
            <w:vAlign w:val="center"/>
          </w:tcPr>
          <w:p>
            <w:pPr>
              <w:pStyle w:val="ListParagraph"/>
              <w:spacing w:before="0" w:after="200"/>
              <w:ind w:left="0" w:right="-24" w:hanging="0"/>
              <w:contextualSpacing/>
              <w:rPr/>
            </w:pPr>
            <w:r>
              <w:rPr>
                <w:rFonts w:ascii="Abyssinica SIL" w:hAnsi="Abyssinica SIL"/>
                <w:sz w:val="24"/>
                <w:szCs w:val="24"/>
              </w:rPr>
              <w:t>Discuss the master slave communication of LIN protocol.</w:t>
            </w:r>
          </w:p>
        </w:tc>
        <w:tc>
          <w:tcPr>
            <w:tcW w:w="1344" w:type="dxa"/>
            <w:tcBorders/>
            <w:shd w:fill="FFFFFF" w:val="clear"/>
          </w:tcPr>
          <w:p>
            <w:pPr>
              <w:pStyle w:val="Normal"/>
              <w:spacing w:before="57" w:after="0"/>
              <w:rPr/>
            </w:pPr>
            <w:r>
              <w:rPr>
                <w:rFonts w:ascii="Abyssinica SIL" w:hAnsi="Abyssinica SIL"/>
              </w:rPr>
              <w:t>(06marks)</w:t>
            </w:r>
          </w:p>
        </w:tc>
      </w:tr>
      <w:tr>
        <w:trPr/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center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both"/>
              <w:rPr/>
            </w:pPr>
            <w:r>
              <w:rPr/>
              <w:t>c.</w:t>
            </w:r>
          </w:p>
        </w:tc>
        <w:tc>
          <w:tcPr>
            <w:tcW w:w="8105" w:type="dxa"/>
            <w:tcBorders/>
            <w:shd w:fill="FFFFFF" w:val="clear"/>
            <w:vAlign w:val="center"/>
          </w:tcPr>
          <w:p>
            <w:pPr>
              <w:pStyle w:val="ListParagraph"/>
              <w:spacing w:before="0" w:after="200"/>
              <w:ind w:left="0" w:right="-24" w:hanging="0"/>
              <w:contextualSpacing/>
              <w:rPr/>
            </w:pPr>
            <w:r>
              <w:rPr>
                <w:rFonts w:ascii="Abyssinica SIL" w:hAnsi="Abyssinica SIL"/>
                <w:sz w:val="24"/>
                <w:szCs w:val="24"/>
              </w:rPr>
              <w:t>How the message frame transmission takes place in MOST protocol.</w:t>
            </w:r>
          </w:p>
        </w:tc>
        <w:tc>
          <w:tcPr>
            <w:tcW w:w="1344" w:type="dxa"/>
            <w:tcBorders/>
            <w:shd w:fill="FFFFFF" w:val="clear"/>
          </w:tcPr>
          <w:p>
            <w:pPr>
              <w:pStyle w:val="Normal"/>
              <w:spacing w:before="57" w:after="0"/>
              <w:rPr/>
            </w:pPr>
            <w:r>
              <w:rPr>
                <w:rFonts w:ascii="Abyssinica SIL" w:hAnsi="Abyssinica SIL"/>
              </w:rPr>
              <w:t>(06marks)</w:t>
            </w:r>
          </w:p>
        </w:tc>
      </w:tr>
      <w:tr>
        <w:trPr/>
        <w:tc>
          <w:tcPr>
            <w:tcW w:w="10529" w:type="dxa"/>
            <w:gridSpan w:val="4"/>
            <w:tcBorders/>
            <w:shd w:fill="FFFFFF" w:val="clear"/>
          </w:tcPr>
          <w:p>
            <w:pPr>
              <w:pStyle w:val="Normal"/>
              <w:spacing w:before="57" w:after="0"/>
              <w:jc w:val="center"/>
              <w:rPr>
                <w:rFonts w:ascii="Abyssinica SIL" w:hAnsi="Abyssinica SIL"/>
                <w:b/>
                <w:b/>
              </w:rPr>
            </w:pPr>
            <w:r>
              <w:rPr>
                <w:rFonts w:ascii="Abyssinica SIL" w:hAnsi="Abyssinica SIL"/>
                <w:b/>
              </w:rPr>
              <w:t>UNIT-III</w:t>
            </w:r>
          </w:p>
        </w:tc>
      </w:tr>
      <w:tr>
        <w:trPr/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center"/>
              <w:rPr/>
            </w:pPr>
            <w:r>
              <w:rPr/>
              <w:t>7</w:t>
            </w:r>
          </w:p>
        </w:tc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both"/>
              <w:rPr/>
            </w:pPr>
            <w:r>
              <w:rPr/>
              <w:t>a.</w:t>
            </w:r>
          </w:p>
        </w:tc>
        <w:tc>
          <w:tcPr>
            <w:tcW w:w="8105" w:type="dxa"/>
            <w:tcBorders/>
            <w:shd w:fill="FFFFFF" w:val="clear"/>
            <w:vAlign w:val="center"/>
          </w:tcPr>
          <w:p>
            <w:pPr>
              <w:pStyle w:val="Normal"/>
              <w:ind w:left="0" w:right="-24" w:hanging="0"/>
              <w:rPr>
                <w:rFonts w:ascii="Abyssinica SIL" w:hAnsi="Abyssinica SIL"/>
              </w:rPr>
            </w:pPr>
            <w:r>
              <w:rPr>
                <w:rFonts w:ascii="Abyssinica SIL" w:hAnsi="Abyssinica SIL"/>
              </w:rPr>
              <w:t xml:space="preserve">Explain the following ADAS systems </w:t>
            </w:r>
          </w:p>
          <w:p>
            <w:pPr>
              <w:pStyle w:val="Normal"/>
              <w:ind w:left="0" w:right="-24" w:hanging="0"/>
              <w:rPr/>
            </w:pPr>
            <w:r>
              <w:rPr>
                <w:rFonts w:ascii="Abyssinica SIL" w:hAnsi="Abyssinica SIL"/>
              </w:rPr>
              <w:t xml:space="preserve">i) Lane departure warning ii) Pedestrain protection. </w:t>
            </w:r>
          </w:p>
        </w:tc>
        <w:tc>
          <w:tcPr>
            <w:tcW w:w="1344" w:type="dxa"/>
            <w:tcBorders/>
            <w:shd w:fill="FFFFFF" w:val="clear"/>
          </w:tcPr>
          <w:p>
            <w:pPr>
              <w:pStyle w:val="Normal"/>
              <w:spacing w:before="57" w:after="0"/>
              <w:rPr/>
            </w:pPr>
            <w:r>
              <w:rPr>
                <w:rFonts w:ascii="Abyssinica SIL" w:hAnsi="Abyssinica SIL"/>
              </w:rPr>
              <w:t>(08marks)</w:t>
            </w:r>
          </w:p>
        </w:tc>
      </w:tr>
      <w:tr>
        <w:trPr/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center"/>
              <w:rPr/>
            </w:pPr>
            <w:r>
              <w:rPr/>
            </w:r>
          </w:p>
        </w:tc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both"/>
              <w:rPr>
                <w:rFonts w:ascii="Abyssinica SIL" w:hAnsi="Abyssinica SIL"/>
                <w:sz w:val="24"/>
                <w:szCs w:val="24"/>
              </w:rPr>
            </w:pPr>
            <w:r>
              <w:rPr/>
              <w:t>b.</w:t>
            </w:r>
          </w:p>
        </w:tc>
        <w:tc>
          <w:tcPr>
            <w:tcW w:w="8105" w:type="dxa"/>
            <w:tcBorders/>
            <w:shd w:fill="FFFFFF" w:val="clear"/>
            <w:vAlign w:val="center"/>
          </w:tcPr>
          <w:p>
            <w:pPr>
              <w:pStyle w:val="ListParagraph"/>
              <w:spacing w:before="0" w:after="200"/>
              <w:ind w:left="0" w:right="-24" w:hanging="0"/>
              <w:contextualSpacing/>
              <w:rPr/>
            </w:pPr>
            <w:r>
              <w:rPr>
                <w:rFonts w:ascii="Abyssinica SIL" w:hAnsi="Abyssinica SIL"/>
                <w:sz w:val="24"/>
                <w:szCs w:val="24"/>
              </w:rPr>
              <w:t>Describe ISO 26262 functional safety standard.</w:t>
            </w:r>
          </w:p>
        </w:tc>
        <w:tc>
          <w:tcPr>
            <w:tcW w:w="1344" w:type="dxa"/>
            <w:tcBorders/>
            <w:shd w:fill="FFFFFF" w:val="clear"/>
          </w:tcPr>
          <w:p>
            <w:pPr>
              <w:pStyle w:val="Normal"/>
              <w:spacing w:before="57" w:after="0"/>
              <w:rPr/>
            </w:pPr>
            <w:r>
              <w:rPr>
                <w:rFonts w:ascii="Abyssinica SIL" w:hAnsi="Abyssinica SIL"/>
              </w:rPr>
              <w:t>(06marks)</w:t>
            </w:r>
          </w:p>
        </w:tc>
      </w:tr>
      <w:tr>
        <w:trPr/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center"/>
              <w:rPr/>
            </w:pPr>
            <w:r>
              <w:rPr/>
            </w:r>
          </w:p>
        </w:tc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both"/>
              <w:rPr/>
            </w:pPr>
            <w:r>
              <w:rPr/>
              <w:t>c.</w:t>
            </w:r>
          </w:p>
        </w:tc>
        <w:tc>
          <w:tcPr>
            <w:tcW w:w="8105" w:type="dxa"/>
            <w:tcBorders/>
            <w:shd w:fill="FFFFFF" w:val="clear"/>
            <w:vAlign w:val="center"/>
          </w:tcPr>
          <w:p>
            <w:pPr>
              <w:pStyle w:val="ListParagraph"/>
              <w:spacing w:before="0" w:after="200"/>
              <w:ind w:left="0" w:right="-24" w:hanging="0"/>
              <w:contextualSpacing/>
              <w:rPr/>
            </w:pPr>
            <w:r>
              <w:rPr>
                <w:rFonts w:ascii="Abyssinica SIL" w:hAnsi="Abyssinica SIL"/>
                <w:sz w:val="24"/>
                <w:szCs w:val="24"/>
              </w:rPr>
              <w:t>With a block diagram explain the adaptive cruise control.</w:t>
            </w:r>
          </w:p>
        </w:tc>
        <w:tc>
          <w:tcPr>
            <w:tcW w:w="1344" w:type="dxa"/>
            <w:tcBorders/>
            <w:shd w:fill="FFFFFF" w:val="clear"/>
          </w:tcPr>
          <w:p>
            <w:pPr>
              <w:pStyle w:val="Normal"/>
              <w:spacing w:before="57" w:after="0"/>
              <w:rPr/>
            </w:pPr>
            <w:r>
              <w:rPr>
                <w:rFonts w:ascii="Abyssinica SIL" w:hAnsi="Abyssinica SIL"/>
              </w:rPr>
              <w:t>(06marks)</w:t>
            </w:r>
          </w:p>
        </w:tc>
      </w:tr>
      <w:tr>
        <w:trPr/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center"/>
              <w:rPr/>
            </w:pPr>
            <w:r>
              <w:rPr/>
              <w:t>8</w:t>
            </w:r>
          </w:p>
        </w:tc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both"/>
              <w:rPr/>
            </w:pPr>
            <w:r>
              <w:rPr/>
              <w:t>a.</w:t>
            </w:r>
          </w:p>
        </w:tc>
        <w:tc>
          <w:tcPr>
            <w:tcW w:w="8105" w:type="dxa"/>
            <w:tcBorders/>
            <w:shd w:fill="FFFFFF" w:val="clear"/>
            <w:vAlign w:val="center"/>
          </w:tcPr>
          <w:p>
            <w:pPr>
              <w:pStyle w:val="Normal"/>
              <w:ind w:left="0" w:right="-24" w:hanging="0"/>
              <w:rPr>
                <w:rFonts w:ascii="Abyssinica SIL" w:hAnsi="Abyssinica SIL"/>
              </w:rPr>
            </w:pPr>
            <w:r>
              <w:rPr>
                <w:rFonts w:ascii="Abyssinica SIL" w:hAnsi="Abyssinica SIL"/>
              </w:rPr>
              <w:t>Distinguish between onboard and offboard diagnostics. Explain various safety norms and standards for automotive systems.</w:t>
            </w:r>
          </w:p>
        </w:tc>
        <w:tc>
          <w:tcPr>
            <w:tcW w:w="1344" w:type="dxa"/>
            <w:tcBorders/>
            <w:shd w:fill="FFFFFF" w:val="clear"/>
          </w:tcPr>
          <w:p>
            <w:pPr>
              <w:pStyle w:val="Normal"/>
              <w:spacing w:before="57" w:after="0"/>
              <w:rPr/>
            </w:pPr>
            <w:r>
              <w:rPr>
                <w:rFonts w:ascii="Abyssinica SIL" w:hAnsi="Abyssinica SIL"/>
              </w:rPr>
              <w:t>(08marks)</w:t>
            </w:r>
          </w:p>
        </w:tc>
      </w:tr>
      <w:tr>
        <w:trPr/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center"/>
              <w:rPr/>
            </w:pPr>
            <w:r>
              <w:rPr/>
            </w:r>
          </w:p>
        </w:tc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both"/>
              <w:rPr/>
            </w:pPr>
            <w:r>
              <w:rPr/>
              <w:t>b.</w:t>
            </w:r>
          </w:p>
        </w:tc>
        <w:tc>
          <w:tcPr>
            <w:tcW w:w="8105" w:type="dxa"/>
            <w:tcBorders/>
            <w:shd w:fill="FFFFFF" w:val="clear"/>
            <w:vAlign w:val="center"/>
          </w:tcPr>
          <w:p>
            <w:pPr>
              <w:pStyle w:val="ListParagraph"/>
              <w:spacing w:before="0" w:after="200"/>
              <w:ind w:left="0" w:right="-24" w:hanging="0"/>
              <w:contextualSpacing/>
              <w:rPr/>
            </w:pPr>
            <w:r>
              <w:rPr>
                <w:rFonts w:ascii="Abyssinica SIL" w:hAnsi="Abyssinica SIL"/>
                <w:sz w:val="24"/>
                <w:szCs w:val="24"/>
              </w:rPr>
              <w:t>Explain the diagnostic tools used in autmotive.</w:t>
            </w:r>
          </w:p>
        </w:tc>
        <w:tc>
          <w:tcPr>
            <w:tcW w:w="1344" w:type="dxa"/>
            <w:tcBorders/>
            <w:shd w:fill="FFFFFF" w:val="clear"/>
          </w:tcPr>
          <w:p>
            <w:pPr>
              <w:pStyle w:val="Normal"/>
              <w:spacing w:before="57" w:after="0"/>
              <w:rPr/>
            </w:pPr>
            <w:r>
              <w:rPr>
                <w:rFonts w:ascii="Abyssinica SIL" w:hAnsi="Abyssinica SIL"/>
              </w:rPr>
              <w:t>(06marks)</w:t>
            </w:r>
          </w:p>
        </w:tc>
      </w:tr>
      <w:tr>
        <w:trPr/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center"/>
              <w:rPr/>
            </w:pPr>
            <w:r>
              <w:rPr/>
            </w:r>
          </w:p>
        </w:tc>
        <w:tc>
          <w:tcPr>
            <w:tcW w:w="540" w:type="dxa"/>
            <w:tcBorders/>
            <w:shd w:fill="FFFFFF" w:val="clear"/>
          </w:tcPr>
          <w:p>
            <w:pPr>
              <w:pStyle w:val="Normal"/>
              <w:spacing w:before="57" w:after="0"/>
              <w:jc w:val="both"/>
              <w:rPr/>
            </w:pPr>
            <w:r>
              <w:rPr/>
              <w:t>c.</w:t>
            </w:r>
          </w:p>
        </w:tc>
        <w:tc>
          <w:tcPr>
            <w:tcW w:w="8105" w:type="dxa"/>
            <w:tcBorders/>
            <w:shd w:fill="FFFFFF" w:val="clear"/>
            <w:vAlign w:val="center"/>
          </w:tcPr>
          <w:p>
            <w:pPr>
              <w:pStyle w:val="ListParagraph"/>
              <w:spacing w:before="0" w:after="200"/>
              <w:ind w:left="0" w:right="-24" w:hanging="0"/>
              <w:contextualSpacing/>
              <w:rPr/>
            </w:pPr>
            <w:r>
              <w:rPr>
                <w:rFonts w:ascii="Abyssinica SIL" w:hAnsi="Abyssinica SIL"/>
                <w:sz w:val="24"/>
                <w:szCs w:val="24"/>
              </w:rPr>
              <w:t>Discuss KWP 2000 diagnostic protocol.</w:t>
            </w:r>
          </w:p>
        </w:tc>
        <w:tc>
          <w:tcPr>
            <w:tcW w:w="1344" w:type="dxa"/>
            <w:tcBorders/>
            <w:shd w:fill="FFFFFF" w:val="clear"/>
          </w:tcPr>
          <w:p>
            <w:pPr>
              <w:pStyle w:val="Normal"/>
              <w:spacing w:before="57" w:after="0"/>
              <w:rPr/>
            </w:pPr>
            <w:r>
              <w:rPr>
                <w:rFonts w:ascii="Abyssinica SIL" w:hAnsi="Abyssinica SIL"/>
              </w:rPr>
              <w:t>(06marks)</w:t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tbl>
      <w:tblPr>
        <w:tblW w:w="9426" w:type="dxa"/>
        <w:jc w:val="center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-5" w:type="dxa"/>
          <w:bottom w:w="0" w:type="dxa"/>
          <w:right w:w="108" w:type="dxa"/>
        </w:tblCellMar>
      </w:tblPr>
      <w:tblGrid>
        <w:gridCol w:w="1001"/>
        <w:gridCol w:w="2607"/>
        <w:gridCol w:w="2365"/>
        <w:gridCol w:w="1942"/>
        <w:gridCol w:w="1511"/>
      </w:tblGrid>
      <w:tr>
        <w:trPr>
          <w:trHeight w:val="1100" w:hRule="atLeast"/>
        </w:trPr>
        <w:tc>
          <w:tcPr>
            <w:tcW w:w="9426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pageBreakBefore/>
              <w:rPr/>
            </w:pPr>
            <w:r>
              <w:rPr/>
              <w:t xml:space="preserve">School/Department: E&amp;C         Sem: VIII                 Sub-Name: Automotive Electronics         Sub-Code:  18EECO403 Faculty Name: Kiran M R </w:t>
            </w:r>
          </w:p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559" w:hRule="atLeast"/>
        </w:trPr>
        <w:tc>
          <w:tcPr>
            <w:tcW w:w="10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Q.No</w:t>
            </w:r>
          </w:p>
        </w:tc>
        <w:tc>
          <w:tcPr>
            <w:tcW w:w="26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Blooms Learning Levels (LL)</w:t>
            </w:r>
          </w:p>
        </w:tc>
        <w:tc>
          <w:tcPr>
            <w:tcW w:w="23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Course Outcomes (CO’s)</w:t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PI codes</w:t>
            </w:r>
          </w:p>
        </w:tc>
        <w:tc>
          <w:tcPr>
            <w:tcW w:w="1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b/>
                <w:b/>
              </w:rPr>
            </w:pPr>
            <w:r>
              <w:rPr>
                <w:b/>
              </w:rPr>
              <w:t xml:space="preserve"> </w:t>
            </w:r>
            <w:r>
              <w:rPr>
                <w:b/>
              </w:rPr>
              <w:t>Marks</w:t>
            </w:r>
          </w:p>
        </w:tc>
      </w:tr>
      <w:tr>
        <w:trPr>
          <w:trHeight w:val="271" w:hRule="atLeast"/>
        </w:trPr>
        <w:tc>
          <w:tcPr>
            <w:tcW w:w="10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jc w:val="center"/>
              <w:rPr/>
            </w:pPr>
            <w:r>
              <w:rPr/>
              <w:t>1a</w:t>
            </w:r>
          </w:p>
        </w:tc>
        <w:tc>
          <w:tcPr>
            <w:tcW w:w="26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2</w:t>
            </w:r>
          </w:p>
        </w:tc>
        <w:tc>
          <w:tcPr>
            <w:tcW w:w="23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1</w:t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1.3.2</w:t>
            </w:r>
          </w:p>
        </w:tc>
        <w:tc>
          <w:tcPr>
            <w:tcW w:w="1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8</w:t>
            </w:r>
          </w:p>
        </w:tc>
      </w:tr>
      <w:tr>
        <w:trPr>
          <w:trHeight w:val="271" w:hRule="atLeast"/>
        </w:trPr>
        <w:tc>
          <w:tcPr>
            <w:tcW w:w="10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jc w:val="center"/>
              <w:rPr/>
            </w:pPr>
            <w:r>
              <w:rPr/>
              <w:t>b</w:t>
            </w:r>
          </w:p>
        </w:tc>
        <w:tc>
          <w:tcPr>
            <w:tcW w:w="26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2</w:t>
            </w:r>
          </w:p>
        </w:tc>
        <w:tc>
          <w:tcPr>
            <w:tcW w:w="23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2</w:t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1.4.4</w:t>
            </w:r>
          </w:p>
        </w:tc>
        <w:tc>
          <w:tcPr>
            <w:tcW w:w="1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6</w:t>
            </w:r>
          </w:p>
        </w:tc>
      </w:tr>
      <w:tr>
        <w:trPr>
          <w:trHeight w:val="271" w:hRule="atLeast"/>
        </w:trPr>
        <w:tc>
          <w:tcPr>
            <w:tcW w:w="10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jc w:val="center"/>
              <w:rPr/>
            </w:pPr>
            <w:r>
              <w:rPr/>
              <w:t>c</w:t>
            </w:r>
          </w:p>
        </w:tc>
        <w:tc>
          <w:tcPr>
            <w:tcW w:w="26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3</w:t>
            </w:r>
          </w:p>
        </w:tc>
        <w:tc>
          <w:tcPr>
            <w:tcW w:w="23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2</w:t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2.1.2</w:t>
            </w:r>
          </w:p>
        </w:tc>
        <w:tc>
          <w:tcPr>
            <w:tcW w:w="1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6</w:t>
            </w:r>
          </w:p>
        </w:tc>
      </w:tr>
      <w:tr>
        <w:trPr>
          <w:trHeight w:val="357" w:hRule="atLeast"/>
        </w:trPr>
        <w:tc>
          <w:tcPr>
            <w:tcW w:w="10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jc w:val="center"/>
              <w:rPr/>
            </w:pPr>
            <w:r>
              <w:rPr/>
              <w:t>2a</w:t>
            </w:r>
          </w:p>
        </w:tc>
        <w:tc>
          <w:tcPr>
            <w:tcW w:w="26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3</w:t>
            </w:r>
          </w:p>
        </w:tc>
        <w:tc>
          <w:tcPr>
            <w:tcW w:w="23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2</w:t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bookmarkStart w:id="0" w:name="__DdeLink__1095_2072712678"/>
            <w:bookmarkEnd w:id="0"/>
            <w:r>
              <w:rPr/>
              <w:t>2.1.2</w:t>
            </w:r>
          </w:p>
        </w:tc>
        <w:tc>
          <w:tcPr>
            <w:tcW w:w="1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8</w:t>
            </w:r>
          </w:p>
        </w:tc>
      </w:tr>
      <w:tr>
        <w:trPr>
          <w:trHeight w:val="357" w:hRule="atLeast"/>
        </w:trPr>
        <w:tc>
          <w:tcPr>
            <w:tcW w:w="10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jc w:val="center"/>
              <w:rPr/>
            </w:pPr>
            <w:r>
              <w:rPr/>
              <w:t>b</w:t>
            </w:r>
          </w:p>
        </w:tc>
        <w:tc>
          <w:tcPr>
            <w:tcW w:w="26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2</w:t>
            </w:r>
          </w:p>
        </w:tc>
        <w:tc>
          <w:tcPr>
            <w:tcW w:w="23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1</w:t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1.4.4</w:t>
            </w:r>
          </w:p>
        </w:tc>
        <w:tc>
          <w:tcPr>
            <w:tcW w:w="1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6</w:t>
            </w:r>
          </w:p>
        </w:tc>
      </w:tr>
      <w:tr>
        <w:trPr>
          <w:trHeight w:val="288" w:hRule="atLeast"/>
        </w:trPr>
        <w:tc>
          <w:tcPr>
            <w:tcW w:w="10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jc w:val="center"/>
              <w:rPr/>
            </w:pPr>
            <w:r>
              <w:rPr/>
              <w:t>c</w:t>
            </w:r>
          </w:p>
        </w:tc>
        <w:tc>
          <w:tcPr>
            <w:tcW w:w="26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2</w:t>
            </w:r>
          </w:p>
        </w:tc>
        <w:tc>
          <w:tcPr>
            <w:tcW w:w="23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2</w:t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1.4.4</w:t>
            </w:r>
          </w:p>
        </w:tc>
        <w:tc>
          <w:tcPr>
            <w:tcW w:w="1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6</w:t>
            </w:r>
          </w:p>
        </w:tc>
      </w:tr>
      <w:tr>
        <w:trPr>
          <w:trHeight w:val="271" w:hRule="atLeast"/>
        </w:trPr>
        <w:tc>
          <w:tcPr>
            <w:tcW w:w="10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jc w:val="center"/>
              <w:rPr/>
            </w:pPr>
            <w:r>
              <w:rPr/>
              <w:t>3a</w:t>
            </w:r>
          </w:p>
        </w:tc>
        <w:tc>
          <w:tcPr>
            <w:tcW w:w="26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3</w:t>
            </w:r>
          </w:p>
        </w:tc>
        <w:tc>
          <w:tcPr>
            <w:tcW w:w="23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2</w:t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2.1.2</w:t>
            </w:r>
          </w:p>
        </w:tc>
        <w:tc>
          <w:tcPr>
            <w:tcW w:w="1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8</w:t>
            </w:r>
          </w:p>
        </w:tc>
      </w:tr>
      <w:tr>
        <w:trPr>
          <w:trHeight w:val="271" w:hRule="atLeast"/>
        </w:trPr>
        <w:tc>
          <w:tcPr>
            <w:tcW w:w="10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jc w:val="center"/>
              <w:rPr/>
            </w:pPr>
            <w:r>
              <w:rPr/>
              <w:t>b</w:t>
            </w:r>
          </w:p>
        </w:tc>
        <w:tc>
          <w:tcPr>
            <w:tcW w:w="26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2</w:t>
            </w:r>
          </w:p>
        </w:tc>
        <w:tc>
          <w:tcPr>
            <w:tcW w:w="23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2</w:t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1.4.4</w:t>
            </w:r>
          </w:p>
        </w:tc>
        <w:tc>
          <w:tcPr>
            <w:tcW w:w="1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6</w:t>
            </w:r>
          </w:p>
        </w:tc>
      </w:tr>
      <w:tr>
        <w:trPr>
          <w:trHeight w:val="271" w:hRule="atLeast"/>
        </w:trPr>
        <w:tc>
          <w:tcPr>
            <w:tcW w:w="10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jc w:val="center"/>
              <w:rPr/>
            </w:pPr>
            <w:r>
              <w:rPr/>
              <w:t>c</w:t>
            </w:r>
          </w:p>
        </w:tc>
        <w:tc>
          <w:tcPr>
            <w:tcW w:w="26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2</w:t>
            </w:r>
          </w:p>
        </w:tc>
        <w:tc>
          <w:tcPr>
            <w:tcW w:w="23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1</w:t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1.4.4</w:t>
            </w:r>
          </w:p>
        </w:tc>
        <w:tc>
          <w:tcPr>
            <w:tcW w:w="1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6</w:t>
            </w:r>
          </w:p>
        </w:tc>
      </w:tr>
      <w:tr>
        <w:trPr>
          <w:trHeight w:val="271" w:hRule="atLeast"/>
        </w:trPr>
        <w:tc>
          <w:tcPr>
            <w:tcW w:w="10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jc w:val="center"/>
              <w:rPr/>
            </w:pPr>
            <w:r>
              <w:rPr/>
              <w:t>4a</w:t>
            </w:r>
          </w:p>
        </w:tc>
        <w:tc>
          <w:tcPr>
            <w:tcW w:w="26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2</w:t>
            </w:r>
          </w:p>
        </w:tc>
        <w:tc>
          <w:tcPr>
            <w:tcW w:w="23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1</w:t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1.4.4</w:t>
            </w:r>
          </w:p>
        </w:tc>
        <w:tc>
          <w:tcPr>
            <w:tcW w:w="1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8</w:t>
            </w:r>
          </w:p>
        </w:tc>
      </w:tr>
      <w:tr>
        <w:trPr>
          <w:trHeight w:val="271" w:hRule="atLeast"/>
        </w:trPr>
        <w:tc>
          <w:tcPr>
            <w:tcW w:w="10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jc w:val="center"/>
              <w:rPr/>
            </w:pPr>
            <w:r>
              <w:rPr/>
              <w:t>b</w:t>
            </w:r>
          </w:p>
        </w:tc>
        <w:tc>
          <w:tcPr>
            <w:tcW w:w="26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2</w:t>
            </w:r>
          </w:p>
        </w:tc>
        <w:tc>
          <w:tcPr>
            <w:tcW w:w="23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3</w:t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2.1.2</w:t>
            </w:r>
          </w:p>
        </w:tc>
        <w:tc>
          <w:tcPr>
            <w:tcW w:w="1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6</w:t>
            </w:r>
          </w:p>
        </w:tc>
      </w:tr>
      <w:tr>
        <w:trPr>
          <w:trHeight w:val="271" w:hRule="atLeast"/>
        </w:trPr>
        <w:tc>
          <w:tcPr>
            <w:tcW w:w="10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jc w:val="center"/>
              <w:rPr/>
            </w:pPr>
            <w:r>
              <w:rPr/>
              <w:t>c</w:t>
            </w:r>
          </w:p>
        </w:tc>
        <w:tc>
          <w:tcPr>
            <w:tcW w:w="26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2</w:t>
            </w:r>
          </w:p>
        </w:tc>
        <w:tc>
          <w:tcPr>
            <w:tcW w:w="23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3</w:t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1.4.4</w:t>
            </w:r>
          </w:p>
        </w:tc>
        <w:tc>
          <w:tcPr>
            <w:tcW w:w="1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6</w:t>
            </w:r>
          </w:p>
        </w:tc>
      </w:tr>
      <w:tr>
        <w:trPr>
          <w:trHeight w:val="271" w:hRule="atLeast"/>
        </w:trPr>
        <w:tc>
          <w:tcPr>
            <w:tcW w:w="10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jc w:val="center"/>
              <w:rPr/>
            </w:pPr>
            <w:r>
              <w:rPr/>
              <w:t>5a</w:t>
            </w:r>
          </w:p>
        </w:tc>
        <w:tc>
          <w:tcPr>
            <w:tcW w:w="26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2</w:t>
            </w:r>
          </w:p>
        </w:tc>
        <w:tc>
          <w:tcPr>
            <w:tcW w:w="23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3</w:t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1.4.4</w:t>
            </w:r>
          </w:p>
        </w:tc>
        <w:tc>
          <w:tcPr>
            <w:tcW w:w="1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8</w:t>
            </w:r>
          </w:p>
        </w:tc>
      </w:tr>
      <w:tr>
        <w:trPr>
          <w:trHeight w:val="271" w:hRule="atLeast"/>
        </w:trPr>
        <w:tc>
          <w:tcPr>
            <w:tcW w:w="10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jc w:val="center"/>
              <w:rPr/>
            </w:pPr>
            <w:r>
              <w:rPr/>
              <w:t>b</w:t>
            </w:r>
          </w:p>
        </w:tc>
        <w:tc>
          <w:tcPr>
            <w:tcW w:w="26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2</w:t>
            </w:r>
          </w:p>
        </w:tc>
        <w:tc>
          <w:tcPr>
            <w:tcW w:w="23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1</w:t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1.4.4</w:t>
            </w:r>
          </w:p>
        </w:tc>
        <w:tc>
          <w:tcPr>
            <w:tcW w:w="1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6</w:t>
            </w:r>
          </w:p>
        </w:tc>
      </w:tr>
      <w:tr>
        <w:trPr>
          <w:trHeight w:val="271" w:hRule="atLeast"/>
        </w:trPr>
        <w:tc>
          <w:tcPr>
            <w:tcW w:w="10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jc w:val="center"/>
              <w:rPr/>
            </w:pPr>
            <w:r>
              <w:rPr/>
              <w:t>c</w:t>
            </w:r>
          </w:p>
        </w:tc>
        <w:tc>
          <w:tcPr>
            <w:tcW w:w="26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2</w:t>
            </w:r>
          </w:p>
        </w:tc>
        <w:tc>
          <w:tcPr>
            <w:tcW w:w="23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3</w:t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1.4.4</w:t>
            </w:r>
          </w:p>
        </w:tc>
        <w:tc>
          <w:tcPr>
            <w:tcW w:w="1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6</w:t>
            </w:r>
          </w:p>
        </w:tc>
      </w:tr>
      <w:tr>
        <w:trPr>
          <w:trHeight w:val="271" w:hRule="atLeast"/>
        </w:trPr>
        <w:tc>
          <w:tcPr>
            <w:tcW w:w="10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jc w:val="center"/>
              <w:rPr/>
            </w:pPr>
            <w:r>
              <w:rPr/>
              <w:t>6a</w:t>
            </w:r>
          </w:p>
        </w:tc>
        <w:tc>
          <w:tcPr>
            <w:tcW w:w="26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2</w:t>
            </w:r>
          </w:p>
        </w:tc>
        <w:tc>
          <w:tcPr>
            <w:tcW w:w="23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3</w:t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1.4.4</w:t>
            </w:r>
          </w:p>
        </w:tc>
        <w:tc>
          <w:tcPr>
            <w:tcW w:w="1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8</w:t>
            </w:r>
          </w:p>
        </w:tc>
      </w:tr>
      <w:tr>
        <w:trPr>
          <w:trHeight w:val="271" w:hRule="atLeast"/>
        </w:trPr>
        <w:tc>
          <w:tcPr>
            <w:tcW w:w="10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jc w:val="center"/>
              <w:rPr/>
            </w:pPr>
            <w:r>
              <w:rPr/>
              <w:t>b</w:t>
            </w:r>
          </w:p>
        </w:tc>
        <w:tc>
          <w:tcPr>
            <w:tcW w:w="26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2</w:t>
            </w:r>
          </w:p>
        </w:tc>
        <w:tc>
          <w:tcPr>
            <w:tcW w:w="23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1</w:t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1.4.4</w:t>
            </w:r>
          </w:p>
        </w:tc>
        <w:tc>
          <w:tcPr>
            <w:tcW w:w="1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6</w:t>
            </w:r>
          </w:p>
        </w:tc>
      </w:tr>
      <w:tr>
        <w:trPr>
          <w:trHeight w:val="271" w:hRule="atLeast"/>
        </w:trPr>
        <w:tc>
          <w:tcPr>
            <w:tcW w:w="10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jc w:val="center"/>
              <w:rPr/>
            </w:pPr>
            <w:r>
              <w:rPr/>
              <w:t>c</w:t>
            </w:r>
          </w:p>
        </w:tc>
        <w:tc>
          <w:tcPr>
            <w:tcW w:w="26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2</w:t>
            </w:r>
          </w:p>
        </w:tc>
        <w:tc>
          <w:tcPr>
            <w:tcW w:w="23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1</w:t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1.4.4</w:t>
            </w:r>
          </w:p>
        </w:tc>
        <w:tc>
          <w:tcPr>
            <w:tcW w:w="1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6</w:t>
            </w:r>
          </w:p>
        </w:tc>
      </w:tr>
      <w:tr>
        <w:trPr>
          <w:trHeight w:val="288" w:hRule="atLeast"/>
        </w:trPr>
        <w:tc>
          <w:tcPr>
            <w:tcW w:w="10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jc w:val="center"/>
              <w:rPr/>
            </w:pPr>
            <w:r>
              <w:rPr/>
              <w:t>7a</w:t>
            </w:r>
          </w:p>
        </w:tc>
        <w:tc>
          <w:tcPr>
            <w:tcW w:w="26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2</w:t>
            </w:r>
          </w:p>
        </w:tc>
        <w:tc>
          <w:tcPr>
            <w:tcW w:w="23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4</w:t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1.4.4</w:t>
            </w:r>
          </w:p>
        </w:tc>
        <w:tc>
          <w:tcPr>
            <w:tcW w:w="1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8</w:t>
            </w:r>
          </w:p>
        </w:tc>
      </w:tr>
      <w:tr>
        <w:trPr>
          <w:trHeight w:val="271" w:hRule="atLeast"/>
        </w:trPr>
        <w:tc>
          <w:tcPr>
            <w:tcW w:w="10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jc w:val="center"/>
              <w:rPr/>
            </w:pPr>
            <w:r>
              <w:rPr/>
              <w:t>b</w:t>
            </w:r>
          </w:p>
        </w:tc>
        <w:tc>
          <w:tcPr>
            <w:tcW w:w="26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2</w:t>
            </w:r>
          </w:p>
        </w:tc>
        <w:tc>
          <w:tcPr>
            <w:tcW w:w="23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4</w:t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1.4.4</w:t>
            </w:r>
          </w:p>
        </w:tc>
        <w:tc>
          <w:tcPr>
            <w:tcW w:w="1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6</w:t>
            </w:r>
          </w:p>
        </w:tc>
      </w:tr>
      <w:tr>
        <w:trPr>
          <w:trHeight w:val="271" w:hRule="atLeast"/>
        </w:trPr>
        <w:tc>
          <w:tcPr>
            <w:tcW w:w="10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jc w:val="center"/>
              <w:rPr/>
            </w:pPr>
            <w:r>
              <w:rPr/>
              <w:t>c</w:t>
            </w:r>
          </w:p>
        </w:tc>
        <w:tc>
          <w:tcPr>
            <w:tcW w:w="26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2</w:t>
            </w:r>
          </w:p>
        </w:tc>
        <w:tc>
          <w:tcPr>
            <w:tcW w:w="23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4</w:t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1.4.4</w:t>
            </w:r>
          </w:p>
        </w:tc>
        <w:tc>
          <w:tcPr>
            <w:tcW w:w="1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6</w:t>
            </w:r>
          </w:p>
        </w:tc>
      </w:tr>
      <w:tr>
        <w:trPr>
          <w:trHeight w:val="271" w:hRule="atLeast"/>
        </w:trPr>
        <w:tc>
          <w:tcPr>
            <w:tcW w:w="10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jc w:val="center"/>
              <w:rPr/>
            </w:pPr>
            <w:r>
              <w:rPr/>
              <w:t>8a</w:t>
            </w:r>
          </w:p>
        </w:tc>
        <w:tc>
          <w:tcPr>
            <w:tcW w:w="26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2</w:t>
            </w:r>
          </w:p>
        </w:tc>
        <w:tc>
          <w:tcPr>
            <w:tcW w:w="23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4</w:t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1.4.4</w:t>
            </w:r>
          </w:p>
        </w:tc>
        <w:tc>
          <w:tcPr>
            <w:tcW w:w="1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8</w:t>
            </w:r>
          </w:p>
        </w:tc>
      </w:tr>
      <w:tr>
        <w:trPr>
          <w:trHeight w:val="271" w:hRule="atLeast"/>
        </w:trPr>
        <w:tc>
          <w:tcPr>
            <w:tcW w:w="10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jc w:val="center"/>
              <w:rPr/>
            </w:pPr>
            <w:r>
              <w:rPr/>
              <w:t>b</w:t>
            </w:r>
          </w:p>
        </w:tc>
        <w:tc>
          <w:tcPr>
            <w:tcW w:w="26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2</w:t>
            </w:r>
          </w:p>
        </w:tc>
        <w:tc>
          <w:tcPr>
            <w:tcW w:w="23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4</w:t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1.4.4</w:t>
            </w:r>
          </w:p>
        </w:tc>
        <w:tc>
          <w:tcPr>
            <w:tcW w:w="1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6</w:t>
            </w:r>
          </w:p>
        </w:tc>
      </w:tr>
      <w:tr>
        <w:trPr>
          <w:trHeight w:val="271" w:hRule="atLeast"/>
        </w:trPr>
        <w:tc>
          <w:tcPr>
            <w:tcW w:w="10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jc w:val="center"/>
              <w:rPr/>
            </w:pPr>
            <w:r>
              <w:rPr/>
              <w:t>c</w:t>
            </w:r>
          </w:p>
        </w:tc>
        <w:tc>
          <w:tcPr>
            <w:tcW w:w="26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2</w:t>
            </w:r>
          </w:p>
        </w:tc>
        <w:tc>
          <w:tcPr>
            <w:tcW w:w="23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4</w:t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1.4.4</w:t>
            </w:r>
          </w:p>
        </w:tc>
        <w:tc>
          <w:tcPr>
            <w:tcW w:w="1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  <w:t>6</w:t>
            </w:r>
          </w:p>
        </w:tc>
      </w:tr>
      <w:tr>
        <w:trPr>
          <w:trHeight w:val="271" w:hRule="atLeast"/>
        </w:trPr>
        <w:tc>
          <w:tcPr>
            <w:tcW w:w="10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26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3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71" w:hRule="atLeast"/>
        </w:trPr>
        <w:tc>
          <w:tcPr>
            <w:tcW w:w="10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26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3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71" w:hRule="atLeast"/>
        </w:trPr>
        <w:tc>
          <w:tcPr>
            <w:tcW w:w="10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26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3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71" w:hRule="atLeast"/>
        </w:trPr>
        <w:tc>
          <w:tcPr>
            <w:tcW w:w="10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26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3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71" w:hRule="atLeast"/>
        </w:trPr>
        <w:tc>
          <w:tcPr>
            <w:tcW w:w="10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26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3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71" w:hRule="atLeast"/>
        </w:trPr>
        <w:tc>
          <w:tcPr>
            <w:tcW w:w="10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26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3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71" w:hRule="atLeast"/>
        </w:trPr>
        <w:tc>
          <w:tcPr>
            <w:tcW w:w="10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26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3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88" w:hRule="atLeast"/>
        </w:trPr>
        <w:tc>
          <w:tcPr>
            <w:tcW w:w="10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26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3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color w:val="171717"/>
          <w:sz w:val="28"/>
          <w:szCs w:val="28"/>
        </w:rPr>
      </w:pPr>
      <w:r>
        <w:rPr>
          <w:b/>
          <w:color w:val="171717"/>
          <w:sz w:val="28"/>
          <w:szCs w:val="28"/>
        </w:rPr>
      </w:r>
    </w:p>
    <w:p>
      <w:pPr>
        <w:pStyle w:val="Normal"/>
        <w:spacing w:lineRule="atLeast" w:line="360"/>
        <w:jc w:val="center"/>
        <w:rPr/>
      </w:pPr>
      <w:r>
        <w:rPr/>
        <w:drawing>
          <wp:inline distT="0" distB="0" distL="0" distR="0">
            <wp:extent cx="3576955" cy="742950"/>
            <wp:effectExtent l="0" t="0" r="0" b="0"/>
            <wp:docPr id="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95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Examination Section</w:t>
      </w:r>
    </w:p>
    <w:p>
      <w:pPr>
        <w:pStyle w:val="Normal"/>
        <w:jc w:val="center"/>
        <w:rPr>
          <w:b/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End Semester Assessment   Question Paper Review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 xml:space="preserve">Set 1 / Set 2 / Set 3   </w:t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  <w:t>Programme.  BE                          Course:Automotive electronics              Course Code:18EECO403</w:t>
      </w:r>
    </w:p>
    <w:p>
      <w:pPr>
        <w:pStyle w:val="Normal"/>
        <w:rPr/>
      </w:pPr>
      <w:r>
        <w:rPr/>
        <w:t>Duration:      3 Hrs</w:t>
        <w:tab/>
        <w:tab/>
        <w:tab/>
        <w:tab/>
        <w:tab/>
        <w:tab/>
        <w:t xml:space="preserve">               Semester:VIII</w:t>
        <w:tab/>
        <w:tab/>
      </w:r>
    </w:p>
    <w:p>
      <w:pPr>
        <w:pStyle w:val="Normal"/>
        <w:rPr/>
      </w:pPr>
      <w:r>
        <w:rPr/>
      </w:r>
    </w:p>
    <w:tbl>
      <w:tblPr>
        <w:tblW w:w="9667" w:type="dxa"/>
        <w:jc w:val="left"/>
        <w:tblInd w:w="-121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</w:tblBorders>
        <w:tblCellMar>
          <w:top w:w="0" w:type="dxa"/>
          <w:left w:w="-2" w:type="dxa"/>
          <w:bottom w:w="0" w:type="dxa"/>
          <w:right w:w="108" w:type="dxa"/>
        </w:tblCellMar>
      </w:tblPr>
      <w:tblGrid>
        <w:gridCol w:w="638"/>
        <w:gridCol w:w="5859"/>
        <w:gridCol w:w="1533"/>
        <w:gridCol w:w="1636"/>
      </w:tblGrid>
      <w:tr>
        <w:trPr/>
        <w:tc>
          <w:tcPr>
            <w:tcW w:w="6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  <w:t>SL. No.</w:t>
            </w:r>
          </w:p>
        </w:tc>
        <w:tc>
          <w:tcPr>
            <w:tcW w:w="58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  <w:t>Criterion</w:t>
            </w:r>
          </w:p>
        </w:tc>
        <w:tc>
          <w:tcPr>
            <w:tcW w:w="15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jc w:val="center"/>
              <w:rPr/>
            </w:pPr>
            <w:r>
              <w:rPr/>
              <w:t>Self Review</w:t>
            </w:r>
          </w:p>
          <w:p>
            <w:pPr>
              <w:pStyle w:val="Normal"/>
              <w:jc w:val="center"/>
              <w:rPr/>
            </w:pPr>
            <w:r>
              <w:rPr/>
              <w:t xml:space="preserve">(Yes/No/NA/) </w:t>
            </w:r>
          </w:p>
        </w:tc>
        <w:tc>
          <w:tcPr>
            <w:tcW w:w="16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jc w:val="center"/>
              <w:rPr/>
            </w:pPr>
            <w:r>
              <w:rPr/>
              <w:t>Expert Review</w:t>
            </w:r>
          </w:p>
          <w:p>
            <w:pPr>
              <w:pStyle w:val="Normal"/>
              <w:jc w:val="center"/>
              <w:rPr/>
            </w:pPr>
            <w:r>
              <w:rPr/>
              <w:t xml:space="preserve">(Yes/No/NA/) </w:t>
            </w:r>
          </w:p>
        </w:tc>
      </w:tr>
      <w:tr>
        <w:trPr/>
        <w:tc>
          <w:tcPr>
            <w:tcW w:w="6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1]</w:t>
            </w:r>
          </w:p>
        </w:tc>
        <w:tc>
          <w:tcPr>
            <w:tcW w:w="58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jc w:val="both"/>
              <w:rPr/>
            </w:pPr>
            <w:r>
              <w:rPr/>
              <w:t>Whether the following details are mentioned correctly on the Header of the question paper (Exam month and year etc up to instructions)?</w:t>
            </w:r>
          </w:p>
        </w:tc>
        <w:tc>
          <w:tcPr>
            <w:tcW w:w="15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  <w:t>Y</w:t>
            </w:r>
          </w:p>
        </w:tc>
        <w:tc>
          <w:tcPr>
            <w:tcW w:w="16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</w:tr>
      <w:tr>
        <w:trPr/>
        <w:tc>
          <w:tcPr>
            <w:tcW w:w="6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2]</w:t>
            </w:r>
          </w:p>
        </w:tc>
        <w:tc>
          <w:tcPr>
            <w:tcW w:w="58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jc w:val="both"/>
              <w:rPr/>
            </w:pPr>
            <w:r>
              <w:rPr/>
              <w:t>Whether the question paper covers the entire syllabus (unit wise) as announced in the scheme of ESA at the end of prescribed syllabus for this course?</w:t>
            </w:r>
          </w:p>
        </w:tc>
        <w:tc>
          <w:tcPr>
            <w:tcW w:w="15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  <w:t>Y</w:t>
            </w:r>
          </w:p>
        </w:tc>
        <w:tc>
          <w:tcPr>
            <w:tcW w:w="16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</w:tr>
      <w:tr>
        <w:trPr/>
        <w:tc>
          <w:tcPr>
            <w:tcW w:w="6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3]</w:t>
            </w:r>
          </w:p>
        </w:tc>
        <w:tc>
          <w:tcPr>
            <w:tcW w:w="58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jc w:val="both"/>
              <w:rPr/>
            </w:pPr>
            <w:r>
              <w:rPr/>
              <w:t>Whether the pattern of question paper is in accordance with the model question paper?</w:t>
            </w:r>
          </w:p>
        </w:tc>
        <w:tc>
          <w:tcPr>
            <w:tcW w:w="15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  <w:t>Y</w:t>
            </w:r>
          </w:p>
        </w:tc>
        <w:tc>
          <w:tcPr>
            <w:tcW w:w="16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</w:tr>
      <w:tr>
        <w:trPr/>
        <w:tc>
          <w:tcPr>
            <w:tcW w:w="6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4]</w:t>
            </w:r>
          </w:p>
        </w:tc>
        <w:tc>
          <w:tcPr>
            <w:tcW w:w="58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jc w:val="both"/>
              <w:rPr/>
            </w:pPr>
            <w:r>
              <w:rPr/>
              <w:t>Whether marks distribution is proper for all the questions and sub questions?</w:t>
            </w:r>
          </w:p>
        </w:tc>
        <w:tc>
          <w:tcPr>
            <w:tcW w:w="15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  <w:t>Y</w:t>
            </w:r>
          </w:p>
        </w:tc>
        <w:tc>
          <w:tcPr>
            <w:tcW w:w="16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</w:tr>
      <w:tr>
        <w:trPr/>
        <w:tc>
          <w:tcPr>
            <w:tcW w:w="6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5]</w:t>
            </w:r>
          </w:p>
        </w:tc>
        <w:tc>
          <w:tcPr>
            <w:tcW w:w="58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jc w:val="both"/>
              <w:rPr/>
            </w:pPr>
            <w:r>
              <w:rPr/>
              <w:t>Whether the question paper has all the required data and figures? If figures exist, mention the number of figures in the paper.</w:t>
            </w:r>
          </w:p>
        </w:tc>
        <w:tc>
          <w:tcPr>
            <w:tcW w:w="15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  <w:t>Y</w:t>
            </w:r>
          </w:p>
        </w:tc>
        <w:tc>
          <w:tcPr>
            <w:tcW w:w="16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</w:tr>
      <w:tr>
        <w:trPr/>
        <w:tc>
          <w:tcPr>
            <w:tcW w:w="6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6]</w:t>
            </w:r>
          </w:p>
        </w:tc>
        <w:tc>
          <w:tcPr>
            <w:tcW w:w="58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jc w:val="both"/>
              <w:rPr/>
            </w:pPr>
            <w:r>
              <w:rPr/>
              <w:t>Mention the time required for an average student to answer this paper (in minutes)</w:t>
            </w:r>
          </w:p>
        </w:tc>
        <w:tc>
          <w:tcPr>
            <w:tcW w:w="15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  <w:t>180min</w:t>
            </w:r>
          </w:p>
        </w:tc>
        <w:tc>
          <w:tcPr>
            <w:tcW w:w="16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</w:tr>
      <w:tr>
        <w:trPr/>
        <w:tc>
          <w:tcPr>
            <w:tcW w:w="6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7]</w:t>
            </w:r>
          </w:p>
        </w:tc>
        <w:tc>
          <w:tcPr>
            <w:tcW w:w="58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jc w:val="both"/>
              <w:rPr/>
            </w:pPr>
            <w:r>
              <w:rPr/>
              <w:t>How many corrections you have made in the print copy of the question paper (typographical errors etc)?</w:t>
            </w:r>
          </w:p>
        </w:tc>
        <w:tc>
          <w:tcPr>
            <w:tcW w:w="15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  <w:t>N</w:t>
            </w:r>
          </w:p>
        </w:tc>
        <w:tc>
          <w:tcPr>
            <w:tcW w:w="16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</w:tr>
      <w:tr>
        <w:trPr/>
        <w:tc>
          <w:tcPr>
            <w:tcW w:w="6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8]</w:t>
            </w:r>
          </w:p>
        </w:tc>
        <w:tc>
          <w:tcPr>
            <w:tcW w:w="58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jc w:val="both"/>
              <w:rPr/>
            </w:pPr>
            <w:r>
              <w:rPr/>
              <w:t>Whether the scheme is ready along with the paper?</w:t>
            </w:r>
          </w:p>
        </w:tc>
        <w:tc>
          <w:tcPr>
            <w:tcW w:w="15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  <w:t>Y</w:t>
            </w:r>
          </w:p>
        </w:tc>
        <w:tc>
          <w:tcPr>
            <w:tcW w:w="16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</w:tr>
      <w:tr>
        <w:trPr/>
        <w:tc>
          <w:tcPr>
            <w:tcW w:w="6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9]</w:t>
            </w:r>
          </w:p>
        </w:tc>
        <w:tc>
          <w:tcPr>
            <w:tcW w:w="58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jc w:val="both"/>
              <w:rPr/>
            </w:pPr>
            <w:r>
              <w:rPr/>
              <w:t>Whether the scheme contains marks splitting along with points?</w:t>
            </w:r>
          </w:p>
        </w:tc>
        <w:tc>
          <w:tcPr>
            <w:tcW w:w="15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  <w:t>Y</w:t>
            </w:r>
          </w:p>
        </w:tc>
        <w:tc>
          <w:tcPr>
            <w:tcW w:w="16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</w:tr>
      <w:tr>
        <w:trPr>
          <w:trHeight w:val="461" w:hRule="atLeast"/>
        </w:trPr>
        <w:tc>
          <w:tcPr>
            <w:tcW w:w="638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10]</w:t>
            </w:r>
          </w:p>
        </w:tc>
        <w:tc>
          <w:tcPr>
            <w:tcW w:w="58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jc w:val="both"/>
              <w:rPr/>
            </w:pPr>
            <w:r>
              <w:rPr/>
              <w:t>a) How many numerical problems are there in the question paper?</w:t>
            </w:r>
          </w:p>
        </w:tc>
        <w:tc>
          <w:tcPr>
            <w:tcW w:w="15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  <w:t>1</w:t>
            </w:r>
          </w:p>
        </w:tc>
        <w:tc>
          <w:tcPr>
            <w:tcW w:w="16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</w:tr>
      <w:tr>
        <w:trPr>
          <w:trHeight w:val="460" w:hRule="atLeast"/>
        </w:trPr>
        <w:tc>
          <w:tcPr>
            <w:tcW w:w="638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58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jc w:val="both"/>
              <w:rPr/>
            </w:pPr>
            <w:r>
              <w:rPr/>
              <w:t>b) How many worked out solutions exist in the scheme?</w:t>
            </w:r>
          </w:p>
        </w:tc>
        <w:tc>
          <w:tcPr>
            <w:tcW w:w="15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  <w:t>1</w:t>
            </w:r>
          </w:p>
        </w:tc>
        <w:tc>
          <w:tcPr>
            <w:tcW w:w="16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</w:tr>
      <w:tr>
        <w:trPr/>
        <w:tc>
          <w:tcPr>
            <w:tcW w:w="6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11]</w:t>
            </w:r>
          </w:p>
        </w:tc>
        <w:tc>
          <w:tcPr>
            <w:tcW w:w="58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jc w:val="both"/>
              <w:rPr/>
            </w:pPr>
            <w:r>
              <w:rPr/>
              <w:t>Is the Q.P previewed for printing &amp; verified for corrections?</w:t>
            </w:r>
          </w:p>
        </w:tc>
        <w:tc>
          <w:tcPr>
            <w:tcW w:w="15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  <w:t>Y</w:t>
            </w:r>
          </w:p>
        </w:tc>
        <w:tc>
          <w:tcPr>
            <w:tcW w:w="16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</w:tr>
      <w:tr>
        <w:trPr/>
        <w:tc>
          <w:tcPr>
            <w:tcW w:w="6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12]</w:t>
            </w:r>
          </w:p>
        </w:tc>
        <w:tc>
          <w:tcPr>
            <w:tcW w:w="58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jc w:val="both"/>
              <w:rPr/>
            </w:pPr>
            <w:r>
              <w:rPr/>
              <w:t>Would you like to do modifications to any of the questions? (only for reviewer)</w:t>
            </w:r>
          </w:p>
        </w:tc>
        <w:tc>
          <w:tcPr>
            <w:tcW w:w="15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16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</w:tr>
      <w:tr>
        <w:trPr>
          <w:trHeight w:val="562" w:hRule="atLeast"/>
        </w:trPr>
        <w:tc>
          <w:tcPr>
            <w:tcW w:w="6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58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rPr>
                <w:b/>
                <w:b/>
              </w:rPr>
            </w:pPr>
            <w:r>
              <w:rPr>
                <w:b/>
              </w:rPr>
              <w:t xml:space="preserve"> </w:t>
            </w:r>
            <w:r>
              <w:rPr>
                <w:b/>
              </w:rPr>
              <w:t>Name &amp; Signature of  Reviewer’s  with Date of Review</w:t>
            </w:r>
          </w:p>
        </w:tc>
        <w:tc>
          <w:tcPr>
            <w:tcW w:w="15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16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  <w:t xml:space="preserve">           </w:t>
      </w:r>
    </w:p>
    <w:p>
      <w:pPr>
        <w:pStyle w:val="Normal"/>
        <w:rPr/>
      </w:pPr>
      <w:r>
        <w:rPr>
          <w:b/>
          <w:bCs/>
        </w:rPr>
        <w:t xml:space="preserve">Note </w:t>
      </w:r>
      <w:r>
        <w:rPr/>
        <w:t>:If Yes please fill in the details on the reverse page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To, </w:t>
      </w:r>
    </w:p>
    <w:p>
      <w:pPr>
        <w:pStyle w:val="Normal"/>
        <w:rPr>
          <w:b/>
          <w:b/>
        </w:rPr>
      </w:pPr>
      <w:r>
        <w:rPr>
          <w:b/>
        </w:rPr>
        <w:t>The Controller of Examinations</w:t>
      </w:r>
    </w:p>
    <w:p>
      <w:pPr>
        <w:pStyle w:val="Normal"/>
        <w:rPr/>
      </w:pPr>
      <w:r>
        <w:rPr>
          <w:b/>
        </w:rPr>
        <w:t xml:space="preserve">KLE Technological University </w:t>
      </w:r>
      <w:r>
        <w:rPr>
          <w:b/>
          <w:color w:val="171717"/>
          <w:sz w:val="28"/>
          <w:szCs w:val="28"/>
        </w:rPr>
        <w:t>Hubballi-31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Sir,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 </w:t>
      </w:r>
      <w:r>
        <w:rPr/>
        <w:t>After scrutinizing I Recommend No</w:t>
      </w:r>
      <w:r>
        <w:rPr>
          <w:b/>
        </w:rPr>
        <w:t xml:space="preserve"> / Following   (</w:t>
      </w:r>
      <w:r>
        <w:rPr>
          <w:b/>
          <w:sz w:val="20"/>
          <w:szCs w:val="20"/>
        </w:rPr>
        <w:t>Strike out not applicable</w:t>
      </w:r>
      <w:r>
        <w:rPr>
          <w:b/>
        </w:rPr>
        <w:t>)</w:t>
      </w:r>
      <w:r>
        <w:rPr/>
        <w:t xml:space="preserve"> corrections for this paper. The details are as follows: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School/ Department:</w:t>
        <w:softHyphen/>
        <w:softHyphen/>
        <w:softHyphen/>
        <w:softHyphen/>
        <w:softHyphen/>
        <w:softHyphen/>
        <w:softHyphen/>
        <w:softHyphen/>
        <w:softHyphen/>
        <w:softHyphen/>
        <w:softHyphen/>
        <w:softHyphen/>
        <w:softHyphen/>
        <w:softHyphen/>
        <w:softHyphen/>
        <w:softHyphen/>
        <w:softHyphen/>
        <w:t>__________________________                    Course</w:t>
        <w:softHyphen/>
        <w:t>:_____________________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Paper Code: ___________________________                              Course Code: ________________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10014" w:type="dxa"/>
        <w:jc w:val="center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</w:tblBorders>
        <w:tblCellMar>
          <w:top w:w="0" w:type="dxa"/>
          <w:left w:w="-2" w:type="dxa"/>
          <w:bottom w:w="0" w:type="dxa"/>
          <w:right w:w="108" w:type="dxa"/>
        </w:tblCellMar>
      </w:tblPr>
      <w:tblGrid>
        <w:gridCol w:w="1001"/>
        <w:gridCol w:w="744"/>
        <w:gridCol w:w="1350"/>
        <w:gridCol w:w="2272"/>
        <w:gridCol w:w="2247"/>
        <w:gridCol w:w="2399"/>
      </w:tblGrid>
      <w:tr>
        <w:trPr>
          <w:trHeight w:val="615" w:hRule="atLeast"/>
        </w:trPr>
        <w:tc>
          <w:tcPr>
            <w:tcW w:w="10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Correction No</w:t>
            </w:r>
          </w:p>
        </w:tc>
        <w:tc>
          <w:tcPr>
            <w:tcW w:w="7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Unit No</w:t>
            </w:r>
          </w:p>
        </w:tc>
        <w:tc>
          <w:tcPr>
            <w:tcW w:w="13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Question &amp; Sub Questions</w:t>
            </w:r>
          </w:p>
        </w:tc>
        <w:tc>
          <w:tcPr>
            <w:tcW w:w="22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Existing Question</w:t>
            </w:r>
          </w:p>
        </w:tc>
        <w:tc>
          <w:tcPr>
            <w:tcW w:w="22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Suggested Change</w:t>
            </w:r>
          </w:p>
        </w:tc>
        <w:tc>
          <w:tcPr>
            <w:tcW w:w="23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Reasons for Change</w:t>
            </w:r>
          </w:p>
        </w:tc>
      </w:tr>
      <w:tr>
        <w:trPr>
          <w:trHeight w:val="2464" w:hRule="atLeast"/>
        </w:trPr>
        <w:tc>
          <w:tcPr>
            <w:tcW w:w="10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7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</w:tc>
        <w:tc>
          <w:tcPr>
            <w:tcW w:w="13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</w:tc>
        <w:tc>
          <w:tcPr>
            <w:tcW w:w="22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22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23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</w:tr>
      <w:tr>
        <w:trPr>
          <w:trHeight w:val="2464" w:hRule="atLeast"/>
        </w:trPr>
        <w:tc>
          <w:tcPr>
            <w:tcW w:w="10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7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13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22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22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23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</w:tr>
      <w:tr>
        <w:trPr>
          <w:trHeight w:val="2464" w:hRule="atLeast"/>
        </w:trPr>
        <w:tc>
          <w:tcPr>
            <w:tcW w:w="10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7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13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22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22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23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  <w:t xml:space="preserve">   </w:t>
      </w:r>
    </w:p>
    <w:p>
      <w:pPr>
        <w:pStyle w:val="Normal"/>
        <w:rPr/>
      </w:pPr>
      <w:r>
        <w:rPr/>
        <w:t>Date of Scrutiny:</w:t>
      </w:r>
      <w:bookmarkStart w:id="1" w:name="_GoBack"/>
      <w:bookmarkEnd w:id="1"/>
      <w:r>
        <w:rPr/>
        <w:t xml:space="preserve">______________ </w:t>
        <w:tab/>
        <w:tab/>
        <w:t xml:space="preserve"> Signature of Scrutinizer:____________________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t xml:space="preserve"> </w:t>
      </w:r>
      <w:r>
        <w:rPr/>
        <w:tab/>
        <w:tab/>
        <w:tab/>
        <w:tab/>
        <w:tab/>
        <w:tab/>
        <w:t>Name of the Scrutinizer: _____________________</w:t>
      </w:r>
    </w:p>
    <w:sectPr>
      <w:footerReference w:type="default" r:id="rId3"/>
      <w:type w:val="nextPage"/>
      <w:pgSz w:w="11906" w:h="16838"/>
      <w:pgMar w:left="1440" w:right="720" w:header="0" w:top="1440" w:footer="325" w:bottom="432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  <w:font w:name="Abyssinica SI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848" w:type="dxa"/>
      <w:jc w:val="left"/>
      <w:tblInd w:w="0" w:type="dxa"/>
      <w:tblBorders>
        <w:top w:val="single" w:sz="8" w:space="0" w:color="00000A"/>
      </w:tblBorders>
      <w:tblCellMar>
        <w:top w:w="0" w:type="dxa"/>
        <w:left w:w="108" w:type="dxa"/>
        <w:bottom w:w="0" w:type="dxa"/>
        <w:right w:w="108" w:type="dxa"/>
      </w:tblCellMar>
    </w:tblPr>
    <w:tblGrid>
      <w:gridCol w:w="9848"/>
    </w:tblGrid>
    <w:tr>
      <w:trPr>
        <w:trHeight w:val="435" w:hRule="atLeast"/>
      </w:trPr>
      <w:tc>
        <w:tcPr>
          <w:tcW w:w="9848" w:type="dxa"/>
          <w:tcBorders>
            <w:top w:val="single" w:sz="8" w:space="0" w:color="00000A"/>
          </w:tcBorders>
          <w:shd w:fill="FFFFFF" w:val="clear"/>
        </w:tcPr>
        <w:p>
          <w:pPr>
            <w:pStyle w:val="Footer"/>
            <w:spacing w:before="60" w:after="0"/>
            <w:jc w:val="right"/>
            <w:rPr/>
          </w:pPr>
          <w:r>
            <w:rPr/>
            <w:t xml:space="preserve">Page </w:t>
          </w:r>
          <w:r>
            <w:rPr/>
            <w:fldChar w:fldCharType="begin"/>
          </w:r>
          <w:r>
            <w:instrText> PAGE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Style w:val="Pagenumber"/>
            </w:rPr>
            <w:t xml:space="preserve"> </w:t>
          </w:r>
        </w:p>
      </w:tc>
    </w:tr>
  </w:tbl>
  <w:p>
    <w:pPr>
      <w:pStyle w:val="Footer"/>
      <w:rPr>
        <w:sz w:val="16"/>
        <w:szCs w:val="16"/>
      </w:rPr>
    </w:pPr>
    <w:r>
      <w:rPr>
        <w:sz w:val="16"/>
        <w:szCs w:val="16"/>
      </w:rPr>
      <w:t>Course Teacher Signature: -------------------------------                        Scrutinizer Signature: -------------------------------------</w:t>
    </w:r>
  </w:p>
</w:ftr>
</file>

<file path=word/settings.xml><?xml version="1.0" encoding="utf-8"?>
<w:settings xmlns:w="http://schemas.openxmlformats.org/wordprocessingml/2006/main">
  <w:zoom w:percent="90"/>
  <w:mirrorMargins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sz w:val="20"/>
        <w:lang w:val="en-US" w:eastAsia="en-US" w:bidi="ar-SA"/>
      </w:rPr>
    </w:rPrDefault>
    <w:pPrDefault>
      <w:pPr/>
    </w:pPrDefault>
  </w:docDefaults>
  <w:style w:type="paragraph" w:styleId="Normal">
    <w:name w:val="Normal"/>
    <w:qFormat/>
    <w:pPr>
      <w:widowControl/>
      <w:overflowPunct w:val="true"/>
      <w:bidi w:val="0"/>
      <w:jc w:val="left"/>
    </w:pPr>
    <w:rPr>
      <w:rFonts w:ascii="Times New Roman" w:hAnsi="Times New Roman" w:eastAsia="Times New Roman" w:cs="Times New Roman"/>
      <w:color w:val="00000A"/>
      <w:sz w:val="24"/>
      <w:szCs w:val="24"/>
      <w:lang w:val="en-US" w:eastAsia="en-US" w:bidi="ar-SA"/>
    </w:rPr>
  </w:style>
  <w:style w:type="character" w:styleId="DefaultParagraphFont">
    <w:name w:val="Default Paragraph Font"/>
    <w:qFormat/>
    <w:rPr/>
  </w:style>
  <w:style w:type="character" w:styleId="Pagenumber">
    <w:name w:val="page number"/>
    <w:basedOn w:val="DefaultParagraphFont"/>
    <w:qFormat/>
    <w:rPr/>
  </w:style>
  <w:style w:type="character" w:styleId="FooterChar">
    <w:name w:val="Footer Char"/>
    <w:basedOn w:val="DefaultParagraphFont"/>
    <w:qFormat/>
    <w:rPr>
      <w:sz w:val="24"/>
      <w:szCs w:val="24"/>
    </w:rPr>
  </w:style>
  <w:style w:type="character" w:styleId="BodyTextChar">
    <w:name w:val="Body Text Char"/>
    <w:basedOn w:val="DefaultParagraphFont"/>
    <w:qFormat/>
    <w:rPr>
      <w:rFonts w:ascii="Arial" w:hAnsi="Arial" w:cs="Arial"/>
      <w:lang w:eastAsia="ar-SA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BalloonTextChar">
    <w:name w:val="Balloon Text Char"/>
    <w:basedOn w:val="DefaultParagraphFont"/>
    <w:qFormat/>
    <w:rPr>
      <w:rFonts w:ascii="Tahoma" w:hAnsi="Tahoma" w:cs="Tahoma"/>
      <w:sz w:val="16"/>
      <w:szCs w:val="16"/>
    </w:rPr>
  </w:style>
  <w:style w:type="character" w:styleId="ListLabel1">
    <w:name w:val="ListLabel 1"/>
    <w:qFormat/>
    <w:rPr>
      <w:b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uppressAutoHyphens w:val="true"/>
      <w:spacing w:lineRule="atLeast" w:line="100" w:before="60" w:after="60"/>
      <w:jc w:val="both"/>
      <w:textAlignment w:val="baseline"/>
    </w:pPr>
    <w:rPr>
      <w:rFonts w:ascii="Arial" w:hAnsi="Arial" w:cs="Arial"/>
      <w:sz w:val="20"/>
      <w:szCs w:val="20"/>
      <w:lang w:eastAsia="ar-SA"/>
    </w:rPr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FreeSans"/>
      <w:i/>
      <w:iCs/>
    </w:rPr>
  </w:style>
  <w:style w:type="paragraph" w:styleId="Header">
    <w:name w:val="Header"/>
    <w:basedOn w:val="Normal"/>
    <w:pPr>
      <w:tabs>
        <w:tab w:val="center" w:pos="4320" w:leader="none"/>
        <w:tab w:val="right" w:pos="8640" w:leader="none"/>
      </w:tabs>
    </w:pPr>
    <w:rPr/>
  </w:style>
  <w:style w:type="paragraph" w:styleId="Footer">
    <w:name w:val="Footer"/>
    <w:basedOn w:val="Normal"/>
    <w:pPr>
      <w:tabs>
        <w:tab w:val="center" w:pos="4320" w:leader="none"/>
        <w:tab w:val="right" w:pos="8640" w:leader="none"/>
      </w:tabs>
    </w:pPr>
    <w:rPr/>
  </w:style>
  <w:style w:type="paragraph" w:styleId="ListParagraph">
    <w:name w:val="List Paragraph"/>
    <w:basedOn w:val="Normal"/>
    <w:qFormat/>
    <w:pPr>
      <w:spacing w:lineRule="auto" w:line="276" w:before="0" w:after="200"/>
      <w:ind w:left="720" w:right="0" w:hanging="0"/>
      <w:contextualSpacing/>
    </w:pPr>
    <w:rPr>
      <w:rFonts w:ascii="Calibri" w:hAnsi="Calibri" w:eastAsia="Calibri"/>
      <w:sz w:val="22"/>
      <w:szCs w:val="22"/>
      <w:lang w:val="en-IN"/>
    </w:rPr>
  </w:style>
  <w:style w:type="paragraph" w:styleId="BalloonText">
    <w:name w:val="Balloon Text"/>
    <w:basedOn w:val="Normal"/>
    <w:qFormat/>
    <w:pPr/>
    <w:rPr>
      <w:rFonts w:ascii="Tahoma" w:hAnsi="Tahoma" w:cs="Tahoma"/>
      <w:sz w:val="16"/>
      <w:szCs w:val="16"/>
    </w:rPr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/>
    <w:rPr/>
  </w:style>
  <w:style w:type="paragraph" w:styleId="TableHeading">
    <w:name w:val="Table Heading"/>
    <w:basedOn w:val="TableContents"/>
    <w:qFormat/>
    <w:pPr/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oter" Target="footer1.xml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Application>LibreOffice/5.1.4.2$Linux_X86_64 LibreOffice_project/10m0$Build-2</Application>
  <Pages>5</Pages>
  <Words>890</Words>
  <CharactersWithSpaces>4576</CharactersWithSpaces>
  <Paragraphs>287</Paragraphs>
  <Company>BVBCET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2016-10-25T22:05:00Z</dcterms:created>
  <dc:creator>exam1</dc:creator>
  <dc:description/>
  <dc:language>en-IN</dc:language>
  <cp:lastModifiedBy/>
  <cp:lastPrinted>2019-04-25T11:44:37Z</cp:lastPrinted>
  <dcterms:modified xsi:type="dcterms:W3CDTF">2019-04-25T11:43:44Z</dcterms:modified>
  <cp:revision>67</cp:revision>
  <dc:subject/>
  <dc:title>K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BVBCET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