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230" w:type="dxa"/>
        <w:tblBorders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  <w:insideH w:val="single" w:sz="10" w:space="0" w:color="000000"/>
          <w:insideV w:val="single" w:sz="10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30"/>
      </w:tblGrid>
      <w:tr w:rsidR="001A01D5" w:rsidRPr="00A86F10" w14:paraId="20BC614B" w14:textId="77777777" w:rsidTr="001A01D5">
        <w:tc>
          <w:tcPr>
            <w:tcW w:w="92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3E716F01" w14:textId="77777777" w:rsidR="001A01D5" w:rsidRPr="00A86F10" w:rsidRDefault="001A01D5" w:rsidP="008D364C">
            <w:pPr>
              <w:spacing w:after="0" w:line="360" w:lineRule="auto"/>
              <w:jc w:val="both"/>
              <w:rPr>
                <w:color w:val="000000" w:themeColor="text1"/>
              </w:rPr>
            </w:pPr>
            <w:r w:rsidRPr="00A86F10">
              <w:rPr>
                <w:color w:val="000000" w:themeColor="text1"/>
              </w:rPr>
              <w:t xml:space="preserve">Propose a ADAS architecture and solution for </w:t>
            </w:r>
            <w:proofErr w:type="spellStart"/>
            <w:r w:rsidRPr="00A86F10">
              <w:rPr>
                <w:color w:val="000000" w:themeColor="text1"/>
              </w:rPr>
              <w:t>i</w:t>
            </w:r>
            <w:proofErr w:type="spellEnd"/>
            <w:r w:rsidRPr="00A86F10">
              <w:rPr>
                <w:color w:val="000000" w:themeColor="text1"/>
              </w:rPr>
              <w:t xml:space="preserve">) Traffic sign recognition </w:t>
            </w:r>
            <w:proofErr w:type="gramStart"/>
            <w:r w:rsidRPr="00A86F10">
              <w:rPr>
                <w:color w:val="000000" w:themeColor="text1"/>
              </w:rPr>
              <w:t>system  ii</w:t>
            </w:r>
            <w:proofErr w:type="gramEnd"/>
            <w:r w:rsidRPr="00A86F10">
              <w:rPr>
                <w:color w:val="000000" w:themeColor="text1"/>
              </w:rPr>
              <w:t>)Driver status monitoring system</w:t>
            </w:r>
          </w:p>
        </w:tc>
      </w:tr>
      <w:tr w:rsidR="001A01D5" w:rsidRPr="00A86F10" w14:paraId="26A10826" w14:textId="77777777" w:rsidTr="001A01D5">
        <w:tc>
          <w:tcPr>
            <w:tcW w:w="92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75ED2B3F" w14:textId="77777777" w:rsidR="001A01D5" w:rsidRPr="00A86F10" w:rsidRDefault="001A01D5" w:rsidP="008D364C">
            <w:pPr>
              <w:spacing w:after="0" w:line="360" w:lineRule="auto"/>
              <w:jc w:val="both"/>
              <w:rPr>
                <w:color w:val="000000" w:themeColor="text1"/>
              </w:rPr>
            </w:pPr>
            <w:r w:rsidRPr="00A86F10">
              <w:rPr>
                <w:color w:val="000000" w:themeColor="text1"/>
              </w:rPr>
              <w:t>Describe the safety standard ISO 26262</w:t>
            </w:r>
          </w:p>
        </w:tc>
      </w:tr>
      <w:tr w:rsidR="001A01D5" w:rsidRPr="00A86F10" w14:paraId="5E2F3164" w14:textId="77777777" w:rsidTr="001A01D5">
        <w:tc>
          <w:tcPr>
            <w:tcW w:w="92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0AC261D0" w14:textId="77777777" w:rsidR="001A01D5" w:rsidRPr="00A86F10" w:rsidRDefault="001A01D5" w:rsidP="008D364C">
            <w:pPr>
              <w:spacing w:after="0" w:line="360" w:lineRule="auto"/>
              <w:jc w:val="both"/>
              <w:rPr>
                <w:color w:val="000000" w:themeColor="text1"/>
              </w:rPr>
            </w:pPr>
            <w:r w:rsidRPr="00A86F10">
              <w:rPr>
                <w:color w:val="000000" w:themeColor="text1"/>
              </w:rPr>
              <w:t xml:space="preserve">For an electric vehicle propulsion </w:t>
            </w:r>
            <w:proofErr w:type="gramStart"/>
            <w:r w:rsidRPr="00A86F10">
              <w:rPr>
                <w:color w:val="000000" w:themeColor="text1"/>
              </w:rPr>
              <w:t>system</w:t>
            </w:r>
            <w:proofErr w:type="gramEnd"/>
            <w:r w:rsidRPr="00A86F10">
              <w:rPr>
                <w:color w:val="000000" w:themeColor="text1"/>
              </w:rPr>
              <w:t xml:space="preserve"> the hazardous event is described as “Un intended vehicle acceleration during a low speed maneuver amongst pedestrians”. Perform hazard analysis and risk assessment for this case.</w:t>
            </w:r>
          </w:p>
        </w:tc>
      </w:tr>
      <w:tr w:rsidR="001A01D5" w:rsidRPr="00A86F10" w14:paraId="725ED590" w14:textId="77777777" w:rsidTr="001A01D5">
        <w:trPr>
          <w:trHeight w:val="304"/>
        </w:trPr>
        <w:tc>
          <w:tcPr>
            <w:tcW w:w="92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5386B872" w14:textId="77777777" w:rsidR="001A01D5" w:rsidRPr="00A86F10" w:rsidRDefault="001A01D5" w:rsidP="008D364C">
            <w:pPr>
              <w:spacing w:after="0" w:line="360" w:lineRule="auto"/>
              <w:jc w:val="both"/>
              <w:rPr>
                <w:color w:val="000000" w:themeColor="text1"/>
              </w:rPr>
            </w:pPr>
            <w:r w:rsidRPr="00A86F10">
              <w:rPr>
                <w:color w:val="000000" w:themeColor="text1"/>
              </w:rPr>
              <w:t>Discuss the features of diagnostic protocol KWP2000.</w:t>
            </w:r>
          </w:p>
        </w:tc>
      </w:tr>
      <w:tr w:rsidR="001A01D5" w:rsidRPr="00A86F10" w14:paraId="5061FD1A" w14:textId="77777777" w:rsidTr="001A01D5">
        <w:trPr>
          <w:trHeight w:val="565"/>
        </w:trPr>
        <w:tc>
          <w:tcPr>
            <w:tcW w:w="92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3B33E196" w14:textId="77777777" w:rsidR="001A01D5" w:rsidRPr="00A86F10" w:rsidRDefault="001A01D5" w:rsidP="008D364C">
            <w:pPr>
              <w:spacing w:after="0" w:line="360" w:lineRule="auto"/>
              <w:jc w:val="both"/>
              <w:rPr>
                <w:color w:val="000000" w:themeColor="text1"/>
              </w:rPr>
            </w:pPr>
            <w:r w:rsidRPr="00A86F10">
              <w:rPr>
                <w:color w:val="000000" w:themeColor="text1"/>
              </w:rPr>
              <w:t>During cold cranking the air/fuel ratio is not able to be controlled. List the possible faults.</w:t>
            </w:r>
          </w:p>
        </w:tc>
      </w:tr>
      <w:tr w:rsidR="001A01D5" w:rsidRPr="00A86F10" w14:paraId="22C73B23" w14:textId="77777777" w:rsidTr="001A01D5">
        <w:tc>
          <w:tcPr>
            <w:tcW w:w="92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5A379E78" w14:textId="77777777" w:rsidR="001A01D5" w:rsidRPr="00A86F10" w:rsidRDefault="001A01D5" w:rsidP="008D364C">
            <w:pPr>
              <w:spacing w:after="0" w:line="360" w:lineRule="auto"/>
              <w:jc w:val="both"/>
              <w:rPr>
                <w:color w:val="000000" w:themeColor="text1"/>
              </w:rPr>
            </w:pPr>
            <w:r w:rsidRPr="00A86F10">
              <w:rPr>
                <w:color w:val="000000" w:themeColor="text1"/>
              </w:rPr>
              <w:t>A 2003 Audi A8 was having a problem with rough running which in turn was causing the engine management light to illuminate. List the possible faults.</w:t>
            </w:r>
          </w:p>
        </w:tc>
      </w:tr>
      <w:tr w:rsidR="001A01D5" w:rsidRPr="00A86F10" w14:paraId="61AA9193" w14:textId="77777777" w:rsidTr="001A01D5">
        <w:tc>
          <w:tcPr>
            <w:tcW w:w="92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0F0C306D" w14:textId="6CE3AE96" w:rsidR="001A01D5" w:rsidRPr="00A86F10" w:rsidRDefault="001A01D5" w:rsidP="001A01D5">
            <w:pPr>
              <w:spacing w:after="0" w:line="360" w:lineRule="auto"/>
              <w:jc w:val="both"/>
              <w:rPr>
                <w:color w:val="000000" w:themeColor="text1"/>
              </w:rPr>
            </w:pPr>
            <w:r w:rsidRPr="00A86F10">
              <w:rPr>
                <w:color w:val="000000" w:themeColor="text1"/>
              </w:rPr>
              <w:t xml:space="preserve"> Differentiate between basic and multiplex wiring system.</w:t>
            </w:r>
          </w:p>
        </w:tc>
      </w:tr>
      <w:tr w:rsidR="001A01D5" w:rsidRPr="00A86F10" w14:paraId="702EE609" w14:textId="77777777" w:rsidTr="001A01D5">
        <w:tc>
          <w:tcPr>
            <w:tcW w:w="92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679F9548" w14:textId="22357BDD" w:rsidR="001A01D5" w:rsidRPr="00A86F10" w:rsidRDefault="001A01D5" w:rsidP="001A01D5">
            <w:pPr>
              <w:spacing w:after="0" w:line="360" w:lineRule="auto"/>
              <w:jc w:val="both"/>
              <w:rPr>
                <w:color w:val="000000" w:themeColor="text1"/>
              </w:rPr>
            </w:pPr>
            <w:r w:rsidRPr="00A86F10">
              <w:rPr>
                <w:color w:val="000000" w:themeColor="text1"/>
              </w:rPr>
              <w:t xml:space="preserve"> What do you mean by diagnostic systems? Explain on board diagnostics. Explain various safety norms and standards for Automotive System</w:t>
            </w:r>
          </w:p>
        </w:tc>
      </w:tr>
      <w:tr w:rsidR="001A01D5" w:rsidRPr="00A86F10" w14:paraId="5E8AE5F2" w14:textId="77777777" w:rsidTr="001A01D5">
        <w:tc>
          <w:tcPr>
            <w:tcW w:w="92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523BE346" w14:textId="74B469E2" w:rsidR="001A01D5" w:rsidRPr="00A86F10" w:rsidRDefault="001A01D5" w:rsidP="001A01D5">
            <w:pPr>
              <w:spacing w:after="0" w:line="360" w:lineRule="auto"/>
              <w:jc w:val="both"/>
              <w:rPr>
                <w:color w:val="000000" w:themeColor="text1"/>
              </w:rPr>
            </w:pPr>
            <w:r w:rsidRPr="00A86F10">
              <w:rPr>
                <w:color w:val="000000" w:themeColor="text1"/>
              </w:rPr>
              <w:t xml:space="preserve">Explain the objectives of on-board diagnostics. </w:t>
            </w:r>
          </w:p>
        </w:tc>
      </w:tr>
      <w:tr w:rsidR="001A01D5" w:rsidRPr="00A86F10" w14:paraId="687F277F" w14:textId="77777777" w:rsidTr="001A01D5">
        <w:tc>
          <w:tcPr>
            <w:tcW w:w="92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11A455E0" w14:textId="4171BD36" w:rsidR="001A01D5" w:rsidRPr="00A86F10" w:rsidRDefault="001A01D5" w:rsidP="001A01D5">
            <w:pPr>
              <w:spacing w:after="0" w:line="360" w:lineRule="auto"/>
              <w:jc w:val="both"/>
              <w:rPr>
                <w:color w:val="000000" w:themeColor="text1"/>
              </w:rPr>
            </w:pPr>
            <w:r w:rsidRPr="00A86F10">
              <w:rPr>
                <w:color w:val="000000" w:themeColor="text1"/>
              </w:rPr>
              <w:t xml:space="preserve">Discuss the techniques to improve fault localization. Acceleration during a </w:t>
            </w:r>
            <w:proofErr w:type="gramStart"/>
            <w:r w:rsidRPr="00A86F10">
              <w:rPr>
                <w:color w:val="000000" w:themeColor="text1"/>
              </w:rPr>
              <w:t>low speed</w:t>
            </w:r>
            <w:proofErr w:type="gramEnd"/>
            <w:r w:rsidRPr="00A86F10">
              <w:rPr>
                <w:color w:val="000000" w:themeColor="text1"/>
              </w:rPr>
              <w:t xml:space="preserve"> maneuver amongst pedestrians”. Perform hazard analysis and risk assessment for this case.</w:t>
            </w:r>
          </w:p>
        </w:tc>
      </w:tr>
      <w:tr w:rsidR="001A01D5" w:rsidRPr="00A86F10" w14:paraId="3A4E50A2" w14:textId="77777777" w:rsidTr="001A01D5">
        <w:tc>
          <w:tcPr>
            <w:tcW w:w="92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711B2B05" w14:textId="7A117286" w:rsidR="001A01D5" w:rsidRPr="00A86F10" w:rsidRDefault="001A01D5" w:rsidP="001A01D5">
            <w:pPr>
              <w:spacing w:after="0" w:line="360" w:lineRule="auto"/>
              <w:jc w:val="both"/>
              <w:rPr>
                <w:color w:val="000000" w:themeColor="text1"/>
              </w:rPr>
            </w:pPr>
            <w:r w:rsidRPr="00A86F10">
              <w:rPr>
                <w:color w:val="000000" w:themeColor="text1"/>
              </w:rPr>
              <w:t xml:space="preserve">Discuss different diagnostic protocols. </w:t>
            </w:r>
          </w:p>
        </w:tc>
      </w:tr>
      <w:tr w:rsidR="001A01D5" w:rsidRPr="00A86F10" w14:paraId="42724DAA" w14:textId="77777777" w:rsidTr="001A01D5">
        <w:tc>
          <w:tcPr>
            <w:tcW w:w="92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69782D64" w14:textId="6E0ADCEE" w:rsidR="001A01D5" w:rsidRPr="00A86F10" w:rsidRDefault="001A01D5" w:rsidP="001A01D5">
            <w:pPr>
              <w:spacing w:after="0" w:line="360" w:lineRule="auto"/>
              <w:jc w:val="both"/>
              <w:rPr>
                <w:color w:val="000000" w:themeColor="text1"/>
              </w:rPr>
            </w:pPr>
            <w:r w:rsidRPr="00A86F10">
              <w:rPr>
                <w:color w:val="000000" w:themeColor="text1"/>
              </w:rPr>
              <w:t>Explain diagnostic tools applied to automotives.</w:t>
            </w:r>
          </w:p>
        </w:tc>
      </w:tr>
      <w:tr w:rsidR="001A01D5" w:rsidRPr="00A86F10" w14:paraId="2855AE23" w14:textId="77777777" w:rsidTr="001A01D5">
        <w:tc>
          <w:tcPr>
            <w:tcW w:w="92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361A41A9" w14:textId="5FCFBEEE" w:rsidR="001A01D5" w:rsidRPr="00A86F10" w:rsidRDefault="001A01D5" w:rsidP="001A01D5">
            <w:pPr>
              <w:spacing w:after="0" w:line="360" w:lineRule="auto"/>
              <w:jc w:val="both"/>
              <w:rPr>
                <w:color w:val="000000" w:themeColor="text1"/>
              </w:rPr>
            </w:pPr>
            <w:r w:rsidRPr="00A86F10">
              <w:rPr>
                <w:color w:val="000000" w:themeColor="text1"/>
              </w:rPr>
              <w:t>During cold cranking the air/fuel ratio is not able to be controlled. List the possible faults. Amongst pedestrians”. Perform hazard analysis and risk assessment for this case.</w:t>
            </w:r>
          </w:p>
        </w:tc>
      </w:tr>
      <w:tr w:rsidR="001A01D5" w:rsidRPr="00A86F10" w14:paraId="5D1D84FC" w14:textId="77777777" w:rsidTr="001A01D5">
        <w:tc>
          <w:tcPr>
            <w:tcW w:w="92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7A0641F6" w14:textId="6A740EE6" w:rsidR="001A01D5" w:rsidRPr="00A86F10" w:rsidRDefault="001A01D5" w:rsidP="001A01D5">
            <w:pPr>
              <w:spacing w:after="0" w:line="360" w:lineRule="auto"/>
              <w:jc w:val="both"/>
              <w:rPr>
                <w:color w:val="000000" w:themeColor="text1"/>
              </w:rPr>
            </w:pPr>
            <w:r w:rsidRPr="00A86F10">
              <w:rPr>
                <w:color w:val="000000" w:themeColor="text1"/>
              </w:rPr>
              <w:t xml:space="preserve">List four safety concerns associated with working on or near the battery. </w:t>
            </w:r>
          </w:p>
        </w:tc>
      </w:tr>
      <w:tr w:rsidR="00975CBA" w14:paraId="48ECE443" w14:textId="77777777" w:rsidTr="00975CBA">
        <w:tc>
          <w:tcPr>
            <w:tcW w:w="92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48E65F90" w14:textId="77777777" w:rsidR="00975CBA" w:rsidRPr="00975CBA" w:rsidRDefault="00975CBA" w:rsidP="00975CBA">
            <w:pPr>
              <w:spacing w:after="0" w:line="360" w:lineRule="auto"/>
              <w:jc w:val="both"/>
              <w:rPr>
                <w:color w:val="000000" w:themeColor="text1"/>
              </w:rPr>
            </w:pPr>
            <w:r w:rsidRPr="00975CBA">
              <w:rPr>
                <w:color w:val="000000" w:themeColor="text1"/>
              </w:rPr>
              <w:t>Describe the safety standard ISO 26262. An OEM defines an item as ABS, the system for avoiding wheel lock condition and skidding during hard/panic braking. Perform Hazard analysis and risk assessment in-terms of ASIL and estimate the risk or consequence likelihood.</w:t>
            </w:r>
          </w:p>
        </w:tc>
      </w:tr>
      <w:tr w:rsidR="00975CBA" w14:paraId="1DB18A4E" w14:textId="77777777" w:rsidTr="00975CBA">
        <w:tc>
          <w:tcPr>
            <w:tcW w:w="92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42FDCD16" w14:textId="77777777" w:rsidR="00975CBA" w:rsidRPr="00975CBA" w:rsidRDefault="00975CBA" w:rsidP="00975CBA">
            <w:pPr>
              <w:spacing w:after="0" w:line="360" w:lineRule="auto"/>
              <w:jc w:val="both"/>
              <w:rPr>
                <w:color w:val="000000" w:themeColor="text1"/>
              </w:rPr>
            </w:pPr>
            <w:r w:rsidRPr="00975CBA">
              <w:rPr>
                <w:color w:val="000000" w:themeColor="text1"/>
              </w:rPr>
              <w:t>Explain SAE levels of autonomous driving and name the OEM, which has achieved SAE Level-3.</w:t>
            </w:r>
          </w:p>
        </w:tc>
      </w:tr>
      <w:tr w:rsidR="00975CBA" w14:paraId="6B1B2D11" w14:textId="77777777" w:rsidTr="00975CBA">
        <w:tc>
          <w:tcPr>
            <w:tcW w:w="92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3F13867D" w14:textId="77777777" w:rsidR="00975CBA" w:rsidRPr="00975CBA" w:rsidRDefault="00975CBA" w:rsidP="00975CBA">
            <w:pPr>
              <w:spacing w:after="0" w:line="360" w:lineRule="auto"/>
              <w:jc w:val="both"/>
              <w:rPr>
                <w:color w:val="000000" w:themeColor="text1"/>
              </w:rPr>
            </w:pPr>
            <w:r w:rsidRPr="00975CBA">
              <w:rPr>
                <w:color w:val="000000" w:themeColor="text1"/>
              </w:rPr>
              <w:t>Discuss the objectives of on-board diagnostics.  A 2022 Audi A8 was having a problem with rough running which in turn was causing the engine management light to illuminate. List the possible faults.</w:t>
            </w:r>
          </w:p>
        </w:tc>
      </w:tr>
      <w:tr w:rsidR="00975CBA" w14:paraId="57C88F92" w14:textId="77777777" w:rsidTr="00975CBA">
        <w:tc>
          <w:tcPr>
            <w:tcW w:w="92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0C9CE635" w14:textId="77777777" w:rsidR="00975CBA" w:rsidRPr="00975CBA" w:rsidRDefault="00975CBA" w:rsidP="00975CBA">
            <w:pPr>
              <w:spacing w:after="0" w:line="360" w:lineRule="auto"/>
              <w:jc w:val="both"/>
              <w:rPr>
                <w:color w:val="000000" w:themeColor="text1"/>
              </w:rPr>
            </w:pPr>
            <w:r w:rsidRPr="00975CBA">
              <w:rPr>
                <w:color w:val="000000" w:themeColor="text1"/>
              </w:rPr>
              <w:t>During cold cranking the air/fuel ratio is not able to be controlled. List the possible faults.</w:t>
            </w:r>
          </w:p>
          <w:p w14:paraId="7A382AA2" w14:textId="77777777" w:rsidR="00975CBA" w:rsidRPr="00975CBA" w:rsidRDefault="00975CBA" w:rsidP="00975CBA">
            <w:pPr>
              <w:spacing w:after="0" w:line="360" w:lineRule="auto"/>
              <w:jc w:val="both"/>
              <w:rPr>
                <w:color w:val="000000" w:themeColor="text1"/>
              </w:rPr>
            </w:pPr>
            <w:r w:rsidRPr="00975CBA">
              <w:rPr>
                <w:color w:val="000000" w:themeColor="text1"/>
              </w:rPr>
              <w:t>Discuss the features of diagnostic protocol KWP2000.</w:t>
            </w:r>
          </w:p>
        </w:tc>
      </w:tr>
    </w:tbl>
    <w:p w14:paraId="471E06D9" w14:textId="77777777" w:rsidR="005A77C2" w:rsidRPr="00975CBA" w:rsidRDefault="005A77C2">
      <w:pPr>
        <w:rPr>
          <w:lang w:val="en-IN"/>
        </w:rPr>
      </w:pPr>
    </w:p>
    <w:sectPr w:rsidR="005A77C2" w:rsidRPr="00975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1D5"/>
    <w:rsid w:val="0006742A"/>
    <w:rsid w:val="001A01D5"/>
    <w:rsid w:val="005A77C2"/>
    <w:rsid w:val="00975CBA"/>
    <w:rsid w:val="00EE0A07"/>
    <w:rsid w:val="00EF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AA957"/>
  <w15:chartTrackingRefBased/>
  <w15:docId w15:val="{D44E18FD-1C30-4F46-AFB0-4F5AECABB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1D5"/>
    <w:pPr>
      <w:spacing w:after="200" w:line="276" w:lineRule="auto"/>
    </w:pPr>
    <w:rPr>
      <w:rFonts w:ascii="Arial" w:eastAsia="Arial" w:hAnsi="Arial" w:cs="Arial"/>
      <w:kern w:val="0"/>
      <w:sz w:val="20"/>
      <w:szCs w:val="2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1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karchi</dc:creator>
  <cp:keywords/>
  <dc:description/>
  <cp:lastModifiedBy>Nitin karchi</cp:lastModifiedBy>
  <cp:revision>2</cp:revision>
  <dcterms:created xsi:type="dcterms:W3CDTF">2024-06-29T07:28:00Z</dcterms:created>
  <dcterms:modified xsi:type="dcterms:W3CDTF">2024-06-30T08:37:00Z</dcterms:modified>
</cp:coreProperties>
</file>