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5000" w:type="pct"/>
        <w:tblLayout w:type="fixed"/>
        <w:tblLook w:val="0620" w:firstRow="1" w:lastRow="0" w:firstColumn="0" w:lastColumn="0" w:noHBand="1" w:noVBand="1"/>
        <w:tblDescription w:val="Resume layout table"/>
      </w:tblPr>
      <w:tblGrid>
        <w:gridCol w:w="2250"/>
        <w:gridCol w:w="7470"/>
      </w:tblGrid>
      <w:tr w:rsidR="00927723" w14:paraId="12C88A56" w14:textId="77777777" w:rsidTr="00346D44">
        <w:trPr>
          <w:cnfStyle w:val="100000000000" w:firstRow="1" w:lastRow="0" w:firstColumn="0" w:lastColumn="0" w:oddVBand="0" w:evenVBand="0" w:oddHBand="0" w:evenHBand="0" w:firstRowFirstColumn="0" w:firstRowLastColumn="0" w:lastRowFirstColumn="0" w:lastRowLastColumn="0"/>
        </w:trPr>
        <w:tc>
          <w:tcPr>
            <w:tcW w:w="2250" w:type="dxa"/>
          </w:tcPr>
          <w:p w14:paraId="4D437C01" w14:textId="77777777" w:rsidR="00927723" w:rsidRDefault="00927723" w:rsidP="009A7D30">
            <w:pPr>
              <w:spacing w:line="240" w:lineRule="auto"/>
            </w:pPr>
          </w:p>
        </w:tc>
        <w:tc>
          <w:tcPr>
            <w:tcW w:w="7470" w:type="dxa"/>
          </w:tcPr>
          <w:p w14:paraId="30F913FF" w14:textId="12069E0D" w:rsidR="00F132C7" w:rsidRPr="00F132C7" w:rsidRDefault="00C34FDD" w:rsidP="00F132C7">
            <w:pPr>
              <w:pStyle w:val="Title"/>
            </w:pPr>
            <w:r>
              <w:t>Necko Esters</w:t>
            </w:r>
          </w:p>
          <w:p w14:paraId="5E80EB1C" w14:textId="244D606C" w:rsidR="00927723" w:rsidRPr="00C34FDD" w:rsidRDefault="00C34FDD" w:rsidP="009A7D30">
            <w:pPr>
              <w:pStyle w:val="NoSpacing"/>
              <w:rPr>
                <w:sz w:val="18"/>
                <w:szCs w:val="18"/>
              </w:rPr>
            </w:pPr>
            <w:r w:rsidRPr="00C34FDD">
              <w:rPr>
                <w:sz w:val="18"/>
                <w:szCs w:val="18"/>
              </w:rPr>
              <w:t xml:space="preserve">6407 </w:t>
            </w:r>
            <w:proofErr w:type="spellStart"/>
            <w:r w:rsidRPr="00C34FDD">
              <w:rPr>
                <w:sz w:val="18"/>
                <w:szCs w:val="18"/>
              </w:rPr>
              <w:t>Atlasridge</w:t>
            </w:r>
            <w:proofErr w:type="spellEnd"/>
            <w:r w:rsidRPr="00C34FDD">
              <w:rPr>
                <w:sz w:val="18"/>
                <w:szCs w:val="18"/>
              </w:rPr>
              <w:t xml:space="preserve"> Drive, Houston, TX 77048</w:t>
            </w:r>
            <w:r w:rsidR="00927723" w:rsidRPr="00C34FDD">
              <w:rPr>
                <w:sz w:val="18"/>
                <w:szCs w:val="18"/>
              </w:rPr>
              <w:t> |</w:t>
            </w:r>
            <w:r w:rsidR="00927723" w:rsidRPr="00C34FDD">
              <w:rPr>
                <w:kern w:val="20"/>
                <w:sz w:val="18"/>
                <w:szCs w:val="18"/>
              </w:rPr>
              <w:t> </w:t>
            </w:r>
            <w:r w:rsidRPr="00C34FDD">
              <w:rPr>
                <w:sz w:val="18"/>
                <w:szCs w:val="18"/>
              </w:rPr>
              <w:t>neckoesters@gmail.com</w:t>
            </w:r>
            <w:r w:rsidR="00927723" w:rsidRPr="00C34FDD">
              <w:rPr>
                <w:sz w:val="18"/>
                <w:szCs w:val="18"/>
              </w:rPr>
              <w:t> | </w:t>
            </w:r>
            <w:r w:rsidRPr="00C34FDD">
              <w:rPr>
                <w:sz w:val="18"/>
                <w:szCs w:val="18"/>
              </w:rPr>
              <w:t>936.244.7608</w:t>
            </w:r>
          </w:p>
        </w:tc>
      </w:tr>
      <w:tr w:rsidR="00927723" w14:paraId="01C59F6B" w14:textId="77777777" w:rsidTr="00346D44">
        <w:tc>
          <w:tcPr>
            <w:tcW w:w="2250" w:type="dxa"/>
          </w:tcPr>
          <w:p w14:paraId="326FADB4" w14:textId="67C85390" w:rsidR="00927723" w:rsidRDefault="00C34FDD" w:rsidP="009A7D30">
            <w:pPr>
              <w:pStyle w:val="Heading1"/>
              <w:outlineLvl w:val="0"/>
            </w:pPr>
            <w:r>
              <w:t>Professional summary</w:t>
            </w:r>
          </w:p>
        </w:tc>
        <w:tc>
          <w:tcPr>
            <w:tcW w:w="7470" w:type="dxa"/>
          </w:tcPr>
          <w:p w14:paraId="713E6E3C" w14:textId="77777777" w:rsidR="00C34FDD" w:rsidRPr="0098411E" w:rsidRDefault="00C34FDD" w:rsidP="00C34FDD">
            <w:pPr>
              <w:rPr>
                <w:sz w:val="18"/>
                <w:szCs w:val="18"/>
              </w:rPr>
            </w:pPr>
            <w:r w:rsidRPr="0098411E">
              <w:rPr>
                <w:sz w:val="18"/>
                <w:szCs w:val="18"/>
              </w:rPr>
              <w:t>Highly skilled nursing professional with 25 years of practical experience within hospital, home health, and primary care environments. With various skills which includes but not limited to the following:</w:t>
            </w:r>
          </w:p>
          <w:p w14:paraId="215E8892" w14:textId="53F082EA" w:rsidR="00C34FDD" w:rsidRPr="0098411E" w:rsidRDefault="00C34FDD" w:rsidP="00C34FDD">
            <w:pPr>
              <w:rPr>
                <w:sz w:val="18"/>
                <w:szCs w:val="18"/>
              </w:rPr>
            </w:pPr>
            <w:r w:rsidRPr="0098411E">
              <w:rPr>
                <w:b/>
                <w:bCs/>
                <w:sz w:val="18"/>
                <w:szCs w:val="18"/>
              </w:rPr>
              <w:t>Management:</w:t>
            </w:r>
            <w:r w:rsidRPr="0098411E">
              <w:rPr>
                <w:sz w:val="18"/>
                <w:szCs w:val="18"/>
              </w:rPr>
              <w:t xml:space="preserve"> Scheduling of office and nursing staff, initiating team building activities, and social work skills, train nurse aides, medical assistance and skilled nurses to patient to make sure they are taken care of effectively. Administrative: Front office procedures including answering phones, scheduling appointments, organizing patient charts, filing documents, bookkeeping including accounts payable and receivable, typing correspondence, handling insurance information, the use of a Dictaphone to transcribe medical reports, and experience with CTR computer. Proficient computer skills including Microsoft office and email, managing heavy daily patient volume including telephone triage, and patient referral. And proficient in all documentation/record maintenance/paperwork to ensure accuracy and patient confidentiality.</w:t>
            </w:r>
          </w:p>
          <w:p w14:paraId="0167AF88" w14:textId="34C3BB2D" w:rsidR="00927723" w:rsidRPr="0098411E" w:rsidRDefault="00C34FDD" w:rsidP="00C34FDD">
            <w:pPr>
              <w:rPr>
                <w:sz w:val="18"/>
                <w:szCs w:val="18"/>
              </w:rPr>
            </w:pPr>
            <w:r w:rsidRPr="0098411E">
              <w:rPr>
                <w:b/>
                <w:bCs/>
                <w:sz w:val="18"/>
                <w:szCs w:val="18"/>
              </w:rPr>
              <w:t>Clinical:</w:t>
            </w:r>
            <w:r w:rsidRPr="0098411E">
              <w:rPr>
                <w:sz w:val="18"/>
                <w:szCs w:val="18"/>
              </w:rPr>
              <w:t xml:space="preserve"> Knowledge of medical terminology, vital signs, cardiopulmonary resuscitation certification, cauterization, injection administration, office first-aid, lab procedures, and hematology including blood collection and chemistry. Also work with and have a complete knowledge of complete physical examinations, pharmacology, disease control, sterile tray set-ups, electrocardiograms, physical therapy techniques, nasal gastric tube insertion, care and changing of colostomy, dressing of wound care, overall diagnostic testing, asepsis, patient care, physician assistance in examination and minor office surgery. This also includes use and knowledge of EKG Monitors, </w:t>
            </w:r>
            <w:proofErr w:type="spellStart"/>
            <w:r w:rsidRPr="0098411E">
              <w:rPr>
                <w:sz w:val="18"/>
                <w:szCs w:val="18"/>
              </w:rPr>
              <w:t>Bld</w:t>
            </w:r>
            <w:proofErr w:type="spellEnd"/>
            <w:r w:rsidRPr="0098411E">
              <w:rPr>
                <w:sz w:val="18"/>
                <w:szCs w:val="18"/>
              </w:rPr>
              <w:t xml:space="preserve"> Administers, Chemo monitoring of patients, ICU step down unit, monitoring patients on </w:t>
            </w:r>
            <w:proofErr w:type="spellStart"/>
            <w:r w:rsidRPr="0098411E">
              <w:rPr>
                <w:sz w:val="18"/>
                <w:szCs w:val="18"/>
              </w:rPr>
              <w:t>cardium</w:t>
            </w:r>
            <w:proofErr w:type="spellEnd"/>
            <w:r w:rsidRPr="0098411E">
              <w:rPr>
                <w:sz w:val="18"/>
                <w:szCs w:val="18"/>
              </w:rPr>
              <w:t xml:space="preserve"> drip/Dopamine/Lidocaine pain management, and nursing care (holistic). Supra pubic </w:t>
            </w:r>
            <w:proofErr w:type="spellStart"/>
            <w:r w:rsidRPr="0098411E">
              <w:rPr>
                <w:sz w:val="18"/>
                <w:szCs w:val="18"/>
              </w:rPr>
              <w:t>cath</w:t>
            </w:r>
            <w:proofErr w:type="spellEnd"/>
            <w:r w:rsidRPr="0098411E">
              <w:rPr>
                <w:sz w:val="18"/>
                <w:szCs w:val="18"/>
              </w:rPr>
              <w:t xml:space="preserve"> insertion care, IV discontinue with pulling out, wound care with use of wound vac or meds to heal wounds, vent care and change of trach and G-button or peg tube administration and care. As well monitoring hospice patients.</w:t>
            </w:r>
          </w:p>
        </w:tc>
      </w:tr>
      <w:tr w:rsidR="00927723" w14:paraId="6545416D" w14:textId="77777777" w:rsidTr="00346D44">
        <w:tc>
          <w:tcPr>
            <w:tcW w:w="2250" w:type="dxa"/>
          </w:tcPr>
          <w:p w14:paraId="15818964" w14:textId="213D4A3C" w:rsidR="00927723" w:rsidRDefault="00C34FDD" w:rsidP="009A7D30">
            <w:pPr>
              <w:pStyle w:val="Heading1"/>
              <w:outlineLvl w:val="0"/>
            </w:pPr>
            <w:r>
              <w:t>Credentials</w:t>
            </w:r>
          </w:p>
        </w:tc>
        <w:tc>
          <w:tcPr>
            <w:tcW w:w="7470" w:type="dxa"/>
          </w:tcPr>
          <w:p w14:paraId="4E81D13F" w14:textId="60BB1D84" w:rsidR="00927723" w:rsidRPr="0098411E" w:rsidRDefault="00C34FDD" w:rsidP="00B50C46">
            <w:pPr>
              <w:rPr>
                <w:sz w:val="18"/>
                <w:szCs w:val="18"/>
              </w:rPr>
            </w:pPr>
            <w:r w:rsidRPr="0098411E">
              <w:rPr>
                <w:b/>
                <w:sz w:val="18"/>
                <w:szCs w:val="18"/>
              </w:rPr>
              <w:t xml:space="preserve">Board Examination License, State of Texas                                                                 </w:t>
            </w:r>
            <w:r w:rsidRPr="0098411E">
              <w:rPr>
                <w:sz w:val="18"/>
                <w:szCs w:val="18"/>
              </w:rPr>
              <w:t>1997</w:t>
            </w:r>
          </w:p>
        </w:tc>
      </w:tr>
      <w:tr w:rsidR="00927723" w14:paraId="30D46845" w14:textId="77777777" w:rsidTr="00346D44">
        <w:tc>
          <w:tcPr>
            <w:tcW w:w="2250" w:type="dxa"/>
          </w:tcPr>
          <w:p w14:paraId="2CEBEB89" w14:textId="77777777" w:rsidR="00927723" w:rsidRDefault="00927723" w:rsidP="009A7D30">
            <w:pPr>
              <w:pStyle w:val="Heading1"/>
              <w:outlineLvl w:val="0"/>
            </w:pPr>
            <w:r>
              <w:t>Experience</w:t>
            </w:r>
          </w:p>
        </w:tc>
        <w:tc>
          <w:tcPr>
            <w:tcW w:w="7470" w:type="dxa"/>
          </w:tcPr>
          <w:p w14:paraId="404BD2B0" w14:textId="77777777"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 xml:space="preserve">Autumn Leaves at memorial city </w:t>
            </w:r>
            <w:r w:rsidRPr="0098411E">
              <w:rPr>
                <w:rFonts w:ascii="Arial" w:eastAsia="Arial" w:hAnsi="Arial" w:cs="Arial"/>
                <w:caps/>
                <w:color w:val="000000"/>
                <w:kern w:val="20"/>
                <w:sz w:val="18"/>
                <w:szCs w:val="18"/>
              </w:rPr>
              <w:t>houston, tx</w:t>
            </w:r>
          </w:p>
          <w:p w14:paraId="6B6CFDC0" w14:textId="4D6913F2" w:rsidR="0098411E" w:rsidRPr="0098411E" w:rsidRDefault="0098411E" w:rsidP="0098411E">
            <w:pPr>
              <w:keepNext/>
              <w:keepLines/>
              <w:spacing w:after="0"/>
              <w:outlineLvl w:val="1"/>
              <w:rPr>
                <w:rFonts w:ascii="Arial" w:eastAsia="Arial" w:hAnsi="Arial" w:cs="Arial"/>
                <w:caps/>
                <w:color w:val="7F7F7F"/>
                <w:kern w:val="20"/>
                <w:sz w:val="17"/>
                <w:szCs w:val="17"/>
              </w:rPr>
            </w:pPr>
            <w:r w:rsidRPr="0098411E">
              <w:rPr>
                <w:rFonts w:ascii="Arial" w:eastAsia="Arial" w:hAnsi="Arial" w:cs="Arial"/>
                <w:caps/>
                <w:color w:val="7F7F7F"/>
                <w:kern w:val="20"/>
                <w:sz w:val="17"/>
                <w:szCs w:val="17"/>
              </w:rPr>
              <w:t>2019-present</w:t>
            </w:r>
          </w:p>
          <w:p w14:paraId="4F4FAA88"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Management:</w:t>
            </w:r>
          </w:p>
          <w:p w14:paraId="3E4DFFF1"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DON of Assistant Living Facility</w:t>
            </w:r>
          </w:p>
          <w:p w14:paraId="5160A6E7"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Hiring, Firing and Interviewing</w:t>
            </w:r>
          </w:p>
          <w:p w14:paraId="03EFCA68"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Facilitate Classes for new Med Techs and Employees</w:t>
            </w:r>
          </w:p>
          <w:p w14:paraId="2134AD22"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Community Outreach with Families and Staff</w:t>
            </w:r>
          </w:p>
          <w:p w14:paraId="7CE2B169"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Communicate with Regional Team on a weekly basis</w:t>
            </w:r>
          </w:p>
          <w:p w14:paraId="1FBD14F7"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Office Manager of 15+ and Personal Assistant to DON</w:t>
            </w:r>
          </w:p>
          <w:p w14:paraId="33D9F91C"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Scheduling</w:t>
            </w:r>
          </w:p>
          <w:p w14:paraId="4C36758C"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Billing and collections</w:t>
            </w:r>
          </w:p>
          <w:p w14:paraId="6048558C"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Communicate w/ doctors, patient families and healthcare professionals (I.e. PT/OT)</w:t>
            </w:r>
          </w:p>
          <w:p w14:paraId="5206C5F5"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Accounts payable and receivable</w:t>
            </w:r>
          </w:p>
          <w:p w14:paraId="68E529A2"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Build Evacuation Planning for Patients and Staff</w:t>
            </w:r>
          </w:p>
          <w:p w14:paraId="3A7B1FB1"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lastRenderedPageBreak/>
              <w:t>Human Resources</w:t>
            </w:r>
          </w:p>
          <w:p w14:paraId="207B9C19"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Administrative:</w:t>
            </w:r>
          </w:p>
          <w:p w14:paraId="412039E8" w14:textId="77777777" w:rsidR="0098411E" w:rsidRPr="0098411E" w:rsidRDefault="0098411E" w:rsidP="0098411E">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Coordinating (staffing/patient care/supplies)</w:t>
            </w:r>
          </w:p>
          <w:p w14:paraId="0C5A566C" w14:textId="77777777" w:rsidR="0098411E" w:rsidRPr="0098411E" w:rsidRDefault="0098411E" w:rsidP="0098411E">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Training med tech providers and care givers</w:t>
            </w:r>
          </w:p>
          <w:p w14:paraId="00B2183F" w14:textId="77777777" w:rsidR="0098411E" w:rsidRPr="0098411E" w:rsidRDefault="0098411E" w:rsidP="0098411E">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Filing</w:t>
            </w:r>
          </w:p>
          <w:p w14:paraId="4B58E667" w14:textId="77777777" w:rsidR="0098411E" w:rsidRPr="0098411E" w:rsidRDefault="0098411E" w:rsidP="0098411E">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Provide/Teach information regarding disease process and drugs</w:t>
            </w:r>
          </w:p>
          <w:p w14:paraId="2C8BDC21"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 xml:space="preserve">Clinical: </w:t>
            </w:r>
          </w:p>
          <w:p w14:paraId="0C88B3B6"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Adult Care/Elderly Care</w:t>
            </w:r>
          </w:p>
          <w:p w14:paraId="7362F8CC"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Hospice Care</w:t>
            </w:r>
          </w:p>
          <w:p w14:paraId="36EFA657"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IV administration and removal through Paragon</w:t>
            </w:r>
          </w:p>
          <w:p w14:paraId="22CD37BE"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Medication administration</w:t>
            </w:r>
          </w:p>
          <w:p w14:paraId="35E02939"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Glucose monitor</w:t>
            </w:r>
          </w:p>
          <w:p w14:paraId="739A4832"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Transfer of Patients to and from Hospital and Adult Care Facility</w:t>
            </w:r>
          </w:p>
          <w:p w14:paraId="00D093DD"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Wound Care (wound vac/dressing)</w:t>
            </w:r>
          </w:p>
          <w:p w14:paraId="5CC535C3"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Pressure Monitor</w:t>
            </w:r>
          </w:p>
          <w:p w14:paraId="14AC67B0"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Oxygen Administration</w:t>
            </w:r>
          </w:p>
          <w:p w14:paraId="351294D1"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Dementia Patients</w:t>
            </w:r>
          </w:p>
          <w:p w14:paraId="24E3F383" w14:textId="070DE899" w:rsidR="0098411E" w:rsidRDefault="0098411E" w:rsidP="0098411E">
            <w:pPr>
              <w:ind w:left="720"/>
              <w:rPr>
                <w:rFonts w:ascii="Arial" w:eastAsia="Arial" w:hAnsi="Arial" w:cs="Arial"/>
                <w:color w:val="262626"/>
                <w:sz w:val="18"/>
                <w:szCs w:val="18"/>
              </w:rPr>
            </w:pPr>
          </w:p>
          <w:p w14:paraId="75A6773B" w14:textId="187D43BA" w:rsidR="00EA4A13" w:rsidRPr="0098411E" w:rsidRDefault="00EA4A13" w:rsidP="00EA4A13">
            <w:pPr>
              <w:keepNext/>
              <w:keepLines/>
              <w:spacing w:after="0"/>
              <w:outlineLvl w:val="1"/>
              <w:rPr>
                <w:rFonts w:ascii="Arial" w:eastAsia="Arial" w:hAnsi="Arial" w:cs="Arial"/>
                <w:caps/>
                <w:color w:val="000000"/>
                <w:kern w:val="20"/>
                <w:sz w:val="18"/>
                <w:szCs w:val="18"/>
              </w:rPr>
            </w:pPr>
            <w:r>
              <w:rPr>
                <w:rFonts w:ascii="Arial" w:eastAsia="Arial" w:hAnsi="Arial" w:cs="Arial"/>
                <w:b/>
                <w:caps/>
                <w:color w:val="000000"/>
                <w:kern w:val="20"/>
                <w:sz w:val="18"/>
                <w:szCs w:val="18"/>
              </w:rPr>
              <w:t>Brookdale</w:t>
            </w:r>
            <w:r w:rsidRPr="0098411E">
              <w:rPr>
                <w:rFonts w:ascii="Arial" w:eastAsia="Arial" w:hAnsi="Arial" w:cs="Arial"/>
                <w:b/>
                <w:caps/>
                <w:color w:val="000000"/>
                <w:kern w:val="20"/>
                <w:sz w:val="18"/>
                <w:szCs w:val="18"/>
              </w:rPr>
              <w:t xml:space="preserve"> </w:t>
            </w:r>
            <w:r w:rsidRPr="0098411E">
              <w:rPr>
                <w:rFonts w:ascii="Arial" w:eastAsia="Arial" w:hAnsi="Arial" w:cs="Arial"/>
                <w:caps/>
                <w:color w:val="000000"/>
                <w:kern w:val="20"/>
                <w:sz w:val="18"/>
                <w:szCs w:val="18"/>
              </w:rPr>
              <w:t>houston, tx</w:t>
            </w:r>
          </w:p>
          <w:p w14:paraId="0E3913D7" w14:textId="4801003A" w:rsidR="00EA4A13" w:rsidRPr="0098411E" w:rsidRDefault="00EA4A13" w:rsidP="00EA4A13">
            <w:pPr>
              <w:keepNext/>
              <w:keepLines/>
              <w:spacing w:after="0"/>
              <w:outlineLvl w:val="1"/>
              <w:rPr>
                <w:rFonts w:ascii="Arial" w:eastAsia="Arial" w:hAnsi="Arial" w:cs="Arial"/>
                <w:caps/>
                <w:color w:val="7F7F7F"/>
                <w:kern w:val="20"/>
                <w:sz w:val="17"/>
                <w:szCs w:val="17"/>
              </w:rPr>
            </w:pPr>
            <w:r>
              <w:rPr>
                <w:rFonts w:ascii="Arial" w:eastAsia="Arial" w:hAnsi="Arial" w:cs="Arial"/>
                <w:caps/>
                <w:color w:val="7F7F7F"/>
                <w:kern w:val="20"/>
                <w:sz w:val="17"/>
                <w:szCs w:val="17"/>
              </w:rPr>
              <w:t>2014-2018</w:t>
            </w:r>
          </w:p>
          <w:p w14:paraId="3EBAC6E5" w14:textId="77777777" w:rsidR="00EA4A13" w:rsidRPr="0098411E" w:rsidRDefault="00EA4A13" w:rsidP="00EA4A13">
            <w:pPr>
              <w:rPr>
                <w:rFonts w:ascii="Arial" w:eastAsia="Arial" w:hAnsi="Arial" w:cs="Arial"/>
                <w:b/>
                <w:color w:val="262626"/>
                <w:sz w:val="18"/>
                <w:szCs w:val="18"/>
              </w:rPr>
            </w:pPr>
            <w:r w:rsidRPr="0098411E">
              <w:rPr>
                <w:rFonts w:ascii="Arial" w:eastAsia="Arial" w:hAnsi="Arial" w:cs="Arial"/>
                <w:b/>
                <w:color w:val="262626"/>
                <w:sz w:val="18"/>
                <w:szCs w:val="18"/>
              </w:rPr>
              <w:t>Management:</w:t>
            </w:r>
          </w:p>
          <w:p w14:paraId="5D0CC2C5" w14:textId="48EDE10A" w:rsidR="00EA4A13" w:rsidRPr="00EA4A13" w:rsidRDefault="00EA4A13" w:rsidP="00EA4A13">
            <w:pPr>
              <w:numPr>
                <w:ilvl w:val="0"/>
                <w:numId w:val="2"/>
              </w:numPr>
              <w:spacing w:before="40" w:after="0" w:line="288" w:lineRule="auto"/>
              <w:rPr>
                <w:rFonts w:ascii="Arial" w:eastAsia="Arial" w:hAnsi="Arial" w:cs="Arial"/>
                <w:color w:val="262626"/>
                <w:sz w:val="18"/>
                <w:szCs w:val="18"/>
              </w:rPr>
            </w:pPr>
            <w:r>
              <w:rPr>
                <w:rFonts w:ascii="Arial" w:eastAsia="Arial" w:hAnsi="Arial" w:cs="Arial"/>
                <w:color w:val="262626"/>
                <w:sz w:val="18"/>
                <w:szCs w:val="18"/>
              </w:rPr>
              <w:t>Health &amp; Wellness Director and Weekend Supervisor</w:t>
            </w:r>
          </w:p>
          <w:p w14:paraId="573E5DEB" w14:textId="77777777"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Hiring, Firing and Interviewing</w:t>
            </w:r>
          </w:p>
          <w:p w14:paraId="0EA5E0E2" w14:textId="77777777"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Facilitate Classes for new Med Techs and Employees</w:t>
            </w:r>
          </w:p>
          <w:p w14:paraId="0CB0EFC8" w14:textId="77777777"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Community Outreach with Families and Staff</w:t>
            </w:r>
          </w:p>
          <w:p w14:paraId="7AEB8F8A" w14:textId="77777777"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Communicate with Regional Team on a weekly basis</w:t>
            </w:r>
          </w:p>
          <w:p w14:paraId="39EE90B4" w14:textId="41A8CDD1"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 xml:space="preserve">Office Manager of </w:t>
            </w:r>
            <w:r>
              <w:rPr>
                <w:rFonts w:ascii="Arial" w:eastAsia="Arial" w:hAnsi="Arial" w:cs="Arial"/>
                <w:color w:val="262626"/>
                <w:sz w:val="18"/>
                <w:szCs w:val="18"/>
              </w:rPr>
              <w:t>200+</w:t>
            </w:r>
          </w:p>
          <w:p w14:paraId="10320EB4" w14:textId="77777777"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Scheduling</w:t>
            </w:r>
          </w:p>
          <w:p w14:paraId="6B6AC38A" w14:textId="77777777"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Billing and collections</w:t>
            </w:r>
          </w:p>
          <w:p w14:paraId="79DC6F27" w14:textId="77777777"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Communicate w/ doctors, patient families and healthcare professionals (I.e. PT/OT)</w:t>
            </w:r>
          </w:p>
          <w:p w14:paraId="18A12C46" w14:textId="77777777"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Accounts payable and receivable</w:t>
            </w:r>
          </w:p>
          <w:p w14:paraId="0B959407" w14:textId="77777777" w:rsidR="00EA4A13" w:rsidRPr="0098411E" w:rsidRDefault="00EA4A13" w:rsidP="00EA4A13">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Human Resources</w:t>
            </w:r>
          </w:p>
          <w:p w14:paraId="045C78EF" w14:textId="77777777" w:rsidR="00EA4A13" w:rsidRPr="0098411E" w:rsidRDefault="00EA4A13" w:rsidP="00EA4A13">
            <w:pPr>
              <w:rPr>
                <w:rFonts w:ascii="Arial" w:eastAsia="Arial" w:hAnsi="Arial" w:cs="Arial"/>
                <w:b/>
                <w:color w:val="262626"/>
                <w:sz w:val="18"/>
                <w:szCs w:val="18"/>
              </w:rPr>
            </w:pPr>
            <w:r w:rsidRPr="0098411E">
              <w:rPr>
                <w:rFonts w:ascii="Arial" w:eastAsia="Arial" w:hAnsi="Arial" w:cs="Arial"/>
                <w:b/>
                <w:color w:val="262626"/>
                <w:sz w:val="18"/>
                <w:szCs w:val="18"/>
              </w:rPr>
              <w:t>Administrative:</w:t>
            </w:r>
          </w:p>
          <w:p w14:paraId="6A9818A0" w14:textId="77777777" w:rsidR="00EA4A13" w:rsidRPr="0098411E" w:rsidRDefault="00EA4A13" w:rsidP="00EA4A13">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Coordinating (staffing/patient care/supplies)</w:t>
            </w:r>
          </w:p>
          <w:p w14:paraId="67F5ADFB" w14:textId="77777777" w:rsidR="00EA4A13" w:rsidRPr="0098411E" w:rsidRDefault="00EA4A13" w:rsidP="00EA4A13">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Training med tech providers and care givers</w:t>
            </w:r>
          </w:p>
          <w:p w14:paraId="572059B0" w14:textId="77777777" w:rsidR="00EA4A13" w:rsidRPr="0098411E" w:rsidRDefault="00EA4A13" w:rsidP="00EA4A13">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Filing</w:t>
            </w:r>
          </w:p>
          <w:p w14:paraId="0F1D972C" w14:textId="77777777" w:rsidR="00EA4A13" w:rsidRPr="0098411E" w:rsidRDefault="00EA4A13" w:rsidP="00EA4A13">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Provide/Teach information regarding disease process and drugs</w:t>
            </w:r>
          </w:p>
          <w:p w14:paraId="7D3D2B7A" w14:textId="77777777" w:rsidR="00EA4A13" w:rsidRPr="0098411E" w:rsidRDefault="00EA4A13" w:rsidP="00EA4A13">
            <w:pPr>
              <w:rPr>
                <w:rFonts w:ascii="Arial" w:eastAsia="Arial" w:hAnsi="Arial" w:cs="Arial"/>
                <w:b/>
                <w:color w:val="262626"/>
                <w:sz w:val="18"/>
                <w:szCs w:val="18"/>
              </w:rPr>
            </w:pPr>
            <w:r w:rsidRPr="0098411E">
              <w:rPr>
                <w:rFonts w:ascii="Arial" w:eastAsia="Arial" w:hAnsi="Arial" w:cs="Arial"/>
                <w:b/>
                <w:color w:val="262626"/>
                <w:sz w:val="18"/>
                <w:szCs w:val="18"/>
              </w:rPr>
              <w:t xml:space="preserve">Clinical: </w:t>
            </w:r>
          </w:p>
          <w:p w14:paraId="2EB9E5E0"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Adult Care/Elderly Care</w:t>
            </w:r>
          </w:p>
          <w:p w14:paraId="2CB49446"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lastRenderedPageBreak/>
              <w:t>Hospice Care</w:t>
            </w:r>
          </w:p>
          <w:p w14:paraId="26A9095D"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IV administration and removal through Paragon</w:t>
            </w:r>
          </w:p>
          <w:p w14:paraId="3DD8F6A6"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Medication administration</w:t>
            </w:r>
          </w:p>
          <w:p w14:paraId="477B0B2E"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Glucose monitor</w:t>
            </w:r>
          </w:p>
          <w:p w14:paraId="5668CB7C"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Transfer of Patients to and from Hospital and Adult Care Facility</w:t>
            </w:r>
          </w:p>
          <w:p w14:paraId="0D5343D8"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Wound Care (wound vac/dressing)</w:t>
            </w:r>
          </w:p>
          <w:p w14:paraId="4E5E693E"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Pressure Monitor</w:t>
            </w:r>
          </w:p>
          <w:p w14:paraId="16F85D12"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Oxygen Administration</w:t>
            </w:r>
          </w:p>
          <w:p w14:paraId="51174472" w14:textId="77777777" w:rsidR="00EA4A13" w:rsidRPr="0098411E" w:rsidRDefault="00EA4A13" w:rsidP="00EA4A13">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Dementia Patients</w:t>
            </w:r>
          </w:p>
          <w:p w14:paraId="3BA0FD24" w14:textId="77777777" w:rsidR="00EA4A13" w:rsidRPr="0098411E" w:rsidRDefault="00EA4A13" w:rsidP="0098411E">
            <w:pPr>
              <w:ind w:left="720"/>
              <w:rPr>
                <w:rFonts w:ascii="Arial" w:eastAsia="Arial" w:hAnsi="Arial" w:cs="Arial"/>
                <w:color w:val="262626"/>
                <w:sz w:val="18"/>
                <w:szCs w:val="18"/>
              </w:rPr>
            </w:pPr>
          </w:p>
          <w:p w14:paraId="5801BD68" w14:textId="77777777"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siercam</w:t>
            </w:r>
            <w:r w:rsidRPr="0098411E">
              <w:rPr>
                <w:rFonts w:ascii="Arial" w:eastAsia="Arial" w:hAnsi="Arial" w:cs="Arial"/>
                <w:caps/>
                <w:color w:val="000000"/>
                <w:kern w:val="20"/>
                <w:sz w:val="18"/>
                <w:szCs w:val="18"/>
              </w:rPr>
              <w:t xml:space="preserve"> richmond, tx</w:t>
            </w:r>
          </w:p>
          <w:p w14:paraId="55CC304C" w14:textId="45E22B30" w:rsidR="0098411E" w:rsidRPr="0098411E" w:rsidRDefault="0098411E" w:rsidP="0098411E">
            <w:pPr>
              <w:keepNext/>
              <w:keepLines/>
              <w:spacing w:after="80"/>
              <w:rPr>
                <w:rFonts w:ascii="Arial" w:eastAsia="Arial" w:hAnsi="Arial" w:cs="Arial"/>
                <w:smallCaps/>
                <w:color w:val="7F7F7F"/>
                <w:sz w:val="17"/>
                <w:szCs w:val="17"/>
              </w:rPr>
            </w:pPr>
            <w:bookmarkStart w:id="0" w:name="_30j0zll" w:colFirst="0" w:colLast="0"/>
            <w:bookmarkEnd w:id="0"/>
            <w:r w:rsidRPr="0098411E">
              <w:rPr>
                <w:rFonts w:ascii="Arial" w:eastAsia="Arial" w:hAnsi="Arial" w:cs="Arial"/>
                <w:smallCaps/>
                <w:color w:val="7F7F7F"/>
                <w:sz w:val="17"/>
                <w:szCs w:val="17"/>
              </w:rPr>
              <w:t>2012-2014</w:t>
            </w:r>
            <w:r w:rsidR="00E46184">
              <w:rPr>
                <w:rFonts w:ascii="Arial" w:eastAsia="Arial" w:hAnsi="Arial" w:cs="Arial"/>
                <w:smallCaps/>
                <w:color w:val="7F7F7F"/>
                <w:sz w:val="17"/>
                <w:szCs w:val="17"/>
              </w:rPr>
              <w:t xml:space="preserve"> PRN</w:t>
            </w:r>
          </w:p>
          <w:p w14:paraId="1565B492"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Administrative:</w:t>
            </w:r>
          </w:p>
          <w:p w14:paraId="79CCFA29" w14:textId="77777777" w:rsidR="0098411E" w:rsidRPr="0098411E" w:rsidRDefault="0098411E" w:rsidP="0098411E">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Coordinating (staffing/patient care/supplies)</w:t>
            </w:r>
          </w:p>
          <w:p w14:paraId="47A5EEC8" w14:textId="77777777" w:rsidR="0098411E" w:rsidRPr="0098411E" w:rsidRDefault="0098411E" w:rsidP="0098411E">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Training providers and care givers</w:t>
            </w:r>
          </w:p>
          <w:p w14:paraId="43C63A1C" w14:textId="77777777" w:rsidR="0098411E" w:rsidRPr="0098411E" w:rsidRDefault="0098411E" w:rsidP="0098411E">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Filing</w:t>
            </w:r>
          </w:p>
          <w:p w14:paraId="4CFAD095" w14:textId="5CD408F9" w:rsidR="0098411E" w:rsidRPr="0098411E" w:rsidRDefault="0098411E" w:rsidP="0098411E">
            <w:pPr>
              <w:numPr>
                <w:ilvl w:val="0"/>
                <w:numId w:val="4"/>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Provide/Teach information regarding disease process and drugs</w:t>
            </w:r>
          </w:p>
          <w:p w14:paraId="4D20B726"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 xml:space="preserve">Clinical: </w:t>
            </w:r>
          </w:p>
          <w:p w14:paraId="7B1F1088"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Geriatric/Adult Care/Pediatric/Adolescent</w:t>
            </w:r>
          </w:p>
          <w:p w14:paraId="71CA288A"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IV administration and removal through Paragon</w:t>
            </w:r>
          </w:p>
          <w:p w14:paraId="73822F24"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Medication administration</w:t>
            </w:r>
          </w:p>
          <w:p w14:paraId="64575F67"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Glucose monitor</w:t>
            </w:r>
          </w:p>
          <w:p w14:paraId="06F3DED8"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Draw (lab)</w:t>
            </w:r>
          </w:p>
          <w:p w14:paraId="54B8B193"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Wound Care (wound vac/dressing)</w:t>
            </w:r>
          </w:p>
          <w:p w14:paraId="4C813B94"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Pressure Monitor</w:t>
            </w:r>
          </w:p>
          <w:p w14:paraId="14D77B2E"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Immunizations</w:t>
            </w:r>
          </w:p>
          <w:p w14:paraId="299D4218"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Foreign Shots</w:t>
            </w:r>
          </w:p>
          <w:p w14:paraId="10FD56E8"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Flu Shots/H1N1 Injections</w:t>
            </w:r>
          </w:p>
          <w:p w14:paraId="61FBC0FF"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Injections (B-12 and Blood Thinners/</w:t>
            </w: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Medication)</w:t>
            </w:r>
          </w:p>
          <w:p w14:paraId="1227D1C1"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Hospice Care</w:t>
            </w:r>
          </w:p>
          <w:p w14:paraId="1CA687CC"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Rehab</w:t>
            </w:r>
          </w:p>
          <w:p w14:paraId="3BB456CE"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xml:space="preserve">. Patients </w:t>
            </w:r>
          </w:p>
          <w:p w14:paraId="1072F16F"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Neb Treatment</w:t>
            </w:r>
          </w:p>
          <w:p w14:paraId="24A4E593"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Oxygen Administration</w:t>
            </w:r>
          </w:p>
          <w:p w14:paraId="759F086C" w14:textId="77777777" w:rsidR="0098411E" w:rsidRDefault="0098411E" w:rsidP="0098411E">
            <w:pPr>
              <w:keepNext/>
              <w:keepLines/>
              <w:spacing w:after="0"/>
              <w:outlineLvl w:val="1"/>
              <w:rPr>
                <w:rFonts w:ascii="Arial" w:eastAsia="Arial" w:hAnsi="Arial" w:cs="Arial"/>
                <w:b/>
                <w:caps/>
                <w:color w:val="000000"/>
                <w:kern w:val="20"/>
                <w:sz w:val="18"/>
                <w:szCs w:val="18"/>
              </w:rPr>
            </w:pPr>
          </w:p>
          <w:p w14:paraId="4824DACE" w14:textId="7D9FC6EA"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tilton</w:t>
            </w:r>
            <w:r w:rsidRPr="0098411E">
              <w:rPr>
                <w:rFonts w:ascii="Arial" w:eastAsia="Arial" w:hAnsi="Arial" w:cs="Arial"/>
                <w:caps/>
                <w:color w:val="000000"/>
                <w:kern w:val="20"/>
                <w:sz w:val="18"/>
                <w:szCs w:val="18"/>
              </w:rPr>
              <w:t xml:space="preserve"> missouri city, tx</w:t>
            </w:r>
          </w:p>
          <w:p w14:paraId="48EAF743" w14:textId="40CDCFA7" w:rsidR="0098411E" w:rsidRPr="0098411E" w:rsidRDefault="0098148A" w:rsidP="0098411E">
            <w:pPr>
              <w:keepNext/>
              <w:keepLines/>
              <w:spacing w:after="80"/>
              <w:outlineLvl w:val="2"/>
              <w:rPr>
                <w:rFonts w:ascii="Arial" w:eastAsia="Arial" w:hAnsi="Arial" w:cs="Arial"/>
                <w:caps/>
                <w:color w:val="7F7F7F"/>
                <w:sz w:val="17"/>
                <w:szCs w:val="17"/>
              </w:rPr>
            </w:pPr>
            <w:r>
              <w:rPr>
                <w:rFonts w:ascii="Arial" w:eastAsia="Arial" w:hAnsi="Arial" w:cs="Arial"/>
                <w:caps/>
                <w:color w:val="7F7F7F"/>
                <w:sz w:val="17"/>
                <w:szCs w:val="17"/>
              </w:rPr>
              <w:t>2012-2017 PRN</w:t>
            </w:r>
          </w:p>
          <w:p w14:paraId="791CAACA"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Administrative:</w:t>
            </w:r>
          </w:p>
          <w:p w14:paraId="5BD10556"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Coordinating (staffing/patient care/supplies)</w:t>
            </w:r>
          </w:p>
          <w:p w14:paraId="7CC69B1E"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Training providers and care givers</w:t>
            </w:r>
          </w:p>
          <w:p w14:paraId="6A39B6CC"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Filing</w:t>
            </w:r>
          </w:p>
          <w:p w14:paraId="43269556"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lastRenderedPageBreak/>
              <w:t>Provide/Teach information regarding disease process and drugs</w:t>
            </w:r>
          </w:p>
          <w:p w14:paraId="3A3BED4B"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 xml:space="preserve">Clinical: </w:t>
            </w:r>
          </w:p>
          <w:p w14:paraId="280B230D"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Geriatric/Adult Care/Pediatric/Adolescent</w:t>
            </w:r>
          </w:p>
          <w:p w14:paraId="4E4C642B"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IV administration and removal through Paragon</w:t>
            </w:r>
          </w:p>
          <w:p w14:paraId="63AB932C"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Medication administration</w:t>
            </w:r>
          </w:p>
          <w:p w14:paraId="4839D8C0"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Glucose monitor</w:t>
            </w:r>
          </w:p>
          <w:p w14:paraId="6E3D0873"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Draw (lab)</w:t>
            </w:r>
          </w:p>
          <w:p w14:paraId="367A27A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Wound Care (wound vac/dressing)</w:t>
            </w:r>
          </w:p>
          <w:p w14:paraId="074FFF86"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Pressure Monitor</w:t>
            </w:r>
          </w:p>
          <w:p w14:paraId="230A6098"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Immunizations</w:t>
            </w:r>
          </w:p>
          <w:p w14:paraId="60286170"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Foreign Shots</w:t>
            </w:r>
          </w:p>
          <w:p w14:paraId="082EE4B3"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Flu Shots/H1N1 Injections</w:t>
            </w:r>
          </w:p>
          <w:p w14:paraId="0A0866CC"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Injections (B-12 and Blood Thinners/</w:t>
            </w: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Medication)</w:t>
            </w:r>
          </w:p>
          <w:p w14:paraId="7F5C4352"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Hospice Care</w:t>
            </w:r>
          </w:p>
          <w:p w14:paraId="118FAF3B"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Rehab</w:t>
            </w:r>
          </w:p>
          <w:p w14:paraId="50422973"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xml:space="preserve">. Patients </w:t>
            </w:r>
          </w:p>
          <w:p w14:paraId="153CF16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Neb Treatment</w:t>
            </w:r>
          </w:p>
          <w:p w14:paraId="5E05C0FA"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Oxygen Administration</w:t>
            </w:r>
          </w:p>
          <w:p w14:paraId="65DD80B7" w14:textId="77777777" w:rsidR="0098411E" w:rsidRDefault="0098411E" w:rsidP="0098411E">
            <w:pPr>
              <w:keepNext/>
              <w:keepLines/>
              <w:spacing w:after="0"/>
              <w:outlineLvl w:val="1"/>
              <w:rPr>
                <w:rFonts w:ascii="Arial" w:eastAsia="Arial" w:hAnsi="Arial" w:cs="Arial"/>
                <w:b/>
                <w:caps/>
                <w:color w:val="000000"/>
                <w:kern w:val="20"/>
                <w:sz w:val="18"/>
                <w:szCs w:val="18"/>
              </w:rPr>
            </w:pPr>
          </w:p>
          <w:p w14:paraId="1DC91861" w14:textId="73A040A9"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lifestyle</w:t>
            </w:r>
            <w:r w:rsidRPr="0098411E">
              <w:rPr>
                <w:rFonts w:ascii="Arial" w:eastAsia="Arial" w:hAnsi="Arial" w:cs="Arial"/>
                <w:caps/>
                <w:color w:val="000000"/>
                <w:kern w:val="20"/>
                <w:sz w:val="18"/>
                <w:szCs w:val="18"/>
              </w:rPr>
              <w:t xml:space="preserve"> missouri city, tx</w:t>
            </w:r>
          </w:p>
          <w:p w14:paraId="46B907BF" w14:textId="214DB109" w:rsidR="0098411E" w:rsidRPr="0098411E" w:rsidRDefault="0098411E" w:rsidP="0098411E">
            <w:pPr>
              <w:keepNext/>
              <w:keepLines/>
              <w:spacing w:after="80"/>
              <w:outlineLvl w:val="2"/>
              <w:rPr>
                <w:rFonts w:ascii="Arial" w:eastAsia="Arial" w:hAnsi="Arial" w:cs="Arial"/>
                <w:caps/>
                <w:color w:val="7F7F7F"/>
                <w:sz w:val="17"/>
                <w:szCs w:val="17"/>
              </w:rPr>
            </w:pPr>
            <w:r w:rsidRPr="0098411E">
              <w:rPr>
                <w:rFonts w:ascii="Arial" w:eastAsia="Arial" w:hAnsi="Arial" w:cs="Arial"/>
                <w:caps/>
                <w:color w:val="7F7F7F"/>
                <w:sz w:val="17"/>
                <w:szCs w:val="17"/>
              </w:rPr>
              <w:t>2012-2018</w:t>
            </w:r>
            <w:r w:rsidR="0098148A">
              <w:rPr>
                <w:rFonts w:ascii="Arial" w:eastAsia="Arial" w:hAnsi="Arial" w:cs="Arial"/>
                <w:caps/>
                <w:color w:val="7F7F7F"/>
                <w:sz w:val="17"/>
                <w:szCs w:val="17"/>
              </w:rPr>
              <w:t xml:space="preserve"> PART-TIME </w:t>
            </w:r>
          </w:p>
          <w:p w14:paraId="436B014E"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Management:</w:t>
            </w:r>
          </w:p>
          <w:p w14:paraId="7B1DDBC8" w14:textId="77777777" w:rsidR="0098411E" w:rsidRPr="0098411E" w:rsidRDefault="0098411E" w:rsidP="0098411E">
            <w:pPr>
              <w:numPr>
                <w:ilvl w:val="0"/>
                <w:numId w:val="2"/>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Office Manager of 2</w:t>
            </w:r>
          </w:p>
          <w:p w14:paraId="43858EAD" w14:textId="77777777" w:rsidR="0098411E" w:rsidRPr="0098411E" w:rsidRDefault="0098411E" w:rsidP="0098411E">
            <w:pPr>
              <w:numPr>
                <w:ilvl w:val="0"/>
                <w:numId w:val="2"/>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Scheduling</w:t>
            </w:r>
          </w:p>
          <w:p w14:paraId="75BF68F9" w14:textId="77777777" w:rsidR="0098411E" w:rsidRPr="0098411E" w:rsidRDefault="0098411E" w:rsidP="0098411E">
            <w:pPr>
              <w:numPr>
                <w:ilvl w:val="0"/>
                <w:numId w:val="2"/>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Insurance billing, electric billing, billing and collections</w:t>
            </w:r>
          </w:p>
          <w:p w14:paraId="4B2B0866" w14:textId="77777777" w:rsidR="0098411E" w:rsidRPr="0098411E" w:rsidRDefault="0098411E" w:rsidP="0098411E">
            <w:pPr>
              <w:numPr>
                <w:ilvl w:val="0"/>
                <w:numId w:val="2"/>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Accounts payable and receivable</w:t>
            </w:r>
          </w:p>
          <w:p w14:paraId="4CEE1948" w14:textId="77777777" w:rsidR="0098411E" w:rsidRPr="0098411E" w:rsidRDefault="0098411E" w:rsidP="0098411E">
            <w:pPr>
              <w:numPr>
                <w:ilvl w:val="0"/>
                <w:numId w:val="2"/>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Human Resources</w:t>
            </w:r>
          </w:p>
          <w:p w14:paraId="654CAC08"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Administrative:</w:t>
            </w:r>
          </w:p>
          <w:p w14:paraId="497096AF"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Coordinating (staffing/patient care/supplies)</w:t>
            </w:r>
          </w:p>
          <w:p w14:paraId="7F518100"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Training providers and care givers</w:t>
            </w:r>
          </w:p>
          <w:p w14:paraId="74CEDD80"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Filing</w:t>
            </w:r>
          </w:p>
          <w:p w14:paraId="3F14651F"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Provide/Teach information regarding disease process and drugs</w:t>
            </w:r>
          </w:p>
          <w:p w14:paraId="0C782637"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 xml:space="preserve">Clinical: </w:t>
            </w:r>
          </w:p>
          <w:p w14:paraId="785EB82F"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Geriatric/Adult Care/Pediatric/Adolescent</w:t>
            </w:r>
          </w:p>
          <w:p w14:paraId="64CCE9B8"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IV administration and removal through Paragon</w:t>
            </w:r>
          </w:p>
          <w:p w14:paraId="242F216B"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Medication administration</w:t>
            </w:r>
          </w:p>
          <w:p w14:paraId="3F21DD1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Glucose monitor</w:t>
            </w:r>
          </w:p>
          <w:p w14:paraId="112B7F52"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Draw (lab)</w:t>
            </w:r>
          </w:p>
          <w:p w14:paraId="4CC01699"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Wound Care (wound vac/dressing)</w:t>
            </w:r>
          </w:p>
          <w:p w14:paraId="002FD310"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Pressure Monitor</w:t>
            </w:r>
          </w:p>
          <w:p w14:paraId="45C0BA5E"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Immunizations</w:t>
            </w:r>
          </w:p>
          <w:p w14:paraId="0DBA92C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lastRenderedPageBreak/>
              <w:t>Foreign Shots</w:t>
            </w:r>
          </w:p>
          <w:p w14:paraId="499D8A00"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Flu Shots/H1N1 Injections</w:t>
            </w:r>
          </w:p>
          <w:p w14:paraId="3BC3F432"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Injections (B-12 and Blood Thinners/</w:t>
            </w: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Medication)</w:t>
            </w:r>
          </w:p>
          <w:p w14:paraId="677C05F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Hospice Care</w:t>
            </w:r>
          </w:p>
          <w:p w14:paraId="1BFDD2D6"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Rehab</w:t>
            </w:r>
          </w:p>
          <w:p w14:paraId="738E2A1D"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xml:space="preserve">. Patients </w:t>
            </w:r>
          </w:p>
          <w:p w14:paraId="2FF29A9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Neb Treatment</w:t>
            </w:r>
          </w:p>
          <w:p w14:paraId="092156AB"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Oxygen Administration</w:t>
            </w:r>
          </w:p>
          <w:p w14:paraId="2B418023" w14:textId="77777777" w:rsidR="0098411E" w:rsidRDefault="0098411E" w:rsidP="0098411E">
            <w:pPr>
              <w:keepNext/>
              <w:keepLines/>
              <w:spacing w:after="0"/>
              <w:outlineLvl w:val="1"/>
              <w:rPr>
                <w:rFonts w:ascii="Arial" w:eastAsia="Arial" w:hAnsi="Arial" w:cs="Arial"/>
                <w:b/>
                <w:caps/>
                <w:color w:val="000000"/>
                <w:kern w:val="20"/>
                <w:sz w:val="18"/>
                <w:szCs w:val="18"/>
              </w:rPr>
            </w:pPr>
          </w:p>
          <w:p w14:paraId="4E167360" w14:textId="6FDA782E"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bio</w:t>
            </w:r>
            <w:r w:rsidRPr="0098411E">
              <w:rPr>
                <w:rFonts w:ascii="Arial" w:eastAsia="Arial" w:hAnsi="Arial" w:cs="Arial"/>
                <w:caps/>
                <w:color w:val="000000"/>
                <w:kern w:val="20"/>
                <w:sz w:val="18"/>
                <w:szCs w:val="18"/>
              </w:rPr>
              <w:t xml:space="preserve"> houston, tx</w:t>
            </w:r>
          </w:p>
          <w:p w14:paraId="4E5504C3" w14:textId="7FBE7220" w:rsidR="0098411E" w:rsidRPr="0098411E" w:rsidRDefault="0098411E" w:rsidP="0098411E">
            <w:pPr>
              <w:keepNext/>
              <w:keepLines/>
              <w:spacing w:after="80"/>
              <w:outlineLvl w:val="2"/>
              <w:rPr>
                <w:rFonts w:ascii="Arial" w:eastAsia="Arial" w:hAnsi="Arial" w:cs="Arial"/>
                <w:caps/>
                <w:color w:val="7F7F7F"/>
                <w:sz w:val="17"/>
                <w:szCs w:val="17"/>
              </w:rPr>
            </w:pPr>
            <w:r w:rsidRPr="0098411E">
              <w:rPr>
                <w:rFonts w:ascii="Arial" w:eastAsia="Arial" w:hAnsi="Arial" w:cs="Arial"/>
                <w:caps/>
                <w:color w:val="7F7F7F"/>
                <w:sz w:val="17"/>
                <w:szCs w:val="17"/>
              </w:rPr>
              <w:t>2007-2011</w:t>
            </w:r>
            <w:r w:rsidR="00465A36">
              <w:rPr>
                <w:rFonts w:ascii="Arial" w:eastAsia="Arial" w:hAnsi="Arial" w:cs="Arial"/>
                <w:caps/>
                <w:color w:val="7F7F7F"/>
                <w:sz w:val="17"/>
                <w:szCs w:val="17"/>
              </w:rPr>
              <w:t xml:space="preserve"> PRN</w:t>
            </w:r>
          </w:p>
          <w:p w14:paraId="2EA49358"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Administrative:</w:t>
            </w:r>
          </w:p>
          <w:p w14:paraId="7AB55D06"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Coordinating (staffing/patient care/supplies)</w:t>
            </w:r>
          </w:p>
          <w:p w14:paraId="1ABEA904"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Training providers and care givers</w:t>
            </w:r>
          </w:p>
          <w:p w14:paraId="1F66BF6B"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Filing</w:t>
            </w:r>
          </w:p>
          <w:p w14:paraId="43CA31DB"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Provide/Teach information regarding disease process and drugs</w:t>
            </w:r>
          </w:p>
          <w:p w14:paraId="3EE76B10"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 xml:space="preserve">Clinical: </w:t>
            </w:r>
          </w:p>
          <w:p w14:paraId="4F0309BF"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Geriatric/Adult Care/Pediatric/Adolescent</w:t>
            </w:r>
          </w:p>
          <w:p w14:paraId="4299C26C"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IV administration and removal through Paragon</w:t>
            </w:r>
          </w:p>
          <w:p w14:paraId="1FC48181"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Medication administration</w:t>
            </w:r>
          </w:p>
          <w:p w14:paraId="50A8E44A"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Glucose monitor</w:t>
            </w:r>
          </w:p>
          <w:p w14:paraId="7A4ACE16"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Draw (lab)</w:t>
            </w:r>
          </w:p>
          <w:p w14:paraId="22D10EB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Wound Care (wound vac/dressing)</w:t>
            </w:r>
          </w:p>
          <w:p w14:paraId="492E4B89"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Pressure Monitor</w:t>
            </w:r>
          </w:p>
          <w:p w14:paraId="1014A46F"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Immunizations</w:t>
            </w:r>
          </w:p>
          <w:p w14:paraId="02F4EBC1"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Foreign Shots</w:t>
            </w:r>
          </w:p>
          <w:p w14:paraId="0904EBC9"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Flu Shots/H1N1 Injections</w:t>
            </w:r>
          </w:p>
          <w:p w14:paraId="1CD638FE"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Injections (B-12 and Blood Thinners/</w:t>
            </w: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Medication)</w:t>
            </w:r>
          </w:p>
          <w:p w14:paraId="615530DE"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Hospice Care</w:t>
            </w:r>
          </w:p>
          <w:p w14:paraId="1C40A5FB"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Rehab</w:t>
            </w:r>
          </w:p>
          <w:p w14:paraId="772C4A93"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xml:space="preserve">. Patients </w:t>
            </w:r>
          </w:p>
          <w:p w14:paraId="7935D2AC"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Neb Treatment</w:t>
            </w:r>
          </w:p>
          <w:p w14:paraId="20E018A2"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Oxygen Administration</w:t>
            </w:r>
          </w:p>
          <w:p w14:paraId="3EB9901D" w14:textId="77777777" w:rsidR="0098411E" w:rsidRDefault="0098411E" w:rsidP="0098411E">
            <w:pPr>
              <w:keepNext/>
              <w:keepLines/>
              <w:spacing w:after="0"/>
              <w:outlineLvl w:val="1"/>
              <w:rPr>
                <w:rFonts w:ascii="Arial" w:eastAsia="Arial" w:hAnsi="Arial" w:cs="Arial"/>
                <w:b/>
                <w:caps/>
                <w:color w:val="000000"/>
                <w:kern w:val="20"/>
                <w:sz w:val="18"/>
                <w:szCs w:val="18"/>
              </w:rPr>
            </w:pPr>
          </w:p>
          <w:p w14:paraId="501DB3FA" w14:textId="6DBE75C9"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Corazon</w:t>
            </w:r>
            <w:r w:rsidRPr="0098411E">
              <w:rPr>
                <w:rFonts w:ascii="Arial" w:eastAsia="Arial" w:hAnsi="Arial" w:cs="Arial"/>
                <w:caps/>
                <w:color w:val="000000"/>
                <w:kern w:val="20"/>
                <w:sz w:val="18"/>
                <w:szCs w:val="18"/>
              </w:rPr>
              <w:t xml:space="preserve"> houston, tx</w:t>
            </w:r>
          </w:p>
          <w:p w14:paraId="1E8E4F58" w14:textId="0698C5AB" w:rsidR="0098411E" w:rsidRPr="0098411E" w:rsidRDefault="0098411E" w:rsidP="0098411E">
            <w:pPr>
              <w:keepNext/>
              <w:keepLines/>
              <w:spacing w:after="80"/>
              <w:outlineLvl w:val="2"/>
              <w:rPr>
                <w:rFonts w:ascii="Arial" w:eastAsia="Arial" w:hAnsi="Arial" w:cs="Arial"/>
                <w:caps/>
                <w:color w:val="7F7F7F"/>
                <w:sz w:val="17"/>
                <w:szCs w:val="17"/>
              </w:rPr>
            </w:pPr>
            <w:r w:rsidRPr="0098411E">
              <w:rPr>
                <w:rFonts w:ascii="Arial" w:eastAsia="Arial" w:hAnsi="Arial" w:cs="Arial"/>
                <w:caps/>
                <w:color w:val="7F7F7F"/>
                <w:sz w:val="17"/>
                <w:szCs w:val="17"/>
              </w:rPr>
              <w:t>2006-2011</w:t>
            </w:r>
            <w:r w:rsidR="00465A36">
              <w:rPr>
                <w:rFonts w:ascii="Arial" w:eastAsia="Arial" w:hAnsi="Arial" w:cs="Arial"/>
                <w:caps/>
                <w:color w:val="7F7F7F"/>
                <w:sz w:val="17"/>
                <w:szCs w:val="17"/>
              </w:rPr>
              <w:t xml:space="preserve"> PRN</w:t>
            </w:r>
          </w:p>
          <w:p w14:paraId="5486AE6C"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Administrative:</w:t>
            </w:r>
          </w:p>
          <w:p w14:paraId="4DDE3BB3"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Coordinating (staffing/patient care/supplies)</w:t>
            </w:r>
          </w:p>
          <w:p w14:paraId="61A53364"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Training providers and care givers</w:t>
            </w:r>
          </w:p>
          <w:p w14:paraId="19B17CB7"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Filing</w:t>
            </w:r>
          </w:p>
          <w:p w14:paraId="490A35D9"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Provide/Teach information regarding disease process and drugs</w:t>
            </w:r>
          </w:p>
          <w:p w14:paraId="27C0969B"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lastRenderedPageBreak/>
              <w:t xml:space="preserve">Clinical: </w:t>
            </w:r>
          </w:p>
          <w:p w14:paraId="225E8ACF"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Geriatric/Adult Care/Pediatric/Adolescent</w:t>
            </w:r>
          </w:p>
          <w:p w14:paraId="1FFFDA2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IV administration and removal through Paragon</w:t>
            </w:r>
          </w:p>
          <w:p w14:paraId="3560D16D"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Medication administration</w:t>
            </w:r>
          </w:p>
          <w:p w14:paraId="5E4F1278"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Glucose monitor</w:t>
            </w:r>
          </w:p>
          <w:p w14:paraId="1A847790"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Draw (lab)</w:t>
            </w:r>
          </w:p>
          <w:p w14:paraId="66EB8D5A"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Wound Care (wound vac/dressing)</w:t>
            </w:r>
          </w:p>
          <w:p w14:paraId="759A9ED1"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Pressure Monitor</w:t>
            </w:r>
          </w:p>
          <w:p w14:paraId="47CBB20F"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Immunizations</w:t>
            </w:r>
          </w:p>
          <w:p w14:paraId="6C7AC648"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Foreign Shots</w:t>
            </w:r>
          </w:p>
          <w:p w14:paraId="3D15BA62"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Flu Shots/H1N1 Injections</w:t>
            </w:r>
          </w:p>
          <w:p w14:paraId="059C0FC1"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Injections (B-12 and Blood Thinners/</w:t>
            </w: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Medication)</w:t>
            </w:r>
          </w:p>
          <w:p w14:paraId="4F1523E6"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Hospice Care</w:t>
            </w:r>
          </w:p>
          <w:p w14:paraId="790EFEA6"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Rehab</w:t>
            </w:r>
          </w:p>
          <w:p w14:paraId="4F4C2D2D"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xml:space="preserve">. Patients </w:t>
            </w:r>
          </w:p>
          <w:p w14:paraId="386DEF64"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Neb Treatment</w:t>
            </w:r>
          </w:p>
          <w:p w14:paraId="6C859336"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Oxygen Administration</w:t>
            </w:r>
          </w:p>
          <w:p w14:paraId="7D1897B3" w14:textId="77777777" w:rsidR="0098411E" w:rsidRDefault="0098411E" w:rsidP="0098411E">
            <w:pPr>
              <w:keepNext/>
              <w:keepLines/>
              <w:spacing w:after="0"/>
              <w:outlineLvl w:val="1"/>
              <w:rPr>
                <w:rFonts w:ascii="Arial" w:eastAsia="Arial" w:hAnsi="Arial" w:cs="Arial"/>
                <w:b/>
                <w:caps/>
                <w:color w:val="000000"/>
                <w:kern w:val="20"/>
                <w:sz w:val="18"/>
                <w:szCs w:val="18"/>
              </w:rPr>
            </w:pPr>
          </w:p>
          <w:p w14:paraId="55F0347F" w14:textId="490C6F59"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Ultra Staff</w:t>
            </w:r>
            <w:r w:rsidRPr="0098411E">
              <w:rPr>
                <w:rFonts w:ascii="Arial" w:eastAsia="Arial" w:hAnsi="Arial" w:cs="Arial"/>
                <w:caps/>
                <w:color w:val="000000"/>
                <w:kern w:val="20"/>
                <w:sz w:val="18"/>
                <w:szCs w:val="18"/>
              </w:rPr>
              <w:t xml:space="preserve"> Houston, tx</w:t>
            </w:r>
          </w:p>
          <w:p w14:paraId="7B1ACE11" w14:textId="7109189B" w:rsidR="0098411E" w:rsidRPr="0098411E" w:rsidRDefault="0098411E" w:rsidP="0098411E">
            <w:pPr>
              <w:keepNext/>
              <w:keepLines/>
              <w:spacing w:after="80"/>
              <w:outlineLvl w:val="2"/>
              <w:rPr>
                <w:rFonts w:ascii="Arial" w:eastAsia="Arial" w:hAnsi="Arial" w:cs="Arial"/>
                <w:caps/>
                <w:color w:val="7F7F7F"/>
                <w:sz w:val="17"/>
                <w:szCs w:val="17"/>
              </w:rPr>
            </w:pPr>
            <w:r w:rsidRPr="0098411E">
              <w:rPr>
                <w:rFonts w:ascii="Arial" w:eastAsia="Arial" w:hAnsi="Arial" w:cs="Arial"/>
                <w:caps/>
                <w:color w:val="7F7F7F"/>
                <w:sz w:val="17"/>
                <w:szCs w:val="17"/>
              </w:rPr>
              <w:t>2006-2008</w:t>
            </w:r>
            <w:r w:rsidR="00465A36">
              <w:rPr>
                <w:rFonts w:ascii="Arial" w:eastAsia="Arial" w:hAnsi="Arial" w:cs="Arial"/>
                <w:caps/>
                <w:color w:val="7F7F7F"/>
                <w:sz w:val="17"/>
                <w:szCs w:val="17"/>
              </w:rPr>
              <w:t xml:space="preserve"> PRN</w:t>
            </w:r>
          </w:p>
          <w:p w14:paraId="4E604B86"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Administration:</w:t>
            </w:r>
          </w:p>
          <w:p w14:paraId="5F3E3C81" w14:textId="77777777" w:rsidR="0098411E" w:rsidRPr="0098411E" w:rsidRDefault="0098411E" w:rsidP="0098411E">
            <w:pPr>
              <w:numPr>
                <w:ilvl w:val="0"/>
                <w:numId w:val="2"/>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Coordinating (staffing/patient care/supplies)</w:t>
            </w:r>
          </w:p>
          <w:p w14:paraId="71A3FF1F" w14:textId="77777777" w:rsidR="0098411E" w:rsidRPr="0098411E" w:rsidRDefault="0098411E" w:rsidP="0098411E">
            <w:pPr>
              <w:numPr>
                <w:ilvl w:val="0"/>
                <w:numId w:val="2"/>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Training providers and care givers</w:t>
            </w:r>
          </w:p>
          <w:p w14:paraId="3B7F356F" w14:textId="77777777" w:rsidR="0098411E" w:rsidRPr="0098411E" w:rsidRDefault="0098411E" w:rsidP="0098411E">
            <w:pPr>
              <w:numPr>
                <w:ilvl w:val="0"/>
                <w:numId w:val="2"/>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Provide/Teach information regarding disease process and drugs</w:t>
            </w:r>
          </w:p>
          <w:p w14:paraId="1A31AFD4"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Filing</w:t>
            </w:r>
          </w:p>
          <w:p w14:paraId="7F331CF2" w14:textId="77777777" w:rsidR="0098411E" w:rsidRPr="0098411E" w:rsidRDefault="0098411E" w:rsidP="0098411E">
            <w:pPr>
              <w:numPr>
                <w:ilvl w:val="0"/>
                <w:numId w:val="4"/>
              </w:numPr>
              <w:pBdr>
                <w:top w:val="nil"/>
                <w:left w:val="nil"/>
                <w:bottom w:val="nil"/>
                <w:right w:val="nil"/>
                <w:between w:val="nil"/>
              </w:pBdr>
              <w:spacing w:before="40" w:after="0" w:line="288" w:lineRule="auto"/>
              <w:rPr>
                <w:rFonts w:ascii="Arial" w:eastAsia="Arial" w:hAnsi="Arial" w:cs="Arial"/>
                <w:color w:val="262626"/>
                <w:sz w:val="18"/>
                <w:szCs w:val="18"/>
              </w:rPr>
            </w:pPr>
            <w:proofErr w:type="spellStart"/>
            <w:r w:rsidRPr="0098411E">
              <w:rPr>
                <w:rFonts w:ascii="Arial" w:eastAsia="Arial" w:hAnsi="Arial" w:cs="Arial"/>
                <w:color w:val="262626"/>
                <w:sz w:val="18"/>
                <w:szCs w:val="18"/>
              </w:rPr>
              <w:t>Kinnser</w:t>
            </w:r>
            <w:proofErr w:type="spellEnd"/>
            <w:r w:rsidRPr="0098411E">
              <w:rPr>
                <w:rFonts w:ascii="Arial" w:eastAsia="Arial" w:hAnsi="Arial" w:cs="Arial"/>
                <w:color w:val="262626"/>
                <w:sz w:val="18"/>
                <w:szCs w:val="18"/>
              </w:rPr>
              <w:t xml:space="preserve"> program</w:t>
            </w:r>
          </w:p>
          <w:p w14:paraId="66EA744F"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 xml:space="preserve">Clinical: </w:t>
            </w:r>
          </w:p>
          <w:p w14:paraId="4B7CF96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Geriatric/Adult Care/Pediatric/Adolescent</w:t>
            </w:r>
          </w:p>
          <w:p w14:paraId="1478C42E"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IV administration and removal through Paragon</w:t>
            </w:r>
          </w:p>
          <w:p w14:paraId="780AD16E"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Medication administration</w:t>
            </w:r>
          </w:p>
          <w:p w14:paraId="5211560E"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Glucose monitor</w:t>
            </w:r>
          </w:p>
          <w:p w14:paraId="7E1F42E7"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Draw (lab)</w:t>
            </w:r>
          </w:p>
          <w:p w14:paraId="1056A6BC"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Wound Care (wound vac/dressing)</w:t>
            </w:r>
          </w:p>
          <w:p w14:paraId="674735DD"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Blood Pressure Monitor</w:t>
            </w:r>
          </w:p>
          <w:p w14:paraId="31EA48A3"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Immunizations</w:t>
            </w:r>
          </w:p>
          <w:p w14:paraId="03F15788"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Foreign Shots</w:t>
            </w:r>
          </w:p>
          <w:p w14:paraId="5CB7A65D"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Flu Shots/H1N1 Injections</w:t>
            </w:r>
          </w:p>
          <w:p w14:paraId="0C763334"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Injections (B-12 and Blood Thinners/</w:t>
            </w: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Medication)</w:t>
            </w:r>
          </w:p>
          <w:p w14:paraId="2D96F735"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Hospice Care</w:t>
            </w:r>
          </w:p>
          <w:p w14:paraId="13967144"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Rehab</w:t>
            </w:r>
          </w:p>
          <w:p w14:paraId="0D83FC59"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proofErr w:type="spellStart"/>
            <w:r w:rsidRPr="0098411E">
              <w:rPr>
                <w:rFonts w:ascii="Arial" w:eastAsia="Arial" w:hAnsi="Arial" w:cs="Arial"/>
                <w:color w:val="262626"/>
                <w:sz w:val="18"/>
                <w:szCs w:val="18"/>
              </w:rPr>
              <w:t>Psyc</w:t>
            </w:r>
            <w:proofErr w:type="spellEnd"/>
            <w:r w:rsidRPr="0098411E">
              <w:rPr>
                <w:rFonts w:ascii="Arial" w:eastAsia="Arial" w:hAnsi="Arial" w:cs="Arial"/>
                <w:color w:val="262626"/>
                <w:sz w:val="18"/>
                <w:szCs w:val="18"/>
              </w:rPr>
              <w:t xml:space="preserve">. Patients </w:t>
            </w:r>
          </w:p>
          <w:p w14:paraId="1B74901E"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lastRenderedPageBreak/>
              <w:t>Neb Treatment</w:t>
            </w:r>
          </w:p>
          <w:p w14:paraId="61C981B3" w14:textId="77777777" w:rsidR="0098411E" w:rsidRPr="0098411E" w:rsidRDefault="0098411E" w:rsidP="0098411E">
            <w:pPr>
              <w:numPr>
                <w:ilvl w:val="0"/>
                <w:numId w:val="5"/>
              </w:numPr>
              <w:pBdr>
                <w:top w:val="nil"/>
                <w:left w:val="nil"/>
                <w:bottom w:val="nil"/>
                <w:right w:val="nil"/>
                <w:between w:val="nil"/>
              </w:pBd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Oxygen Administration</w:t>
            </w:r>
          </w:p>
          <w:p w14:paraId="52ACC4F3" w14:textId="77777777" w:rsidR="0098411E" w:rsidRDefault="0098411E" w:rsidP="0098411E">
            <w:pPr>
              <w:keepNext/>
              <w:keepLines/>
              <w:spacing w:after="0"/>
              <w:outlineLvl w:val="1"/>
              <w:rPr>
                <w:rFonts w:ascii="Arial" w:eastAsia="Arial" w:hAnsi="Arial" w:cs="Arial"/>
                <w:b/>
                <w:caps/>
                <w:color w:val="000000"/>
                <w:kern w:val="20"/>
                <w:sz w:val="18"/>
                <w:szCs w:val="18"/>
              </w:rPr>
            </w:pPr>
          </w:p>
          <w:p w14:paraId="0A818FB7" w14:textId="684FA654"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special kids care</w:t>
            </w:r>
            <w:r w:rsidRPr="0098411E">
              <w:rPr>
                <w:rFonts w:ascii="Arial" w:eastAsia="Arial" w:hAnsi="Arial" w:cs="Arial"/>
                <w:caps/>
                <w:color w:val="000000"/>
                <w:kern w:val="20"/>
                <w:sz w:val="18"/>
                <w:szCs w:val="18"/>
              </w:rPr>
              <w:t xml:space="preserve"> houston, tx</w:t>
            </w:r>
          </w:p>
          <w:p w14:paraId="2773113C" w14:textId="546E88F1" w:rsidR="0098411E" w:rsidRPr="0098411E" w:rsidRDefault="0098411E" w:rsidP="0098411E">
            <w:pPr>
              <w:keepNext/>
              <w:keepLines/>
              <w:spacing w:after="80"/>
              <w:outlineLvl w:val="2"/>
              <w:rPr>
                <w:rFonts w:ascii="Arial" w:eastAsia="Arial" w:hAnsi="Arial" w:cs="Arial"/>
                <w:caps/>
                <w:color w:val="7F7F7F"/>
                <w:sz w:val="17"/>
                <w:szCs w:val="17"/>
              </w:rPr>
            </w:pPr>
            <w:r w:rsidRPr="0098411E">
              <w:rPr>
                <w:rFonts w:ascii="Arial" w:eastAsia="Arial" w:hAnsi="Arial" w:cs="Arial"/>
                <w:caps/>
                <w:color w:val="7F7F7F"/>
                <w:sz w:val="17"/>
                <w:szCs w:val="17"/>
              </w:rPr>
              <w:t>2001-2009</w:t>
            </w:r>
            <w:r w:rsidR="00465A36">
              <w:rPr>
                <w:rFonts w:ascii="Arial" w:eastAsia="Arial" w:hAnsi="Arial" w:cs="Arial"/>
                <w:caps/>
                <w:color w:val="7F7F7F"/>
                <w:sz w:val="17"/>
                <w:szCs w:val="17"/>
              </w:rPr>
              <w:t xml:space="preserve"> PART-TIME </w:t>
            </w:r>
          </w:p>
          <w:p w14:paraId="0468F5A7"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Administration:</w:t>
            </w:r>
          </w:p>
          <w:p w14:paraId="49A4CCC0"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Coordinating (staffing/patient care/supplies)</w:t>
            </w:r>
          </w:p>
          <w:p w14:paraId="524FCDB9"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Training Skilled Nurses</w:t>
            </w:r>
          </w:p>
          <w:p w14:paraId="5A94023B" w14:textId="7777777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Provide/Teach information regarding disease process and drugs</w:t>
            </w:r>
          </w:p>
          <w:p w14:paraId="0BE2AE9F" w14:textId="6B990487" w:rsidR="0098411E" w:rsidRPr="0098411E" w:rsidRDefault="0098411E" w:rsidP="0098411E">
            <w:pPr>
              <w:numPr>
                <w:ilvl w:val="0"/>
                <w:numId w:val="2"/>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Filing</w:t>
            </w:r>
          </w:p>
          <w:p w14:paraId="1251CD6D" w14:textId="77777777" w:rsidR="0098411E" w:rsidRPr="0098411E" w:rsidRDefault="0098411E" w:rsidP="0098411E">
            <w:pPr>
              <w:rPr>
                <w:rFonts w:ascii="Arial" w:eastAsia="Arial" w:hAnsi="Arial" w:cs="Arial"/>
                <w:b/>
                <w:color w:val="262626"/>
                <w:sz w:val="18"/>
                <w:szCs w:val="18"/>
              </w:rPr>
            </w:pPr>
            <w:r w:rsidRPr="0098411E">
              <w:rPr>
                <w:rFonts w:ascii="Arial" w:eastAsia="Arial" w:hAnsi="Arial" w:cs="Arial"/>
                <w:b/>
                <w:color w:val="262626"/>
                <w:sz w:val="18"/>
                <w:szCs w:val="18"/>
              </w:rPr>
              <w:t xml:space="preserve">Clinical: </w:t>
            </w:r>
          </w:p>
          <w:p w14:paraId="674282E5"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 xml:space="preserve">Pain Management </w:t>
            </w:r>
          </w:p>
          <w:p w14:paraId="7DA48326"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GB care and change</w:t>
            </w:r>
          </w:p>
          <w:p w14:paraId="2B484197"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Trach care and change</w:t>
            </w:r>
          </w:p>
          <w:p w14:paraId="0E091034"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Medication Administration</w:t>
            </w:r>
          </w:p>
          <w:p w14:paraId="0CBF6646"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Feeding via PO/GB</w:t>
            </w:r>
          </w:p>
          <w:p w14:paraId="25C33491"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Suction</w:t>
            </w:r>
          </w:p>
          <w:p w14:paraId="4CC46DCD"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Pediatric Adult Care</w:t>
            </w:r>
          </w:p>
          <w:p w14:paraId="26B5241F"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Vital Signs</w:t>
            </w:r>
          </w:p>
          <w:p w14:paraId="0E377A27"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Holistic Nursing Care</w:t>
            </w:r>
          </w:p>
          <w:p w14:paraId="0155E930"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Vent</w:t>
            </w:r>
          </w:p>
          <w:p w14:paraId="57DF80B2"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Wound Care Management</w:t>
            </w:r>
          </w:p>
          <w:p w14:paraId="34591797"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CPAP/BIPAP</w:t>
            </w:r>
          </w:p>
          <w:p w14:paraId="58EAC283"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Iron lungs</w:t>
            </w:r>
          </w:p>
          <w:p w14:paraId="41350072"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 xml:space="preserve">Neb Treatment </w:t>
            </w:r>
          </w:p>
          <w:p w14:paraId="295EDBA0"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Administration oxygen</w:t>
            </w:r>
          </w:p>
          <w:p w14:paraId="371C442B" w14:textId="77777777" w:rsidR="0098411E" w:rsidRPr="0098411E" w:rsidRDefault="0098411E" w:rsidP="0098411E">
            <w:pPr>
              <w:numPr>
                <w:ilvl w:val="0"/>
                <w:numId w:val="5"/>
              </w:numPr>
              <w:spacing w:before="40" w:after="0" w:line="288" w:lineRule="auto"/>
              <w:rPr>
                <w:rFonts w:ascii="Arial" w:eastAsia="Arial" w:hAnsi="Arial" w:cs="Arial"/>
                <w:color w:val="262626"/>
                <w:sz w:val="18"/>
                <w:szCs w:val="18"/>
              </w:rPr>
            </w:pPr>
            <w:r w:rsidRPr="0098411E">
              <w:rPr>
                <w:rFonts w:ascii="Arial" w:eastAsia="Arial" w:hAnsi="Arial" w:cs="Arial"/>
                <w:color w:val="262626"/>
                <w:sz w:val="18"/>
                <w:szCs w:val="18"/>
              </w:rPr>
              <w:t>Complete Assessment</w:t>
            </w:r>
          </w:p>
          <w:p w14:paraId="433FE68D" w14:textId="77777777" w:rsidR="0098411E" w:rsidRDefault="0098411E" w:rsidP="00C34FDD">
            <w:pPr>
              <w:pStyle w:val="Heading2"/>
              <w:outlineLvl w:val="1"/>
              <w:rPr>
                <w:b/>
                <w:sz w:val="18"/>
                <w:szCs w:val="18"/>
              </w:rPr>
            </w:pPr>
          </w:p>
          <w:p w14:paraId="62E6681D" w14:textId="35E592DD" w:rsidR="00C34FDD" w:rsidRPr="0098411E" w:rsidRDefault="00C34FDD" w:rsidP="00C34FDD">
            <w:pPr>
              <w:pStyle w:val="Heading2"/>
              <w:outlineLvl w:val="1"/>
              <w:rPr>
                <w:sz w:val="18"/>
                <w:szCs w:val="18"/>
              </w:rPr>
            </w:pPr>
            <w:r w:rsidRPr="0098411E">
              <w:rPr>
                <w:b/>
                <w:sz w:val="18"/>
                <w:szCs w:val="18"/>
              </w:rPr>
              <w:t>M.D. anderson</w:t>
            </w:r>
            <w:r w:rsidRPr="0098411E">
              <w:rPr>
                <w:sz w:val="18"/>
                <w:szCs w:val="18"/>
              </w:rPr>
              <w:t xml:space="preserve"> houston, tx</w:t>
            </w:r>
          </w:p>
          <w:p w14:paraId="3C350D7B" w14:textId="77777777" w:rsidR="00C34FDD" w:rsidRPr="0098411E" w:rsidRDefault="00C34FDD" w:rsidP="00C34FDD">
            <w:pPr>
              <w:pStyle w:val="Heading3"/>
              <w:outlineLvl w:val="2"/>
              <w:rPr>
                <w:sz w:val="18"/>
                <w:szCs w:val="18"/>
              </w:rPr>
            </w:pPr>
            <w:r w:rsidRPr="0098411E">
              <w:rPr>
                <w:sz w:val="18"/>
                <w:szCs w:val="18"/>
              </w:rPr>
              <w:t>1997-2001</w:t>
            </w:r>
            <w:bookmarkStart w:id="1" w:name="_GoBack"/>
            <w:bookmarkEnd w:id="1"/>
          </w:p>
          <w:p w14:paraId="5A530591" w14:textId="77777777" w:rsidR="00C34FDD" w:rsidRPr="0098411E" w:rsidRDefault="00C34FDD" w:rsidP="00C34FDD">
            <w:pPr>
              <w:rPr>
                <w:b/>
                <w:sz w:val="18"/>
                <w:szCs w:val="18"/>
              </w:rPr>
            </w:pPr>
            <w:r w:rsidRPr="0098411E">
              <w:rPr>
                <w:b/>
                <w:sz w:val="18"/>
                <w:szCs w:val="18"/>
              </w:rPr>
              <w:t>Management:</w:t>
            </w:r>
          </w:p>
          <w:p w14:paraId="3E097C5E" w14:textId="77777777" w:rsidR="00C34FDD" w:rsidRPr="0098411E" w:rsidRDefault="00C34FDD" w:rsidP="00C34FDD">
            <w:pPr>
              <w:numPr>
                <w:ilvl w:val="0"/>
                <w:numId w:val="2"/>
              </w:numPr>
              <w:pBdr>
                <w:top w:val="nil"/>
                <w:left w:val="nil"/>
                <w:bottom w:val="nil"/>
                <w:right w:val="nil"/>
                <w:between w:val="nil"/>
              </w:pBdr>
              <w:spacing w:after="0"/>
              <w:rPr>
                <w:sz w:val="18"/>
                <w:szCs w:val="18"/>
              </w:rPr>
            </w:pPr>
            <w:r w:rsidRPr="0098411E">
              <w:rPr>
                <w:color w:val="262626"/>
                <w:sz w:val="18"/>
                <w:szCs w:val="18"/>
              </w:rPr>
              <w:t>Charge Nurse</w:t>
            </w:r>
          </w:p>
          <w:p w14:paraId="0CF5032F" w14:textId="77777777" w:rsidR="00C34FDD" w:rsidRPr="0098411E" w:rsidRDefault="00C34FDD" w:rsidP="00C34FDD">
            <w:pPr>
              <w:numPr>
                <w:ilvl w:val="0"/>
                <w:numId w:val="2"/>
              </w:numPr>
              <w:pBdr>
                <w:top w:val="nil"/>
                <w:left w:val="nil"/>
                <w:bottom w:val="nil"/>
                <w:right w:val="nil"/>
                <w:between w:val="nil"/>
              </w:pBdr>
              <w:spacing w:after="0"/>
              <w:rPr>
                <w:sz w:val="18"/>
                <w:szCs w:val="18"/>
              </w:rPr>
            </w:pPr>
            <w:r w:rsidRPr="0098411E">
              <w:rPr>
                <w:color w:val="262626"/>
                <w:sz w:val="18"/>
                <w:szCs w:val="18"/>
              </w:rPr>
              <w:t>Social Worker</w:t>
            </w:r>
          </w:p>
          <w:p w14:paraId="2E87DE2B" w14:textId="77777777" w:rsidR="00C34FDD" w:rsidRPr="0098411E" w:rsidRDefault="00C34FDD" w:rsidP="00C34FDD">
            <w:pPr>
              <w:numPr>
                <w:ilvl w:val="0"/>
                <w:numId w:val="2"/>
              </w:numPr>
              <w:pBdr>
                <w:top w:val="nil"/>
                <w:left w:val="nil"/>
                <w:bottom w:val="nil"/>
                <w:right w:val="nil"/>
                <w:between w:val="nil"/>
              </w:pBdr>
              <w:rPr>
                <w:sz w:val="18"/>
                <w:szCs w:val="18"/>
              </w:rPr>
            </w:pPr>
            <w:r w:rsidRPr="0098411E">
              <w:rPr>
                <w:color w:val="262626"/>
                <w:sz w:val="18"/>
                <w:szCs w:val="18"/>
              </w:rPr>
              <w:t>Scheduling</w:t>
            </w:r>
          </w:p>
          <w:p w14:paraId="2D62E506" w14:textId="77777777" w:rsidR="00C34FDD" w:rsidRPr="0098411E" w:rsidRDefault="00C34FDD" w:rsidP="00C34FDD">
            <w:pPr>
              <w:rPr>
                <w:b/>
                <w:sz w:val="18"/>
                <w:szCs w:val="18"/>
              </w:rPr>
            </w:pPr>
            <w:r w:rsidRPr="0098411E">
              <w:rPr>
                <w:b/>
                <w:sz w:val="18"/>
                <w:szCs w:val="18"/>
              </w:rPr>
              <w:t xml:space="preserve">Clinical: </w:t>
            </w:r>
          </w:p>
          <w:p w14:paraId="45F8E302" w14:textId="77777777" w:rsidR="00C34FDD" w:rsidRPr="0098411E" w:rsidRDefault="00C34FDD" w:rsidP="00C34FDD">
            <w:pPr>
              <w:numPr>
                <w:ilvl w:val="0"/>
                <w:numId w:val="3"/>
              </w:numPr>
              <w:pBdr>
                <w:top w:val="nil"/>
                <w:left w:val="nil"/>
                <w:bottom w:val="nil"/>
                <w:right w:val="nil"/>
                <w:between w:val="nil"/>
              </w:pBdr>
              <w:spacing w:after="0"/>
              <w:rPr>
                <w:sz w:val="18"/>
                <w:szCs w:val="18"/>
              </w:rPr>
            </w:pPr>
            <w:r w:rsidRPr="0098411E">
              <w:rPr>
                <w:color w:val="262626"/>
                <w:sz w:val="18"/>
                <w:szCs w:val="18"/>
              </w:rPr>
              <w:t>Monitor blood and chemo administration</w:t>
            </w:r>
          </w:p>
          <w:p w14:paraId="782996AB" w14:textId="77777777" w:rsidR="00C34FDD" w:rsidRPr="0098411E" w:rsidRDefault="00C34FDD" w:rsidP="00C34FDD">
            <w:pPr>
              <w:numPr>
                <w:ilvl w:val="0"/>
                <w:numId w:val="3"/>
              </w:numPr>
              <w:pBdr>
                <w:top w:val="nil"/>
                <w:left w:val="nil"/>
                <w:bottom w:val="nil"/>
                <w:right w:val="nil"/>
                <w:between w:val="nil"/>
              </w:pBdr>
              <w:spacing w:after="0"/>
              <w:rPr>
                <w:sz w:val="18"/>
                <w:szCs w:val="18"/>
              </w:rPr>
            </w:pPr>
            <w:r w:rsidRPr="0098411E">
              <w:rPr>
                <w:color w:val="262626"/>
                <w:sz w:val="18"/>
                <w:szCs w:val="18"/>
              </w:rPr>
              <w:t xml:space="preserve">IV monitor and placement </w:t>
            </w:r>
          </w:p>
          <w:p w14:paraId="6E86213E" w14:textId="77777777" w:rsidR="00C34FDD" w:rsidRPr="0098411E" w:rsidRDefault="00C34FDD" w:rsidP="00C34FDD">
            <w:pPr>
              <w:numPr>
                <w:ilvl w:val="0"/>
                <w:numId w:val="3"/>
              </w:numPr>
              <w:pBdr>
                <w:top w:val="nil"/>
                <w:left w:val="nil"/>
                <w:bottom w:val="nil"/>
                <w:right w:val="nil"/>
                <w:between w:val="nil"/>
              </w:pBdr>
              <w:spacing w:after="0"/>
              <w:rPr>
                <w:sz w:val="18"/>
                <w:szCs w:val="18"/>
              </w:rPr>
            </w:pPr>
            <w:r w:rsidRPr="0098411E">
              <w:rPr>
                <w:color w:val="262626"/>
                <w:sz w:val="18"/>
                <w:szCs w:val="18"/>
              </w:rPr>
              <w:t>Long line and CVC care</w:t>
            </w:r>
          </w:p>
          <w:p w14:paraId="2AB642EF" w14:textId="77777777" w:rsidR="00C34FDD" w:rsidRPr="0098411E" w:rsidRDefault="00C34FDD" w:rsidP="00C34FDD">
            <w:pPr>
              <w:numPr>
                <w:ilvl w:val="0"/>
                <w:numId w:val="3"/>
              </w:numPr>
              <w:pBdr>
                <w:top w:val="nil"/>
                <w:left w:val="nil"/>
                <w:bottom w:val="nil"/>
                <w:right w:val="nil"/>
                <w:between w:val="nil"/>
              </w:pBdr>
              <w:spacing w:after="0"/>
              <w:rPr>
                <w:sz w:val="18"/>
                <w:szCs w:val="18"/>
              </w:rPr>
            </w:pPr>
            <w:r w:rsidRPr="0098411E">
              <w:rPr>
                <w:color w:val="262626"/>
                <w:sz w:val="18"/>
                <w:szCs w:val="18"/>
              </w:rPr>
              <w:t>ICU step down unit</w:t>
            </w:r>
          </w:p>
          <w:p w14:paraId="2D328498" w14:textId="77777777" w:rsidR="00C34FDD" w:rsidRPr="0098411E" w:rsidRDefault="00C34FDD" w:rsidP="00C34FDD">
            <w:pPr>
              <w:numPr>
                <w:ilvl w:val="0"/>
                <w:numId w:val="3"/>
              </w:numPr>
              <w:pBdr>
                <w:top w:val="nil"/>
                <w:left w:val="nil"/>
                <w:bottom w:val="nil"/>
                <w:right w:val="nil"/>
                <w:between w:val="nil"/>
              </w:pBdr>
              <w:spacing w:after="0"/>
              <w:rPr>
                <w:sz w:val="18"/>
                <w:szCs w:val="18"/>
              </w:rPr>
            </w:pPr>
            <w:r w:rsidRPr="0098411E">
              <w:rPr>
                <w:color w:val="262626"/>
                <w:sz w:val="18"/>
                <w:szCs w:val="18"/>
              </w:rPr>
              <w:t>Pain Management</w:t>
            </w:r>
          </w:p>
          <w:p w14:paraId="061596C9" w14:textId="77777777" w:rsidR="00C34FDD" w:rsidRPr="0098411E" w:rsidRDefault="00C34FDD" w:rsidP="00C34FDD">
            <w:pPr>
              <w:numPr>
                <w:ilvl w:val="0"/>
                <w:numId w:val="3"/>
              </w:numPr>
              <w:pBdr>
                <w:top w:val="nil"/>
                <w:left w:val="nil"/>
                <w:bottom w:val="nil"/>
                <w:right w:val="nil"/>
                <w:between w:val="nil"/>
              </w:pBdr>
              <w:rPr>
                <w:sz w:val="18"/>
                <w:szCs w:val="18"/>
              </w:rPr>
            </w:pPr>
            <w:r w:rsidRPr="0098411E">
              <w:rPr>
                <w:color w:val="262626"/>
                <w:sz w:val="18"/>
                <w:szCs w:val="18"/>
              </w:rPr>
              <w:t>Holistic Nursing Care</w:t>
            </w:r>
          </w:p>
          <w:p w14:paraId="0785BDF1" w14:textId="7B5024F9" w:rsidR="00927723" w:rsidRDefault="00927723" w:rsidP="009A7D30"/>
        </w:tc>
      </w:tr>
      <w:tr w:rsidR="00927723" w14:paraId="4CC420A8" w14:textId="77777777" w:rsidTr="00346D44">
        <w:tc>
          <w:tcPr>
            <w:tcW w:w="2250" w:type="dxa"/>
          </w:tcPr>
          <w:p w14:paraId="5FB0EEDD" w14:textId="77777777" w:rsidR="00927723" w:rsidRDefault="00927723" w:rsidP="009A7D30">
            <w:pPr>
              <w:pStyle w:val="Heading1"/>
              <w:outlineLvl w:val="0"/>
            </w:pPr>
            <w:r>
              <w:lastRenderedPageBreak/>
              <w:t>Education</w:t>
            </w:r>
          </w:p>
        </w:tc>
        <w:tc>
          <w:tcPr>
            <w:tcW w:w="7470" w:type="dxa"/>
          </w:tcPr>
          <w:p w14:paraId="0274C408" w14:textId="77777777"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texas southern university</w:t>
            </w:r>
            <w:r w:rsidRPr="0098411E">
              <w:rPr>
                <w:rFonts w:ascii="Arial" w:eastAsia="Arial" w:hAnsi="Arial" w:cs="Arial"/>
                <w:caps/>
                <w:color w:val="000000"/>
                <w:kern w:val="20"/>
                <w:sz w:val="18"/>
                <w:szCs w:val="18"/>
              </w:rPr>
              <w:t>, houston, tx</w:t>
            </w:r>
          </w:p>
          <w:p w14:paraId="549124F2" w14:textId="77777777" w:rsidR="0098411E" w:rsidRPr="0098411E" w:rsidRDefault="0098411E" w:rsidP="0098411E">
            <w:pPr>
              <w:keepNext/>
              <w:keepLines/>
              <w:spacing w:after="80"/>
              <w:outlineLvl w:val="2"/>
              <w:rPr>
                <w:rFonts w:ascii="Arial" w:eastAsia="Arial" w:hAnsi="Arial" w:cs="Arial"/>
                <w:caps/>
                <w:color w:val="7F7F7F"/>
                <w:sz w:val="17"/>
                <w:szCs w:val="17"/>
              </w:rPr>
            </w:pPr>
            <w:r w:rsidRPr="0098411E">
              <w:rPr>
                <w:rFonts w:ascii="Arial" w:eastAsia="Arial" w:hAnsi="Arial" w:cs="Arial"/>
                <w:caps/>
                <w:color w:val="7F7F7F"/>
                <w:sz w:val="17"/>
                <w:szCs w:val="17"/>
              </w:rPr>
              <w:t>nursing 2006-2008</w:t>
            </w:r>
          </w:p>
          <w:p w14:paraId="5F43410A" w14:textId="77777777" w:rsidR="0098411E" w:rsidRPr="0098411E" w:rsidRDefault="0098411E" w:rsidP="0098411E">
            <w:pPr>
              <w:keepNext/>
              <w:keepLines/>
              <w:spacing w:after="0"/>
              <w:outlineLvl w:val="1"/>
              <w:rPr>
                <w:rFonts w:ascii="Arial" w:eastAsia="Arial" w:hAnsi="Arial" w:cs="Arial"/>
                <w:caps/>
                <w:color w:val="000000"/>
                <w:kern w:val="20"/>
                <w:sz w:val="18"/>
                <w:szCs w:val="18"/>
              </w:rPr>
            </w:pPr>
            <w:r w:rsidRPr="0098411E">
              <w:rPr>
                <w:rFonts w:ascii="Arial" w:eastAsia="Arial" w:hAnsi="Arial" w:cs="Arial"/>
                <w:b/>
                <w:caps/>
                <w:color w:val="000000"/>
                <w:kern w:val="20"/>
                <w:sz w:val="18"/>
                <w:szCs w:val="18"/>
              </w:rPr>
              <w:t>north harris montgomery college</w:t>
            </w:r>
            <w:r w:rsidRPr="0098411E">
              <w:rPr>
                <w:rFonts w:ascii="Arial" w:eastAsia="Arial" w:hAnsi="Arial" w:cs="Arial"/>
                <w:caps/>
                <w:color w:val="000000"/>
                <w:kern w:val="20"/>
                <w:sz w:val="18"/>
                <w:szCs w:val="18"/>
              </w:rPr>
              <w:t>, montgomery, tx</w:t>
            </w:r>
          </w:p>
          <w:p w14:paraId="32230768" w14:textId="1E400FE2" w:rsidR="0098411E" w:rsidRDefault="0098411E" w:rsidP="0098411E">
            <w:pPr>
              <w:keepNext/>
              <w:keepLines/>
              <w:spacing w:after="80"/>
              <w:outlineLvl w:val="2"/>
              <w:rPr>
                <w:rFonts w:ascii="Arial" w:eastAsia="Arial" w:hAnsi="Arial" w:cs="Arial"/>
                <w:caps/>
                <w:color w:val="7F7F7F"/>
                <w:sz w:val="17"/>
                <w:szCs w:val="17"/>
              </w:rPr>
            </w:pPr>
            <w:r w:rsidRPr="0098411E">
              <w:rPr>
                <w:rFonts w:ascii="Arial" w:eastAsia="Arial" w:hAnsi="Arial" w:cs="Arial"/>
                <w:caps/>
                <w:color w:val="7F7F7F"/>
                <w:sz w:val="17"/>
                <w:szCs w:val="17"/>
              </w:rPr>
              <w:t>vocational nursing and nursing 1991-2006</w:t>
            </w:r>
          </w:p>
          <w:p w14:paraId="1F5B8CA8" w14:textId="6DC68A53" w:rsidR="0098411E" w:rsidRPr="0098411E" w:rsidRDefault="0098411E" w:rsidP="0098411E">
            <w:pPr>
              <w:keepNext/>
              <w:keepLines/>
              <w:spacing w:after="0"/>
              <w:outlineLvl w:val="1"/>
              <w:rPr>
                <w:rFonts w:ascii="Arial" w:eastAsia="Arial" w:hAnsi="Arial" w:cs="Arial"/>
                <w:caps/>
                <w:color w:val="000000"/>
                <w:kern w:val="20"/>
                <w:sz w:val="18"/>
                <w:szCs w:val="18"/>
              </w:rPr>
            </w:pPr>
            <w:r>
              <w:rPr>
                <w:rFonts w:ascii="Arial" w:eastAsia="Arial" w:hAnsi="Arial" w:cs="Arial"/>
                <w:b/>
                <w:caps/>
                <w:color w:val="000000"/>
                <w:kern w:val="20"/>
                <w:sz w:val="18"/>
                <w:szCs w:val="18"/>
              </w:rPr>
              <w:t>national education center-north</w:t>
            </w:r>
            <w:r w:rsidRPr="0098411E">
              <w:rPr>
                <w:rFonts w:ascii="Arial" w:eastAsia="Arial" w:hAnsi="Arial" w:cs="Arial"/>
                <w:caps/>
                <w:color w:val="000000"/>
                <w:kern w:val="20"/>
                <w:sz w:val="18"/>
                <w:szCs w:val="18"/>
              </w:rPr>
              <w:t>, houston, tx</w:t>
            </w:r>
          </w:p>
          <w:p w14:paraId="445D5CF6" w14:textId="73F067E9" w:rsidR="00927723" w:rsidRPr="0098411E" w:rsidRDefault="0098411E" w:rsidP="0098411E">
            <w:pPr>
              <w:keepNext/>
              <w:keepLines/>
              <w:spacing w:after="80"/>
              <w:outlineLvl w:val="2"/>
              <w:rPr>
                <w:rFonts w:ascii="Arial" w:eastAsia="Arial" w:hAnsi="Arial" w:cs="Arial"/>
                <w:caps/>
                <w:color w:val="7F7F7F"/>
                <w:sz w:val="17"/>
                <w:szCs w:val="17"/>
              </w:rPr>
            </w:pPr>
            <w:r>
              <w:rPr>
                <w:rFonts w:ascii="Arial" w:eastAsia="Arial" w:hAnsi="Arial" w:cs="Arial"/>
                <w:caps/>
                <w:color w:val="7F7F7F"/>
                <w:sz w:val="17"/>
                <w:szCs w:val="17"/>
              </w:rPr>
              <w:t>medical assistant 1990</w:t>
            </w:r>
          </w:p>
        </w:tc>
      </w:tr>
      <w:tr w:rsidR="00927723" w14:paraId="27AA3C3A" w14:textId="77777777" w:rsidTr="00346D44">
        <w:tc>
          <w:tcPr>
            <w:tcW w:w="2250" w:type="dxa"/>
          </w:tcPr>
          <w:p w14:paraId="4C4F745E" w14:textId="77777777" w:rsidR="00927723" w:rsidRDefault="00927723" w:rsidP="009A7D30">
            <w:pPr>
              <w:pStyle w:val="Heading1"/>
              <w:outlineLvl w:val="0"/>
            </w:pPr>
            <w:r>
              <w:t>References</w:t>
            </w:r>
          </w:p>
        </w:tc>
        <w:tc>
          <w:tcPr>
            <w:tcW w:w="7470" w:type="dxa"/>
          </w:tcPr>
          <w:p w14:paraId="46BDBE89" w14:textId="77777777" w:rsidR="00787569" w:rsidRPr="00787569" w:rsidRDefault="00787569" w:rsidP="00787569">
            <w:pPr>
              <w:keepNext/>
              <w:keepLines/>
              <w:spacing w:after="0"/>
              <w:outlineLvl w:val="1"/>
              <w:rPr>
                <w:rFonts w:ascii="Arial" w:eastAsia="Arial" w:hAnsi="Arial" w:cs="Arial"/>
                <w:caps/>
                <w:color w:val="000000"/>
                <w:kern w:val="20"/>
                <w:sz w:val="18"/>
                <w:szCs w:val="18"/>
              </w:rPr>
            </w:pPr>
            <w:r w:rsidRPr="00787569">
              <w:rPr>
                <w:rFonts w:ascii="Arial" w:eastAsia="Arial" w:hAnsi="Arial" w:cs="Arial"/>
                <w:b/>
                <w:caps/>
                <w:color w:val="000000"/>
                <w:kern w:val="20"/>
                <w:sz w:val="18"/>
                <w:szCs w:val="18"/>
              </w:rPr>
              <w:t>upon request</w:t>
            </w:r>
          </w:p>
          <w:p w14:paraId="1C27385E" w14:textId="7B715B05" w:rsidR="00927723" w:rsidRDefault="00927723" w:rsidP="009A7D30"/>
        </w:tc>
      </w:tr>
    </w:tbl>
    <w:p w14:paraId="48D53AE3" w14:textId="77777777" w:rsidR="002C74C0" w:rsidRDefault="00996599"/>
    <w:sectPr w:rsidR="002C74C0">
      <w:footerReference w:type="default" r:id="rId7"/>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44B1B" w14:textId="77777777" w:rsidR="0057488E" w:rsidRDefault="0057488E" w:rsidP="00927723">
      <w:pPr>
        <w:spacing w:after="0" w:line="240" w:lineRule="auto"/>
      </w:pPr>
      <w:r>
        <w:separator/>
      </w:r>
    </w:p>
  </w:endnote>
  <w:endnote w:type="continuationSeparator" w:id="0">
    <w:p w14:paraId="4477AC00" w14:textId="77777777" w:rsidR="0057488E" w:rsidRDefault="0057488E"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Gadug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36350" w14:textId="77777777" w:rsidR="00046802" w:rsidRDefault="00B50C46">
    <w:pPr>
      <w:pStyle w:val="Footer"/>
    </w:pPr>
    <w:r>
      <w:t xml:space="preserve">Page </w:t>
    </w:r>
    <w:r>
      <w:fldChar w:fldCharType="begin"/>
    </w:r>
    <w:r>
      <w:instrText xml:space="preserve"> PAGE </w:instrText>
    </w:r>
    <w:r>
      <w:fldChar w:fldCharType="separate"/>
    </w:r>
    <w:r w:rsidR="00F132C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D031F" w14:textId="77777777" w:rsidR="0057488E" w:rsidRDefault="0057488E" w:rsidP="00927723">
      <w:pPr>
        <w:spacing w:after="0" w:line="240" w:lineRule="auto"/>
      </w:pPr>
      <w:r>
        <w:separator/>
      </w:r>
    </w:p>
  </w:footnote>
  <w:footnote w:type="continuationSeparator" w:id="0">
    <w:p w14:paraId="2A9F7EB0" w14:textId="77777777" w:rsidR="0057488E" w:rsidRDefault="0057488E"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714F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D23EFB"/>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B11CB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7E293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207D7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DD"/>
    <w:rsid w:val="00066150"/>
    <w:rsid w:val="00293B83"/>
    <w:rsid w:val="00346D44"/>
    <w:rsid w:val="00465A36"/>
    <w:rsid w:val="005106B8"/>
    <w:rsid w:val="0057488E"/>
    <w:rsid w:val="005C5955"/>
    <w:rsid w:val="006A3CE7"/>
    <w:rsid w:val="00787569"/>
    <w:rsid w:val="00927723"/>
    <w:rsid w:val="0098148A"/>
    <w:rsid w:val="0098411E"/>
    <w:rsid w:val="00996599"/>
    <w:rsid w:val="00B50C46"/>
    <w:rsid w:val="00C34FDD"/>
    <w:rsid w:val="00E46184"/>
    <w:rsid w:val="00EA4A13"/>
    <w:rsid w:val="00F132C7"/>
    <w:rsid w:val="00F8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549D"/>
  <w15:chartTrackingRefBased/>
  <w15:docId w15:val="{51D8C114-D15C-4661-94ED-C44CE8DC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table" w:styleId="PlainTable4">
    <w:name w:val="Plain Table 4"/>
    <w:basedOn w:val="TableNormal"/>
    <w:uiPriority w:val="44"/>
    <w:rsid w:val="00346D44"/>
    <w:tblPr>
      <w:tblStyleRowBandSize w:val="1"/>
      <w:tblStyleColBandSize w:val="1"/>
      <w:tblCellMar>
        <w:left w:w="144" w:type="dxa"/>
        <w:bottom w:w="360" w:type="dxa"/>
        <w:right w:w="144" w:type="dxa"/>
      </w:tblCellMar>
    </w:tblPr>
    <w:tblStylePr w:type="firstRow">
      <w:pPr>
        <w:wordWrap/>
        <w:spacing w:afterLines="0" w:after="180" w:afterAutospacing="0" w:line="21" w:lineRule="atLeast"/>
      </w:pPr>
      <w:rPr>
        <w:b w:val="0"/>
        <w:bCs/>
        <w:i w:val="0"/>
      </w:rPr>
      <w:tblPr/>
      <w:tcPr>
        <w:tcMar>
          <w:top w:w="0" w:type="nil"/>
          <w:left w:w="144" w:type="dxa"/>
          <w:bottom w:w="576" w:type="dxa"/>
          <w:right w:w="144" w:type="dxa"/>
        </w:tcMar>
      </w:tcPr>
    </w:tblStylePr>
    <w:tblStylePr w:type="lastRow">
      <w:rPr>
        <w:b/>
        <w:bCs/>
      </w:r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4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asic%20resume.dotx" TargetMode="External" /></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Basic%20resume.dotx</Template>
  <TotalTime>1</TotalTime>
  <Pages>8</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Necko Esters</cp:lastModifiedBy>
  <cp:revision>2</cp:revision>
  <dcterms:created xsi:type="dcterms:W3CDTF">2020-05-18T12:36:00Z</dcterms:created>
  <dcterms:modified xsi:type="dcterms:W3CDTF">2020-05-18T12:36:00Z</dcterms:modified>
</cp:coreProperties>
</file>