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Meta Marketing API — Learning &amp; Project Documentation</w:t>
      </w:r>
    </w:p>
    <w:p>
      <w:pPr>
        <w:jc w:val="center"/>
      </w:pPr>
      <w:r>
        <w:rPr>
          <w:i/>
          <w:color w:val="5A5A5A"/>
        </w:rPr>
        <w:t>Project notes for the APILearning app | Updated 19 October 2026</w:t>
      </w:r>
    </w:p>
    <w:p>
      <w:r>
        <w:t>Status note: This is a learning record, not a claim that the integration is production-approved. Items marked pending still need testing or Meta approval.</w:t>
      </w:r>
    </w:p>
    <w:p>
      <w:pPr>
        <w:pStyle w:val="Heading1"/>
      </w:pPr>
      <w:r>
        <w:t>1. Purpose and learning approach</w:t>
      </w:r>
    </w:p>
    <w:p>
      <w:r>
        <w:t>This document records the Meta Ads API concepts and implementation steps covered so far. The learner has about 3.8 years of Node.js experience, so the focus is on Meta-specific concepts, permissions, endpoints, and production requirements—not basic Node.js.</w:t>
      </w:r>
    </w:p>
    <w:p>
      <w:r>
        <w:t>Learning strategy: finish one feature end to end before starting another. Current feature sequence: campaign create → read → update → pause/activate → delete. Any write operation should be tested carefully, with campaigns paused by default.</w:t>
      </w:r>
    </w:p>
    <w:p>
      <w:pPr>
        <w:pStyle w:val="Heading1"/>
      </w:pPr>
      <w:r>
        <w:t>2. Meta accounts and app setup</w:t>
      </w:r>
    </w:p>
    <w:p>
      <w:pPr>
        <w:pStyle w:val="Heading2"/>
      </w:pPr>
      <w:r>
        <w:t>Meta account types</w:t>
      </w:r>
    </w:p>
    <w:p>
      <w:pPr>
        <w:pStyle w:val="ListBullet"/>
      </w:pPr>
      <w:r>
        <w:t>Personal Meta/Facebook account: the person uses this to sign in and authorize an app.</w:t>
      </w:r>
    </w:p>
    <w:p>
      <w:pPr>
        <w:pStyle w:val="ListBullet"/>
      </w:pPr>
      <w:r>
        <w:t>Meta Developer account: used by the developer to create and manage developer apps.</w:t>
      </w:r>
    </w:p>
    <w:p>
      <w:pPr>
        <w:pStyle w:val="ListBullet"/>
      </w:pPr>
      <w:r>
        <w:t>Meta Business Portfolio (formerly Business Manager): manages a business and its assets. The user reported an existing portfolio, but it is not verified yet.</w:t>
      </w:r>
    </w:p>
    <w:p>
      <w:pPr>
        <w:pStyle w:val="ListBullet"/>
      </w:pPr>
      <w:r>
        <w:t>Customer ad account: belongs to or is accessible by the customer. A normal customer should not need to create a developer account just to connect to a public SaaS app.</w:t>
      </w:r>
    </w:p>
    <w:p>
      <w:pPr>
        <w:pStyle w:val="Heading2"/>
      </w:pPr>
      <w:r>
        <w:t>What has been configured</w:t>
      </w:r>
    </w:p>
    <w:p>
      <w:pPr>
        <w:pStyle w:val="ListBullet"/>
      </w:pPr>
      <w:r>
        <w:t>Developer app name: APILearning.</w:t>
      </w:r>
    </w:p>
    <w:p>
      <w:pPr>
        <w:pStyle w:val="ListBullet"/>
      </w:pPr>
      <w:r>
        <w:t>Business context/name previously mentioned: ConversaNemo.</w:t>
      </w:r>
    </w:p>
    <w:p>
      <w:pPr>
        <w:pStyle w:val="ListBullet"/>
      </w:pPr>
      <w:r>
        <w:t>Marketing API use case selected: create/manage ads with Marketing API.</w:t>
      </w:r>
    </w:p>
    <w:p>
      <w:pPr>
        <w:pStyle w:val="ListBullet"/>
      </w:pPr>
      <w:r>
        <w:t>Business Login configuration created and configured to request ads_read; ads_management was later added.</w:t>
      </w:r>
    </w:p>
    <w:p>
      <w:pPr>
        <w:pStyle w:val="ListBullet"/>
      </w:pPr>
      <w:r>
        <w:t>Business Portfolio verification: not completed. It may be required for Advanced Access or other production approvals depending on Meta's requirements for the app.</w:t>
      </w:r>
    </w:p>
    <w:p>
      <w:r>
        <w:t>Important: adding a permission to the login configuration does not, by itself, prove that Meta has approved Advanced Access for external customers. A token can show a permission as granted while the app still lacks production access for non-role users.</w:t>
      </w:r>
    </w:p>
    <w:p>
      <w:pPr>
        <w:pStyle w:val="Heading1"/>
      </w:pPr>
      <w:r>
        <w:t>3. OAuth connection flow</w:t>
      </w:r>
    </w:p>
    <w:p>
      <w:r>
        <w:t>OAuth is the authorization flow that lets a customer grant your SaaS permission without giving your app their Meta password.</w:t>
      </w:r>
    </w:p>
    <w:p>
      <w:pPr>
        <w:pStyle w:val="ListNumber"/>
      </w:pPr>
      <w:r>
        <w:t>Customer clicks Connect Meta Ads in your SaaS.</w:t>
      </w:r>
    </w:p>
    <w:p>
      <w:pPr>
        <w:pStyle w:val="ListNumber"/>
      </w:pPr>
      <w:r>
        <w:t>Your server creates a random state value and stores it in the session.</w:t>
      </w:r>
    </w:p>
    <w:p>
      <w:pPr>
        <w:pStyle w:val="ListNumber"/>
      </w:pPr>
      <w:r>
        <w:t>The browser is redirected to Meta's authorization screen.</w:t>
      </w:r>
    </w:p>
    <w:p>
      <w:pPr>
        <w:pStyle w:val="ListNumber"/>
      </w:pPr>
      <w:r>
        <w:t>Meta redirects to your callback with an authorization code and state.</w:t>
      </w:r>
    </w:p>
    <w:p>
      <w:pPr>
        <w:pStyle w:val="ListNumber"/>
      </w:pPr>
      <w:r>
        <w:t>Your server validates state and exchanges the authorization code for an access token.</w:t>
      </w:r>
    </w:p>
    <w:p>
      <w:pPr>
        <w:pStyle w:val="ListNumber"/>
      </w:pPr>
      <w:r>
        <w:t>The token is stored server-side in the current development session and used for authorized Graph API calls.</w:t>
      </w:r>
    </w:p>
    <w:p>
      <w:r>
        <w:t>State helps protect against cross-site request forgery (CSRF). OAuth success means the token exchange worked; it does not guarantee every permission, account, or endpoint is available.</w:t>
      </w:r>
    </w:p>
    <w:p>
      <w:r>
        <w:t>Never share META_APP_SECRET, access tokens, session cookies, or other credentials in chat or screenshots.</w:t>
      </w:r>
    </w:p>
    <w:p>
      <w:pPr>
        <w:pStyle w:val="Heading1"/>
      </w:pPr>
      <w:r>
        <w:t>4. Project environment and structure</w:t>
      </w:r>
    </w:p>
    <w:p>
      <w:r>
        <w:t>Project folder: meta-ads-sample. Main server file: src/server.ts.</w:t>
      </w:r>
    </w:p>
    <w:p>
      <w:r>
        <w:t>Installed stack: Node.js, TypeScript, Express, dotenv, express-session, tsx for development.</w:t>
      </w:r>
    </w:p>
    <w:p>
      <w:pPr>
        <w:spacing w:before="60" w:after="120"/>
        <w:ind w:left="360"/>
      </w:pPr>
      <w:r>
        <w:rPr>
          <w:rFonts w:ascii="Consolas" w:hAnsi="Consolas"/>
          <w:color w:val="28465A"/>
          <w:sz w:val="18"/>
        </w:rPr>
        <w:t>npm run dev</w:t>
      </w:r>
    </w:p>
    <w:p>
      <w:pPr>
        <w:spacing w:before="60" w:after="120"/>
        <w:ind w:left="360"/>
      </w:pPr>
      <w:r>
        <w:rPr>
          <w:rFonts w:ascii="Consolas" w:hAnsi="Consolas"/>
          <w:color w:val="28465A"/>
          <w:sz w:val="18"/>
        </w:rPr>
        <w:t>src/server.ts</w:t>
      </w:r>
    </w:p>
    <w:p>
      <w:pPr>
        <w:pStyle w:val="Heading2"/>
      </w:pPr>
      <w:r>
        <w:t>Environment variables (names only; do not put real secret values in documentation)</w:t>
      </w:r>
    </w:p>
    <w:p>
      <w:pPr>
        <w:pStyle w:val="ListBullet"/>
      </w:pPr>
      <w:r>
        <w:t>PORT=3000</w:t>
      </w:r>
    </w:p>
    <w:p>
      <w:pPr>
        <w:pStyle w:val="ListBullet"/>
      </w:pPr>
      <w:r>
        <w:t>SESSION_SECRET=&lt;private session secret&gt;</w:t>
      </w:r>
    </w:p>
    <w:p>
      <w:pPr>
        <w:pStyle w:val="ListBullet"/>
      </w:pPr>
      <w:r>
        <w:t>META_APP_ID=&lt;Meta app ID&gt;</w:t>
      </w:r>
    </w:p>
    <w:p>
      <w:pPr>
        <w:pStyle w:val="ListBullet"/>
      </w:pPr>
      <w:r>
        <w:t>META_APP_SECRET=&lt;private app secret&gt;</w:t>
      </w:r>
    </w:p>
    <w:p>
      <w:pPr>
        <w:pStyle w:val="ListBullet"/>
      </w:pPr>
      <w:r>
        <w:t>META_LOGIN_CONFIG_ID=&lt;Business Login configuration ID&gt;</w:t>
      </w:r>
    </w:p>
    <w:p>
      <w:pPr>
        <w:pStyle w:val="ListBullet"/>
      </w:pPr>
      <w:r>
        <w:t>META_REDIRECT_URI=http://localhost:3000/auth/meta/callback</w:t>
      </w:r>
    </w:p>
    <w:p>
      <w:pPr>
        <w:pStyle w:val="ListBullet"/>
      </w:pPr>
      <w:r>
        <w:t>META_GRAPH_API_VERSION=v25.0</w:t>
      </w:r>
    </w:p>
    <w:p>
      <w:r>
        <w:t>The current Express session uses the in-memory session store for local development. That is not suitable for production; use a persistent, appropriate session/token store and secure cookie settings for deployment.</w:t>
      </w:r>
    </w:p>
    <w:p>
      <w:pPr>
        <w:pStyle w:val="Heading1"/>
      </w:pPr>
      <w:r>
        <w:t>5. Existing application routes and behavior</w:t>
      </w:r>
    </w:p>
    <w:p>
      <w:pPr>
        <w:pStyle w:val="Heading2"/>
      </w:pPr>
      <w:r>
        <w:t>Home route</w:t>
      </w:r>
    </w:p>
    <w:p>
      <w:pPr>
        <w:pStyle w:val="ListBullet"/>
      </w:pPr>
      <w:r>
        <w:t>GET / — displays the home page and Connect Meta Ads link.</w:t>
      </w:r>
    </w:p>
    <w:p>
      <w:pPr>
        <w:pStyle w:val="Heading2"/>
      </w:pPr>
      <w:r>
        <w:t>OAuth routes</w:t>
      </w:r>
    </w:p>
    <w:p>
      <w:pPr>
        <w:pStyle w:val="ListBullet"/>
      </w:pPr>
      <w:r>
        <w:t>GET /auth/meta — creates state and redirects the user to Meta.</w:t>
      </w:r>
    </w:p>
    <w:p>
      <w:pPr>
        <w:pStyle w:val="ListBullet"/>
      </w:pPr>
      <w:r>
        <w:t>GET /auth/meta/callback — validates state, exchanges the code for a token, and stores the token in the session.</w:t>
      </w:r>
    </w:p>
    <w:p>
      <w:pPr>
        <w:pStyle w:val="Heading2"/>
      </w:pPr>
      <w:r>
        <w:t>Read routes</w:t>
      </w:r>
    </w:p>
    <w:p>
      <w:pPr>
        <w:pStyle w:val="ListBullet"/>
      </w:pPr>
      <w:r>
        <w:t>GET /meta/ad-accounts — calls /me/adaccounts and requests id, name, account_status, and currency.</w:t>
      </w:r>
    </w:p>
    <w:p>
      <w:pPr>
        <w:pStyle w:val="ListBullet"/>
      </w:pPr>
      <w:r>
        <w:t>GET /meta/permissions — calls /me/permissions to inspect the current token's granted permissions.</w:t>
      </w:r>
    </w:p>
    <w:p>
      <w:pPr>
        <w:pStyle w:val="ListBullet"/>
      </w:pPr>
      <w:r>
        <w:t>GET /meta/ad-accounts/:adAccountId/campaigns — calls /{ad-account-id}/campaigns and requests id, name, objective, status, and effective_status.</w:t>
      </w:r>
    </w:p>
    <w:p>
      <w:pPr>
        <w:pStyle w:val="Heading2"/>
      </w:pPr>
      <w:r>
        <w:t>Create route added in code; successful run not yet confirmed</w:t>
      </w:r>
    </w:p>
    <w:p>
      <w:pPr>
        <w:pStyle w:val="ListBullet"/>
      </w:pPr>
      <w:r>
        <w:t>POST /meta/ad-accounts/:adAccountId/campaigns — accepts a campaign name and submits a create request with objective OUTCOME_TRAFFIC, status PAUSED, and special_ad_categories NONE.</w:t>
      </w:r>
    </w:p>
    <w:p>
      <w:r>
        <w:t>The create route should only use special_ad_categories=NONE when that is accurate for the intended campaign. Ads in regulated/special categories require the correct declaration. Creating a campaign alone does not create an ad set, creative, or ad.</w:t>
      </w:r>
    </w:p>
    <w:p>
      <w:pPr>
        <w:pStyle w:val="Heading1"/>
      </w:pPr>
      <w:r>
        <w:t>6. Graph API concepts learned</w:t>
      </w:r>
    </w:p>
    <w:p>
      <w:pPr>
        <w:pStyle w:val="ListBullet"/>
      </w:pPr>
      <w:r>
        <w:t>Graph API base URL: https://graph.facebook.com/</w:t>
      </w:r>
    </w:p>
    <w:p>
      <w:pPr>
        <w:pStyle w:val="ListBullet"/>
      </w:pPr>
      <w:r>
        <w:t>API version: v25.0 is configured in this project.</w:t>
      </w:r>
    </w:p>
    <w:p>
      <w:pPr>
        <w:pStyle w:val="ListBullet"/>
      </w:pPr>
      <w:r>
        <w:t>Endpoint: the path describing the object or connection being requested.</w:t>
      </w:r>
    </w:p>
    <w:p>
      <w:pPr>
        <w:pStyle w:val="ListBullet"/>
      </w:pPr>
      <w:r>
        <w:t>Fields: select which properties Meta should return.</w:t>
      </w:r>
    </w:p>
    <w:p>
      <w:pPr>
        <w:pStyle w:val="ListBullet"/>
      </w:pPr>
      <w:r>
        <w:t>Node: an object such as an ad account, campaign, ad set, or ad.</w:t>
      </w:r>
    </w:p>
    <w:p>
      <w:pPr>
        <w:pStyle w:val="ListBullet"/>
      </w:pPr>
      <w:r>
        <w:t>Edge: a connection to related objects, such as an ad account's campaigns.</w:t>
      </w:r>
    </w:p>
    <w:p>
      <w:pPr>
        <w:pStyle w:val="ListBullet"/>
      </w:pPr>
      <w:r>
        <w:t>Access token: authorizes requests within the permissions and account access granted.</w:t>
      </w:r>
    </w:p>
    <w:p>
      <w:pPr>
        <w:pStyle w:val="Heading2"/>
      </w:pPr>
      <w:r>
        <w:t>Example request pattern</w:t>
      </w:r>
    </w:p>
    <w:p>
      <w:pPr>
        <w:spacing w:before="60" w:after="120"/>
        <w:ind w:left="360"/>
      </w:pPr>
      <w:r>
        <w:rPr>
          <w:rFonts w:ascii="Consolas" w:hAnsi="Consolas"/>
          <w:color w:val="28465A"/>
          <w:sz w:val="18"/>
        </w:rPr>
        <w:t>GET https://graph.facebook.com/v25.0/me/adaccounts?fields=id,name,account_status,currency</w:t>
      </w:r>
    </w:p>
    <w:p>
      <w:pPr>
        <w:spacing w:before="60" w:after="120"/>
        <w:ind w:left="360"/>
      </w:pPr>
      <w:r>
        <w:rPr>
          <w:rFonts w:ascii="Consolas" w:hAnsi="Consolas"/>
          <w:color w:val="28465A"/>
          <w:sz w:val="18"/>
        </w:rPr>
        <w:t>GET https://graph.facebook.com/v25.0/act_&lt;AD_ACCOUNT_ID&gt;/campaigns?fields=id,name,objective,status,effective_status</w:t>
      </w:r>
    </w:p>
    <w:p>
      <w:r>
        <w:t>The act_ prefix is part of the ad-account identifier format used in this endpoint. Use the real account ID returned by Meta.</w:t>
      </w:r>
    </w:p>
    <w:p>
      <w:pPr>
        <w:pStyle w:val="Heading1"/>
      </w:pPr>
      <w:r>
        <w:t>7. Meta Ads object hierarchy</w:t>
      </w:r>
    </w:p>
    <w:p>
      <w:pPr>
        <w:pStyle w:val="ListNumber"/>
      </w:pPr>
      <w:r>
        <w:t>Ad Account — the advertising account.</w:t>
      </w:r>
    </w:p>
    <w:p>
      <w:pPr>
        <w:pStyle w:val="ListNumber"/>
      </w:pPr>
      <w:r>
        <w:t>Campaign — defines the campaign objective and high-level setup.</w:t>
      </w:r>
    </w:p>
    <w:p>
      <w:pPr>
        <w:pStyle w:val="ListNumber"/>
      </w:pPr>
      <w:r>
        <w:t>Ad Set — audience, schedule, placements, and budget settings (budget may be managed at campaign level depending on configuration).</w:t>
      </w:r>
    </w:p>
    <w:p>
      <w:pPr>
        <w:pStyle w:val="ListNumber"/>
      </w:pPr>
      <w:r>
        <w:t>Ad — the individual advertisement; it can reference an Ad Creative.</w:t>
      </w:r>
    </w:p>
    <w:p>
      <w:r>
        <w:t>The Insights API is used to retrieve performance metrics such as spend, impressions, reach, clicks, and conversions. Insights can be requested at different object levels, subject to endpoint capabilities and permissions.</w:t>
      </w:r>
    </w:p>
    <w:p>
      <w:pPr>
        <w:pStyle w:val="Heading1"/>
      </w:pPr>
      <w:r>
        <w:t>8. Responses, empty data, pagination, and rate limits</w:t>
      </w:r>
    </w:p>
    <w:p>
      <w:pPr>
        <w:pStyle w:val="Heading2"/>
      </w:pPr>
      <w:r>
        <w:t>Response patterns</w:t>
      </w:r>
    </w:p>
    <w:p>
      <w:pPr>
        <w:spacing w:before="60" w:after="120"/>
        <w:ind w:left="360"/>
      </w:pPr>
      <w:r>
        <w:rPr>
          <w:rFonts w:ascii="Consolas" w:hAnsi="Consolas"/>
          <w:color w:val="28465A"/>
          <w:sz w:val="18"/>
        </w:rPr>
        <w:t>{"data": []}</w:t>
      </w:r>
    </w:p>
    <w:p>
      <w:r>
        <w:t>This means the collection returned no objects for that request. Both testing ad accounts returned empty campaign data because the user confirmed neither account had campaigns. This alone does not indicate an error.</w:t>
      </w:r>
    </w:p>
    <w:p>
      <w:pPr>
        <w:spacing w:before="60" w:after="120"/>
        <w:ind w:left="360"/>
      </w:pPr>
      <w:r>
        <w:rPr>
          <w:rFonts w:ascii="Consolas" w:hAnsi="Consolas"/>
          <w:color w:val="28465A"/>
          <w:sz w:val="18"/>
        </w:rPr>
        <w:t>{"data": [{"id": "example", "name": "Example Campaign"}]}</w:t>
      </w:r>
    </w:p>
    <w:p>
      <w:r>
        <w:t>Illustrative only: a response with objects contains matching results.</w:t>
      </w:r>
    </w:p>
    <w:p>
      <w:r>
        <w:t>An API error is typically represented by an error object and a non-success HTTP status; inspect the server log and response details without exposing credentials.</w:t>
      </w:r>
    </w:p>
    <w:p>
      <w:pPr>
        <w:pStyle w:val="Heading2"/>
      </w:pPr>
      <w:r>
        <w:t>Pagination</w:t>
      </w:r>
    </w:p>
    <w:p>
      <w:r>
        <w:t>Collection responses may include paging information such as paging.next and cursors. Follow the returned pagination mechanism to fetch additional results; do not assume one response contains all campaigns.</w:t>
      </w:r>
    </w:p>
    <w:p>
      <w:pPr>
        <w:pStyle w:val="Heading2"/>
      </w:pPr>
      <w:r>
        <w:t>Rate limits</w:t>
      </w:r>
    </w:p>
    <w:p>
      <w:r>
        <w:t>Meta can throttle API usage. A production integration should inspect available usage headers, recognize throttling errors, avoid tight retry loops, use backoff, reduce duplicate requests, and schedule synchronization efficiently.</w:t>
      </w:r>
    </w:p>
    <w:p>
      <w:pPr>
        <w:pStyle w:val="Heading1"/>
      </w:pPr>
      <w:r>
        <w:t>9. Google Ads comparison discussed</w:t>
      </w:r>
    </w:p>
    <w:p>
      <w:r>
        <w:t>Google Ads and Meta Ads share the same high-level OAuth authorization-code concept, but use separate provider credentials, scopes, tokens, and API calls.</w:t>
      </w:r>
    </w:p>
    <w:p>
      <w:pPr>
        <w:pStyle w:val="ListBullet"/>
      </w:pPr>
      <w:r>
        <w:t>Meta: Meta app credentials, OAuth access token, granted Meta permissions, and applicable app access/review.</w:t>
      </w:r>
    </w:p>
    <w:p>
      <w:pPr>
        <w:pStyle w:val="ListBullet"/>
      </w:pPr>
      <w:r>
        <w:t>Google Ads: Google Cloud project, Google Ads API enabled, OAuth client and adwords scope, plus Google Ads API access requirements. The Google Ads API developer-token/access model has changed; verify current official Google documentation before changing an existing Google integration.</w:t>
      </w:r>
    </w:p>
    <w:p>
      <w:r>
        <w:t>A Meta access token cannot be used for Google Ads, and a Google token cannot be used for Meta.</w:t>
      </w:r>
    </w:p>
    <w:p>
      <w:pPr>
        <w:pStyle w:val="Heading1"/>
      </w:pPr>
      <w:r>
        <w:t>10. Production readiness checklist</w:t>
      </w:r>
    </w:p>
    <w:p>
      <w:pPr>
        <w:pStyle w:val="ListBullet"/>
      </w:pPr>
      <w:r>
        <w:t>Confirm the app is associated with the intended business portfolio.</w:t>
      </w:r>
    </w:p>
    <w:p>
      <w:pPr>
        <w:pStyle w:val="ListBullet"/>
      </w:pPr>
      <w:r>
        <w:t>Review current Meta requirements for Advanced Access to ads_read and ads_management, app review, business verification, and any Marketing API Access Tier eligibility.</w:t>
      </w:r>
    </w:p>
    <w:p>
      <w:pPr>
        <w:pStyle w:val="ListBullet"/>
      </w:pPr>
      <w:r>
        <w:t>Move OAuth callback from localhost to a real HTTPS production domain and update the Meta configuration.</w:t>
      </w:r>
    </w:p>
    <w:p>
      <w:pPr>
        <w:pStyle w:val="ListBullet"/>
      </w:pPr>
      <w:r>
        <w:t>Use secure, persistent session/token storage; encrypt sensitive tokens at rest; restrict access; plan token refresh/reauthorization and disconnect handling.</w:t>
      </w:r>
    </w:p>
    <w:p>
      <w:pPr>
        <w:pStyle w:val="ListBullet"/>
      </w:pPr>
      <w:r>
        <w:t>Implement customer-level data isolation so one customer cannot access another customer's tokens or ad accounts.</w:t>
      </w:r>
    </w:p>
    <w:p>
      <w:pPr>
        <w:pStyle w:val="ListBullet"/>
      </w:pPr>
      <w:r>
        <w:t>Publish an accurate privacy policy, terms, data deletion instructions, and required disclosures.</w:t>
      </w:r>
    </w:p>
    <w:p>
      <w:pPr>
        <w:pStyle w:val="ListBullet"/>
      </w:pPr>
      <w:r>
        <w:t>Handle pagination, rate limits, API errors, logging, monitoring, and safe retries.</w:t>
      </w:r>
    </w:p>
    <w:p>
      <w:pPr>
        <w:pStyle w:val="ListBullet"/>
      </w:pPr>
      <w:r>
        <w:t>Test the full user experience with an account that is not an app role user only after required app access approvals are complete.</w:t>
      </w:r>
    </w:p>
    <w:p>
      <w:r>
        <w:t>Business verification is currently not completed. Do not assume a customer must create a Developer account. External customer access normally requires the app's appropriate production access and customer authorization—not making each customer a developer.</w:t>
      </w:r>
    </w:p>
    <w:p>
      <w:pPr>
        <w:pStyle w:val="Heading1"/>
      </w:pPr>
      <w:r>
        <w:t>11. Feature-by-feature roadmap</w:t>
      </w:r>
    </w:p>
    <w:p>
      <w:pPr>
        <w:pStyle w:val="ListNumber"/>
      </w:pPr>
      <w:r>
        <w:t>Read campaigns — route exists; test against an account with campaigns when available.</w:t>
      </w:r>
    </w:p>
    <w:p>
      <w:pPr>
        <w:pStyle w:val="ListNumber"/>
      </w:pPr>
      <w:r>
        <w:t>Create campaign — route code has been added; successful creation is not confirmed. Use PAUSED status for safe testing.</w:t>
      </w:r>
    </w:p>
    <w:p>
      <w:pPr>
        <w:pStyle w:val="ListNumber"/>
      </w:pPr>
      <w:r>
        <w:t>Read an individual campaign and verify its fields.</w:t>
      </w:r>
    </w:p>
    <w:p>
      <w:pPr>
        <w:pStyle w:val="ListNumber"/>
      </w:pPr>
      <w:r>
        <w:t>Update a campaign, starting with a low-risk change such as its name.</w:t>
      </w:r>
    </w:p>
    <w:p>
      <w:pPr>
        <w:pStyle w:val="ListNumber"/>
      </w:pPr>
      <w:r>
        <w:t>Pause and activate a campaign; activation may allow delivery and spending when the rest of the campaign structure is ready, so test cautiously.</w:t>
      </w:r>
    </w:p>
    <w:p>
      <w:pPr>
        <w:pStyle w:val="ListNumber"/>
      </w:pPr>
      <w:r>
        <w:t>Delete a campaign created for testing only; deletion may be irreversible or have downstream consequences.</w:t>
      </w:r>
    </w:p>
    <w:p>
      <w:pPr>
        <w:pStyle w:val="ListNumber"/>
      </w:pPr>
      <w:r>
        <w:t>Then repeat a similar feature-based learning approach for ad sets, ads, creatives, and Insights/reporting.</w:t>
      </w:r>
    </w:p>
    <w:p>
      <w:pPr>
        <w:pStyle w:val="Heading1"/>
      </w:pPr>
      <w:r>
        <w:t>12. Current state and next action</w:t>
      </w:r>
    </w:p>
    <w:p>
      <w:pPr>
        <w:pStyle w:val="Heading2"/>
      </w:pPr>
      <w:r>
        <w:t>Confirmed by user</w:t>
      </w:r>
    </w:p>
    <w:p>
      <w:pPr>
        <w:pStyle w:val="ListBullet"/>
      </w:pPr>
      <w:r>
        <w:t>OAuth login succeeded and the app received/stored an access token in the development session.</w:t>
      </w:r>
    </w:p>
    <w:p>
      <w:pPr>
        <w:pStyle w:val="ListBullet"/>
      </w:pPr>
      <w:r>
        <w:t>The app retrieved two accessible ad accounts.</w:t>
      </w:r>
    </w:p>
    <w:p>
      <w:pPr>
        <w:pStyle w:val="ListBullet"/>
      </w:pPr>
      <w:r>
        <w:t>The /me/permissions endpoint showed ads_management as granted for the current token.</w:t>
      </w:r>
    </w:p>
    <w:p>
      <w:pPr>
        <w:pStyle w:val="ListBullet"/>
      </w:pPr>
      <w:r>
        <w:t>Both testing accounts have no campaigns, so the campaign list endpoint returned { data: [] }.</w:t>
      </w:r>
    </w:p>
    <w:p>
      <w:pPr>
        <w:pStyle w:val="ListBullet"/>
      </w:pPr>
      <w:r>
        <w:t>Business Portfolio exists according to the user, but is not verified.</w:t>
      </w:r>
    </w:p>
    <w:p>
      <w:pPr>
        <w:pStyle w:val="Heading2"/>
      </w:pPr>
      <w:r>
        <w:t>Still to verify</w:t>
      </w:r>
    </w:p>
    <w:p>
      <w:pPr>
        <w:pStyle w:val="ListBullet"/>
      </w:pPr>
      <w:r>
        <w:t>Whether POST campaign creation succeeds in Meta.</w:t>
      </w:r>
    </w:p>
    <w:p>
      <w:pPr>
        <w:pStyle w:val="ListBullet"/>
      </w:pPr>
      <w:r>
        <w:t>Whether the app has the necessary access for non-role/external customers in production.</w:t>
      </w:r>
    </w:p>
    <w:p>
      <w:pPr>
        <w:pStyle w:val="ListBullet"/>
      </w:pPr>
      <w:r>
        <w:t>Production token persistence, security, and customer isolation.</w:t>
      </w:r>
    </w:p>
    <w:p>
      <w:r>
        <w:t>Next step: run the create-campaign endpoint once with a unique test name and the correct test ad account, keep status PAUSED, and inspect the response. Do not share any token or secret.</w:t>
      </w:r>
    </w:p>
    <w:p>
      <w:pPr>
        <w:pStyle w:val="Heading1"/>
      </w:pPr>
      <w:r>
        <w:t>13. Official reference links</w:t>
      </w:r>
    </w:p>
    <w:p>
      <w:pPr>
        <w:pStyle w:val="ListBullet"/>
      </w:pPr>
      <w:r>
        <w:t>Meta Marketing API collection and examples: https://www.postman.com/meta/facebook-marketing-api/collection/0zr4mes/facebook-marketing-api-mapi</w:t>
      </w:r>
    </w:p>
    <w:p>
      <w:pPr>
        <w:pStyle w:val="ListBullet"/>
      </w:pPr>
      <w:r>
        <w:t>Meta Marketing API getting started: https://developers.facebook.com/docs/marketing-apis/get-started</w:t>
      </w:r>
    </w:p>
    <w:p>
      <w:pPr>
        <w:pStyle w:val="ListBullet"/>
      </w:pPr>
      <w:r>
        <w:t>Meta permissions reference: https://developers.facebook.com/docs/permissions/</w:t>
      </w:r>
    </w:p>
    <w:p>
      <w:pPr>
        <w:pStyle w:val="ListBullet"/>
      </w:pPr>
      <w:r>
        <w:t>Meta Marketing API Access Tier update (May 2026): https://developers.meta.com/blog/updates-to-ads-management-standard-access-feature/</w:t>
      </w:r>
    </w:p>
    <w:p>
      <w:r>
        <w:t>Meta's dashboard and official documentation are the source of truth for current app review, verification, and access requirements; requirements can change.</w:t>
      </w:r>
    </w:p>
    <w:p/>
    <w:p>
      <w:pPr>
        <w:jc w:val="center"/>
      </w:pPr>
      <w:r>
        <w:rPr>
          <w:i/>
        </w:rPr>
        <w:t>End of document — update this record as features are tested and production requirements are confirmed.</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C466E"/>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C466E"/>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C466E"/>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