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9DB" w:rsidRDefault="008149DB" w:rsidP="008149DB">
      <w:pPr>
        <w:pStyle w:val="Heading1"/>
      </w:pPr>
      <w:r>
        <w:t>Project Title</w:t>
      </w:r>
    </w:p>
    <w:p w:rsidR="0015026A" w:rsidRPr="0015026A" w:rsidRDefault="0015026A" w:rsidP="0015026A"/>
    <w:p w:rsidR="008149DB" w:rsidRDefault="008149DB" w:rsidP="0015026A">
      <w:pPr>
        <w:pStyle w:val="Heading2"/>
        <w:jc w:val="center"/>
        <w:rPr>
          <w:rStyle w:val="Strong"/>
          <w:b/>
          <w:bCs w:val="0"/>
        </w:rPr>
      </w:pPr>
      <w:proofErr w:type="spellStart"/>
      <w:r>
        <w:rPr>
          <w:rStyle w:val="Strong"/>
          <w:b/>
          <w:bCs w:val="0"/>
        </w:rPr>
        <w:t>ResearchHub</w:t>
      </w:r>
      <w:proofErr w:type="spellEnd"/>
      <w:r>
        <w:rPr>
          <w:rStyle w:val="Strong"/>
          <w:b/>
          <w:bCs w:val="0"/>
        </w:rPr>
        <w:t xml:space="preserve"> – A Collaborative Research Lifecycle Management Platform</w:t>
      </w:r>
    </w:p>
    <w:p w:rsidR="0015026A" w:rsidRPr="0015026A" w:rsidRDefault="0015026A" w:rsidP="0015026A"/>
    <w:p w:rsidR="008149DB" w:rsidRDefault="008149DB" w:rsidP="008149DB">
      <w:pPr>
        <w:pStyle w:val="Heading3"/>
      </w:pPr>
      <w:r>
        <w:t>Project Description</w:t>
      </w:r>
    </w:p>
    <w:p w:rsidR="0015026A" w:rsidRDefault="0015026A" w:rsidP="0015026A">
      <w:pPr>
        <w:pStyle w:val="NormalWeb"/>
        <w:spacing w:line="360" w:lineRule="auto"/>
        <w:jc w:val="both"/>
      </w:pPr>
      <w:r w:rsidRPr="009652A3">
        <w:rPr>
          <w:sz w:val="26"/>
          <w:szCs w:val="26"/>
        </w:rPr>
        <w:t>Th</w:t>
      </w:r>
      <w:r>
        <w:rPr>
          <w:sz w:val="26"/>
          <w:szCs w:val="26"/>
        </w:rPr>
        <w:t>e Research</w:t>
      </w:r>
      <w:r w:rsidRPr="009652A3">
        <w:rPr>
          <w:sz w:val="26"/>
          <w:szCs w:val="26"/>
        </w:rPr>
        <w:t xml:space="preserve"> Collaboration Platform is a web-based collaborative system designed to support students and faculty in creating, managing, and publishing academic res</w:t>
      </w:r>
      <w:r>
        <w:rPr>
          <w:sz w:val="26"/>
          <w:szCs w:val="26"/>
        </w:rPr>
        <w:t xml:space="preserve">earch </w:t>
      </w:r>
      <w:r>
        <w:rPr>
          <w:sz w:val="26"/>
          <w:szCs w:val="26"/>
        </w:rPr>
        <w:t xml:space="preserve">papers </w:t>
      </w:r>
      <w:r w:rsidRPr="009652A3">
        <w:rPr>
          <w:sz w:val="26"/>
          <w:szCs w:val="26"/>
        </w:rPr>
        <w:t>work</w:t>
      </w:r>
      <w:r w:rsidRPr="009652A3">
        <w:rPr>
          <w:sz w:val="26"/>
          <w:szCs w:val="26"/>
        </w:rPr>
        <w:t>. The platform provides a structured digital workspace where students can draft research using predefined templates, store documents in repositories, and collaborate with faculty members for guidance and review.</w:t>
      </w:r>
      <w:r w:rsidRPr="0015026A">
        <w:rPr>
          <w:sz w:val="26"/>
          <w:szCs w:val="26"/>
        </w:rPr>
        <w:t xml:space="preserve"> </w:t>
      </w:r>
      <w:r w:rsidRPr="009652A3">
        <w:rPr>
          <w:sz w:val="26"/>
          <w:szCs w:val="26"/>
        </w:rPr>
        <w:t>The system supports flexible repository visibility (private, shared, or public), enabling secure collaboration as well as public knowledge sharing.</w:t>
      </w:r>
      <w:r w:rsidRPr="0015026A">
        <w:t xml:space="preserve"> </w:t>
      </w:r>
      <w:r>
        <w:t xml:space="preserve">, </w:t>
      </w:r>
      <w:proofErr w:type="spellStart"/>
      <w:r>
        <w:t>ResearchHub</w:t>
      </w:r>
      <w:proofErr w:type="spellEnd"/>
      <w:r>
        <w:t xml:space="preserve"> integrates the entire research workflow into a single collaborative environment.</w:t>
      </w:r>
    </w:p>
    <w:p w:rsidR="0015026A" w:rsidRPr="0015026A" w:rsidRDefault="0015026A" w:rsidP="0015026A"/>
    <w:p w:rsidR="007B58D6" w:rsidRDefault="00965775" w:rsidP="007B58D6">
      <w:pPr>
        <w:pStyle w:val="Heading3"/>
        <w:rPr>
          <w:color w:val="auto"/>
        </w:rPr>
      </w:pPr>
      <w:r>
        <w:pict>
          <v:rect id="_x0000_i1025" style="width:0;height:1.5pt" o:hralign="center" o:hrstd="t" o:hr="t" fillcolor="#a0a0a0" stroked="f"/>
        </w:pict>
      </w:r>
      <w:r w:rsidR="007B58D6" w:rsidRPr="007B58D6">
        <w:t xml:space="preserve"> </w:t>
      </w:r>
      <w:r w:rsidR="007B58D6">
        <w:t>User Roles &amp; Responsibilities</w:t>
      </w:r>
    </w:p>
    <w:p w:rsidR="007B58D6" w:rsidRDefault="007B58D6" w:rsidP="00965775">
      <w:pPr>
        <w:pStyle w:val="NormalWeb"/>
        <w:numPr>
          <w:ilvl w:val="0"/>
          <w:numId w:val="1"/>
        </w:numPr>
      </w:pPr>
      <w:r>
        <w:rPr>
          <w:rStyle w:val="Strong"/>
        </w:rPr>
        <w:t>Student Responsibilities</w:t>
      </w:r>
    </w:p>
    <w:p w:rsidR="007B58D6" w:rsidRPr="005D7BE0" w:rsidRDefault="007B58D6" w:rsidP="00965775">
      <w:pPr>
        <w:pStyle w:val="NormalWeb"/>
        <w:numPr>
          <w:ilvl w:val="0"/>
          <w:numId w:val="2"/>
        </w:numPr>
        <w:spacing w:line="360" w:lineRule="auto"/>
        <w:rPr>
          <w:sz w:val="26"/>
          <w:szCs w:val="26"/>
        </w:rPr>
      </w:pPr>
      <w:r w:rsidRPr="005D7BE0">
        <w:rPr>
          <w:sz w:val="26"/>
          <w:szCs w:val="26"/>
        </w:rPr>
        <w:t>Create</w:t>
      </w:r>
      <w:r>
        <w:rPr>
          <w:sz w:val="26"/>
          <w:szCs w:val="26"/>
        </w:rPr>
        <w:t xml:space="preserve"> and manage research </w:t>
      </w:r>
      <w:r w:rsidRPr="005D7BE0">
        <w:rPr>
          <w:sz w:val="26"/>
          <w:szCs w:val="26"/>
        </w:rPr>
        <w:t>repositories</w:t>
      </w:r>
    </w:p>
    <w:p w:rsidR="007B58D6" w:rsidRPr="005D7BE0" w:rsidRDefault="007B58D6" w:rsidP="00965775">
      <w:pPr>
        <w:pStyle w:val="NormalWeb"/>
        <w:numPr>
          <w:ilvl w:val="0"/>
          <w:numId w:val="2"/>
        </w:numPr>
        <w:spacing w:line="360" w:lineRule="auto"/>
        <w:rPr>
          <w:sz w:val="26"/>
          <w:szCs w:val="26"/>
        </w:rPr>
      </w:pPr>
      <w:r w:rsidRPr="005D7BE0">
        <w:rPr>
          <w:sz w:val="26"/>
          <w:szCs w:val="26"/>
        </w:rPr>
        <w:t>Prepare research papers using predefined templates</w:t>
      </w:r>
    </w:p>
    <w:p w:rsidR="007B58D6" w:rsidRPr="005D7BE0" w:rsidRDefault="007B58D6" w:rsidP="00965775">
      <w:pPr>
        <w:pStyle w:val="NormalWeb"/>
        <w:numPr>
          <w:ilvl w:val="0"/>
          <w:numId w:val="2"/>
        </w:numPr>
        <w:spacing w:line="360" w:lineRule="auto"/>
        <w:rPr>
          <w:sz w:val="26"/>
          <w:szCs w:val="26"/>
        </w:rPr>
      </w:pPr>
      <w:r w:rsidRPr="005D7BE0">
        <w:rPr>
          <w:sz w:val="26"/>
          <w:szCs w:val="26"/>
        </w:rPr>
        <w:t>Upload research documents and revisions</w:t>
      </w:r>
    </w:p>
    <w:p w:rsidR="007B58D6" w:rsidRPr="005D7BE0" w:rsidRDefault="007B58D6" w:rsidP="00965775">
      <w:pPr>
        <w:pStyle w:val="NormalWeb"/>
        <w:numPr>
          <w:ilvl w:val="0"/>
          <w:numId w:val="2"/>
        </w:numPr>
        <w:spacing w:line="360" w:lineRule="auto"/>
        <w:rPr>
          <w:sz w:val="26"/>
          <w:szCs w:val="26"/>
        </w:rPr>
      </w:pPr>
      <w:r w:rsidRPr="005D7BE0">
        <w:rPr>
          <w:sz w:val="26"/>
          <w:szCs w:val="26"/>
        </w:rPr>
        <w:t>Invite faculty as collaborators</w:t>
      </w:r>
    </w:p>
    <w:p w:rsidR="007B58D6" w:rsidRPr="005D7BE0" w:rsidRDefault="007B58D6" w:rsidP="00965775">
      <w:pPr>
        <w:pStyle w:val="NormalWeb"/>
        <w:numPr>
          <w:ilvl w:val="0"/>
          <w:numId w:val="2"/>
        </w:numPr>
        <w:spacing w:line="360" w:lineRule="auto"/>
        <w:rPr>
          <w:sz w:val="26"/>
          <w:szCs w:val="26"/>
        </w:rPr>
      </w:pPr>
      <w:r w:rsidRPr="005D7BE0">
        <w:rPr>
          <w:sz w:val="26"/>
          <w:szCs w:val="26"/>
        </w:rPr>
        <w:t>Conduct surveys and queries for data collection</w:t>
      </w:r>
    </w:p>
    <w:p w:rsidR="007B58D6" w:rsidRDefault="007B58D6" w:rsidP="00965775">
      <w:pPr>
        <w:pStyle w:val="NormalWeb"/>
        <w:numPr>
          <w:ilvl w:val="0"/>
          <w:numId w:val="3"/>
        </w:numPr>
      </w:pPr>
      <w:r>
        <w:rPr>
          <w:rStyle w:val="Strong"/>
        </w:rPr>
        <w:t>Faculty Responsibilities</w:t>
      </w:r>
    </w:p>
    <w:p w:rsidR="007B58D6" w:rsidRPr="005D7BE0" w:rsidRDefault="007B58D6" w:rsidP="00965775">
      <w:pPr>
        <w:pStyle w:val="NormalWeb"/>
        <w:numPr>
          <w:ilvl w:val="0"/>
          <w:numId w:val="4"/>
        </w:numPr>
        <w:spacing w:line="360" w:lineRule="auto"/>
        <w:rPr>
          <w:sz w:val="26"/>
          <w:szCs w:val="26"/>
        </w:rPr>
      </w:pPr>
      <w:r w:rsidRPr="005D7BE0">
        <w:rPr>
          <w:sz w:val="26"/>
          <w:szCs w:val="26"/>
        </w:rPr>
        <w:t>Access shared student repositories</w:t>
      </w:r>
    </w:p>
    <w:p w:rsidR="007B58D6" w:rsidRPr="005D7BE0" w:rsidRDefault="007B58D6" w:rsidP="00965775">
      <w:pPr>
        <w:pStyle w:val="NormalWeb"/>
        <w:numPr>
          <w:ilvl w:val="0"/>
          <w:numId w:val="4"/>
        </w:numPr>
        <w:spacing w:line="360" w:lineRule="auto"/>
        <w:rPr>
          <w:sz w:val="26"/>
          <w:szCs w:val="26"/>
        </w:rPr>
      </w:pPr>
      <w:r w:rsidRPr="005D7BE0">
        <w:rPr>
          <w:sz w:val="26"/>
          <w:szCs w:val="26"/>
        </w:rPr>
        <w:t>Review submitted research papers</w:t>
      </w:r>
    </w:p>
    <w:p w:rsidR="007B58D6" w:rsidRPr="005D7BE0" w:rsidRDefault="007B58D6" w:rsidP="00965775">
      <w:pPr>
        <w:pStyle w:val="NormalWeb"/>
        <w:numPr>
          <w:ilvl w:val="0"/>
          <w:numId w:val="4"/>
        </w:numPr>
        <w:spacing w:line="360" w:lineRule="auto"/>
        <w:rPr>
          <w:sz w:val="26"/>
          <w:szCs w:val="26"/>
        </w:rPr>
      </w:pPr>
      <w:r w:rsidRPr="005D7BE0">
        <w:rPr>
          <w:sz w:val="26"/>
          <w:szCs w:val="26"/>
        </w:rPr>
        <w:t>Provide comments, feedback, and suggestions</w:t>
      </w:r>
    </w:p>
    <w:p w:rsidR="007B58D6" w:rsidRDefault="007B58D6" w:rsidP="00965775">
      <w:pPr>
        <w:pStyle w:val="NormalWeb"/>
        <w:numPr>
          <w:ilvl w:val="0"/>
          <w:numId w:val="4"/>
        </w:numPr>
        <w:spacing w:line="360" w:lineRule="auto"/>
      </w:pPr>
      <w:r w:rsidRPr="007B58D6">
        <w:rPr>
          <w:sz w:val="26"/>
          <w:szCs w:val="26"/>
        </w:rPr>
        <w:t>Approve or reject submissions for publication</w:t>
      </w:r>
    </w:p>
    <w:p w:rsidR="007B58D6" w:rsidRDefault="007B58D6" w:rsidP="007B58D6">
      <w:pPr>
        <w:pStyle w:val="Heading3"/>
        <w:rPr>
          <w:color w:val="auto"/>
        </w:rPr>
      </w:pPr>
      <w:r>
        <w:lastRenderedPageBreak/>
        <w:t>User Interfaces Overview:</w:t>
      </w:r>
    </w:p>
    <w:p w:rsidR="007B58D6" w:rsidRPr="00CC2052" w:rsidRDefault="007B58D6" w:rsidP="007B58D6">
      <w:pPr>
        <w:pStyle w:val="NormalWeb"/>
        <w:rPr>
          <w:sz w:val="26"/>
          <w:szCs w:val="26"/>
        </w:rPr>
      </w:pPr>
      <w:r w:rsidRPr="00CC2052">
        <w:rPr>
          <w:sz w:val="26"/>
          <w:szCs w:val="26"/>
        </w:rPr>
        <w:t xml:space="preserve">The platform initially supports </w:t>
      </w:r>
      <w:r w:rsidRPr="00CC2052">
        <w:rPr>
          <w:rStyle w:val="Strong"/>
          <w:sz w:val="26"/>
          <w:szCs w:val="26"/>
        </w:rPr>
        <w:t>three primary user interfaces</w:t>
      </w:r>
      <w:r w:rsidRPr="00CC2052">
        <w:rPr>
          <w:sz w:val="26"/>
          <w:szCs w:val="26"/>
        </w:rPr>
        <w:t>:</w:t>
      </w:r>
    </w:p>
    <w:p w:rsidR="007B58D6" w:rsidRPr="00CC2052" w:rsidRDefault="007B58D6" w:rsidP="00965775">
      <w:pPr>
        <w:pStyle w:val="NormalWeb"/>
        <w:numPr>
          <w:ilvl w:val="0"/>
          <w:numId w:val="5"/>
        </w:numPr>
        <w:spacing w:line="276" w:lineRule="auto"/>
        <w:rPr>
          <w:sz w:val="26"/>
          <w:szCs w:val="26"/>
        </w:rPr>
      </w:pPr>
      <w:r w:rsidRPr="00CC2052">
        <w:rPr>
          <w:sz w:val="26"/>
          <w:szCs w:val="26"/>
        </w:rPr>
        <w:t>Student Interface – Research creation, repository management, and faculty interaction</w:t>
      </w:r>
    </w:p>
    <w:p w:rsidR="007B58D6" w:rsidRPr="00CC2052" w:rsidRDefault="007B58D6" w:rsidP="00965775">
      <w:pPr>
        <w:pStyle w:val="NormalWeb"/>
        <w:numPr>
          <w:ilvl w:val="0"/>
          <w:numId w:val="5"/>
        </w:numPr>
        <w:spacing w:line="276" w:lineRule="auto"/>
        <w:rPr>
          <w:sz w:val="26"/>
          <w:szCs w:val="26"/>
        </w:rPr>
      </w:pPr>
      <w:r w:rsidRPr="00CC2052">
        <w:rPr>
          <w:sz w:val="26"/>
          <w:szCs w:val="26"/>
        </w:rPr>
        <w:t>Faculty Interface – Review, feedback, and approval workflows</w:t>
      </w:r>
    </w:p>
    <w:p w:rsidR="007B58D6" w:rsidRDefault="007B58D6" w:rsidP="008149DB">
      <w:pPr>
        <w:pStyle w:val="Heading1"/>
      </w:pPr>
    </w:p>
    <w:p w:rsidR="008149DB" w:rsidRPr="007B58D6" w:rsidRDefault="008149DB" w:rsidP="007B58D6">
      <w:pPr>
        <w:pStyle w:val="Heading1"/>
        <w:jc w:val="left"/>
        <w:rPr>
          <w:color w:val="000000" w:themeColor="text1"/>
          <w:sz w:val="28"/>
        </w:rPr>
      </w:pPr>
      <w:r w:rsidRPr="007B58D6">
        <w:rPr>
          <w:color w:val="000000" w:themeColor="text1"/>
          <w:sz w:val="28"/>
        </w:rPr>
        <w:t>Module 1: User &amp; Role Management</w:t>
      </w:r>
    </w:p>
    <w:p w:rsidR="007B58D6" w:rsidRPr="007B58D6" w:rsidRDefault="007B58D6" w:rsidP="007B58D6"/>
    <w:p w:rsidR="008149DB" w:rsidRDefault="008149DB" w:rsidP="008149DB">
      <w:pPr>
        <w:pStyle w:val="Heading3"/>
      </w:pPr>
      <w:r>
        <w:t>Description</w:t>
      </w:r>
    </w:p>
    <w:p w:rsidR="008149DB" w:rsidRDefault="008149DB" w:rsidP="0015026A">
      <w:pPr>
        <w:pStyle w:val="NormalWeb"/>
        <w:spacing w:line="276" w:lineRule="auto"/>
      </w:pPr>
      <w:r>
        <w:t>This module manages user registration, authentication, authorization, and role-based access control. It ensures that every user has appropriate permissions according to their responsibilities within the research platform.</w:t>
      </w:r>
    </w:p>
    <w:p w:rsidR="008149DB" w:rsidRDefault="008149DB" w:rsidP="008149DB">
      <w:pPr>
        <w:pStyle w:val="Heading3"/>
      </w:pPr>
      <w:r>
        <w:t>Roles</w:t>
      </w:r>
    </w:p>
    <w:p w:rsidR="008149DB" w:rsidRDefault="008149DB" w:rsidP="00965775">
      <w:pPr>
        <w:numPr>
          <w:ilvl w:val="0"/>
          <w:numId w:val="6"/>
        </w:numPr>
        <w:spacing w:before="100" w:beforeAutospacing="1" w:after="100" w:afterAutospacing="1" w:line="240" w:lineRule="auto"/>
      </w:pPr>
      <w:r>
        <w:t xml:space="preserve">Student </w:t>
      </w:r>
      <w:r w:rsidR="003B5DD0">
        <w:t xml:space="preserve">/ Researcher </w:t>
      </w:r>
    </w:p>
    <w:p w:rsidR="008149DB" w:rsidRDefault="008149DB" w:rsidP="00965775">
      <w:pPr>
        <w:numPr>
          <w:ilvl w:val="0"/>
          <w:numId w:val="6"/>
        </w:numPr>
        <w:spacing w:before="100" w:beforeAutospacing="1" w:after="100" w:afterAutospacing="1" w:line="240" w:lineRule="auto"/>
      </w:pPr>
      <w:r>
        <w:t xml:space="preserve">Faculty Guide </w:t>
      </w:r>
      <w:r w:rsidR="003B5DD0">
        <w:t>/ Reviewer</w:t>
      </w:r>
    </w:p>
    <w:p w:rsidR="008149DB" w:rsidRDefault="008149DB" w:rsidP="008149DB">
      <w:pPr>
        <w:pStyle w:val="Heading3"/>
      </w:pPr>
      <w:r>
        <w:t>Functionalities</w:t>
      </w:r>
    </w:p>
    <w:p w:rsidR="008149DB" w:rsidRDefault="008149DB" w:rsidP="00965775">
      <w:pPr>
        <w:numPr>
          <w:ilvl w:val="0"/>
          <w:numId w:val="7"/>
        </w:numPr>
        <w:spacing w:before="100" w:beforeAutospacing="1" w:after="100" w:afterAutospacing="1" w:line="240" w:lineRule="auto"/>
      </w:pPr>
      <w:r>
        <w:t xml:space="preserve">User Registration </w:t>
      </w:r>
    </w:p>
    <w:p w:rsidR="008149DB" w:rsidRDefault="008149DB" w:rsidP="00965775">
      <w:pPr>
        <w:numPr>
          <w:ilvl w:val="0"/>
          <w:numId w:val="7"/>
        </w:numPr>
        <w:spacing w:before="100" w:beforeAutospacing="1" w:after="100" w:afterAutospacing="1" w:line="240" w:lineRule="auto"/>
      </w:pPr>
      <w:r>
        <w:t xml:space="preserve">Login/Logout </w:t>
      </w:r>
    </w:p>
    <w:p w:rsidR="008149DB" w:rsidRDefault="008149DB" w:rsidP="00965775">
      <w:pPr>
        <w:numPr>
          <w:ilvl w:val="0"/>
          <w:numId w:val="7"/>
        </w:numPr>
        <w:spacing w:before="100" w:beforeAutospacing="1" w:after="100" w:afterAutospacing="1" w:line="240" w:lineRule="auto"/>
      </w:pPr>
      <w:r>
        <w:t xml:space="preserve">JWT Authentication </w:t>
      </w:r>
    </w:p>
    <w:p w:rsidR="008149DB" w:rsidRDefault="008149DB" w:rsidP="00965775">
      <w:pPr>
        <w:numPr>
          <w:ilvl w:val="0"/>
          <w:numId w:val="7"/>
        </w:numPr>
        <w:spacing w:before="100" w:beforeAutospacing="1" w:after="100" w:afterAutospacing="1" w:line="240" w:lineRule="auto"/>
      </w:pPr>
      <w:r>
        <w:t xml:space="preserve">Role-based Authorization </w:t>
      </w:r>
    </w:p>
    <w:p w:rsidR="008149DB" w:rsidRDefault="008149DB" w:rsidP="00965775">
      <w:pPr>
        <w:numPr>
          <w:ilvl w:val="0"/>
          <w:numId w:val="7"/>
        </w:numPr>
        <w:spacing w:before="100" w:beforeAutospacing="1" w:after="100" w:afterAutospacing="1" w:line="240" w:lineRule="auto"/>
      </w:pPr>
      <w:r>
        <w:t xml:space="preserve">User Profile Management </w:t>
      </w:r>
    </w:p>
    <w:p w:rsidR="008149DB" w:rsidRPr="0015026A" w:rsidRDefault="008149DB" w:rsidP="007B58D6">
      <w:pPr>
        <w:pStyle w:val="Heading1"/>
        <w:jc w:val="left"/>
        <w:rPr>
          <w:color w:val="000000" w:themeColor="text1"/>
          <w:sz w:val="28"/>
        </w:rPr>
      </w:pPr>
      <w:r w:rsidRPr="0015026A">
        <w:rPr>
          <w:color w:val="000000" w:themeColor="text1"/>
          <w:sz w:val="28"/>
        </w:rPr>
        <w:t>Module 2: Research Repository Management</w:t>
      </w:r>
    </w:p>
    <w:p w:rsidR="008149DB" w:rsidRDefault="008149DB" w:rsidP="008149DB">
      <w:pPr>
        <w:pStyle w:val="Heading3"/>
      </w:pPr>
      <w:r>
        <w:t>Description</w:t>
      </w:r>
    </w:p>
    <w:p w:rsidR="008149DB" w:rsidRDefault="008149DB" w:rsidP="007B58D6">
      <w:pPr>
        <w:pStyle w:val="NormalWeb"/>
        <w:spacing w:line="360" w:lineRule="auto"/>
      </w:pPr>
      <w:r>
        <w:t xml:space="preserve">A Research Repository represents the central workspace for every research project. Similar to a </w:t>
      </w:r>
      <w:proofErr w:type="spellStart"/>
      <w:r>
        <w:t>GitHub</w:t>
      </w:r>
      <w:proofErr w:type="spellEnd"/>
      <w:r>
        <w:t xml:space="preserve"> repository, it stores all research-related resources, documents, datasets, discussions, experiments, and project activities in one organized location.</w:t>
      </w:r>
    </w:p>
    <w:p w:rsidR="008149DB" w:rsidRDefault="008149DB" w:rsidP="008149DB">
      <w:pPr>
        <w:pStyle w:val="Heading3"/>
      </w:pPr>
      <w:r>
        <w:t>Functionalities</w:t>
      </w:r>
    </w:p>
    <w:p w:rsidR="008149DB" w:rsidRPr="007B58D6" w:rsidRDefault="008149DB" w:rsidP="00965775">
      <w:pPr>
        <w:numPr>
          <w:ilvl w:val="0"/>
          <w:numId w:val="8"/>
        </w:numPr>
        <w:spacing w:before="100" w:beforeAutospacing="1" w:after="100" w:afterAutospacing="1" w:line="360" w:lineRule="auto"/>
        <w:rPr>
          <w:sz w:val="24"/>
        </w:rPr>
      </w:pPr>
      <w:r w:rsidRPr="007B58D6">
        <w:rPr>
          <w:sz w:val="24"/>
        </w:rPr>
        <w:t xml:space="preserve">Create Research Repository </w:t>
      </w:r>
    </w:p>
    <w:p w:rsidR="008149DB" w:rsidRPr="007B58D6" w:rsidRDefault="008149DB" w:rsidP="00965775">
      <w:pPr>
        <w:numPr>
          <w:ilvl w:val="0"/>
          <w:numId w:val="8"/>
        </w:numPr>
        <w:spacing w:before="100" w:beforeAutospacing="1" w:after="100" w:afterAutospacing="1" w:line="360" w:lineRule="auto"/>
        <w:rPr>
          <w:sz w:val="24"/>
        </w:rPr>
      </w:pPr>
      <w:r w:rsidRPr="007B58D6">
        <w:rPr>
          <w:sz w:val="24"/>
        </w:rPr>
        <w:t xml:space="preserve">Repository Privacy (Public/Private) </w:t>
      </w:r>
    </w:p>
    <w:p w:rsidR="008149DB" w:rsidRPr="007B58D6" w:rsidRDefault="008149DB" w:rsidP="00965775">
      <w:pPr>
        <w:numPr>
          <w:ilvl w:val="0"/>
          <w:numId w:val="8"/>
        </w:numPr>
        <w:spacing w:before="100" w:beforeAutospacing="1" w:after="100" w:afterAutospacing="1" w:line="360" w:lineRule="auto"/>
        <w:rPr>
          <w:sz w:val="24"/>
        </w:rPr>
      </w:pPr>
      <w:r w:rsidRPr="007B58D6">
        <w:rPr>
          <w:sz w:val="24"/>
        </w:rPr>
        <w:lastRenderedPageBreak/>
        <w:t xml:space="preserve">Invite Collaborators </w:t>
      </w:r>
    </w:p>
    <w:p w:rsidR="008149DB" w:rsidRPr="007B58D6" w:rsidRDefault="008149DB" w:rsidP="00965775">
      <w:pPr>
        <w:numPr>
          <w:ilvl w:val="0"/>
          <w:numId w:val="8"/>
        </w:numPr>
        <w:spacing w:before="100" w:beforeAutospacing="1" w:after="100" w:afterAutospacing="1" w:line="360" w:lineRule="auto"/>
        <w:rPr>
          <w:sz w:val="24"/>
        </w:rPr>
      </w:pPr>
      <w:r w:rsidRPr="007B58D6">
        <w:rPr>
          <w:sz w:val="24"/>
        </w:rPr>
        <w:t xml:space="preserve">Repository Description </w:t>
      </w:r>
    </w:p>
    <w:p w:rsidR="008149DB" w:rsidRPr="007B58D6" w:rsidRDefault="008149DB" w:rsidP="00965775">
      <w:pPr>
        <w:numPr>
          <w:ilvl w:val="0"/>
          <w:numId w:val="8"/>
        </w:numPr>
        <w:spacing w:before="100" w:beforeAutospacing="1" w:after="100" w:afterAutospacing="1" w:line="360" w:lineRule="auto"/>
        <w:rPr>
          <w:sz w:val="24"/>
        </w:rPr>
      </w:pPr>
      <w:r w:rsidRPr="007B58D6">
        <w:rPr>
          <w:sz w:val="24"/>
        </w:rPr>
        <w:t xml:space="preserve">Research Domain Selection </w:t>
      </w:r>
    </w:p>
    <w:p w:rsidR="008149DB" w:rsidRPr="007B58D6" w:rsidRDefault="008149DB" w:rsidP="00965775">
      <w:pPr>
        <w:numPr>
          <w:ilvl w:val="0"/>
          <w:numId w:val="8"/>
        </w:numPr>
        <w:spacing w:before="100" w:beforeAutospacing="1" w:after="100" w:afterAutospacing="1" w:line="360" w:lineRule="auto"/>
        <w:rPr>
          <w:sz w:val="24"/>
        </w:rPr>
      </w:pPr>
      <w:r w:rsidRPr="007B58D6">
        <w:rPr>
          <w:sz w:val="24"/>
        </w:rPr>
        <w:t xml:space="preserve">Repository Dashboard </w:t>
      </w:r>
    </w:p>
    <w:p w:rsidR="008149DB" w:rsidRDefault="008149DB" w:rsidP="008149DB"/>
    <w:p w:rsidR="001047B0" w:rsidRDefault="001047B0" w:rsidP="001047B0">
      <w:pPr>
        <w:pStyle w:val="Heading3"/>
        <w:rPr>
          <w:color w:val="auto"/>
        </w:rPr>
      </w:pPr>
      <w:r>
        <w:t xml:space="preserve">Module 3: Research Resource </w:t>
      </w:r>
      <w:r w:rsidR="00D64E03">
        <w:t xml:space="preserve">and Asset Library </w:t>
      </w:r>
      <w:r>
        <w:t>Management</w:t>
      </w:r>
    </w:p>
    <w:p w:rsidR="001047B0" w:rsidRDefault="001047B0" w:rsidP="001047B0">
      <w:pPr>
        <w:pStyle w:val="NormalWeb"/>
      </w:pPr>
      <w:r>
        <w:rPr>
          <w:rStyle w:val="Strong"/>
        </w:rPr>
        <w:t>Description</w:t>
      </w:r>
    </w:p>
    <w:p w:rsidR="00D64E03" w:rsidRPr="00D64E03" w:rsidRDefault="00D64E03" w:rsidP="00D64E03">
      <w:p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This module provides a centralized workspace for managing all research-related resources within a repository while also maintaining a shared asset library for reusable research materials. It enables researchers to upload, organize, preview, annotate, categorize, </w:t>
      </w:r>
      <w:proofErr w:type="gramStart"/>
      <w:r w:rsidRPr="00D64E03">
        <w:rPr>
          <w:rFonts w:ascii="Times New Roman" w:eastAsia="Times New Roman" w:hAnsi="Times New Roman" w:cs="Times New Roman"/>
          <w:color w:val="auto"/>
          <w:sz w:val="24"/>
          <w:szCs w:val="24"/>
        </w:rPr>
        <w:t>search</w:t>
      </w:r>
      <w:proofErr w:type="gramEnd"/>
      <w:r w:rsidRPr="00D64E03">
        <w:rPr>
          <w:rFonts w:ascii="Times New Roman" w:eastAsia="Times New Roman" w:hAnsi="Times New Roman" w:cs="Times New Roman"/>
          <w:color w:val="auto"/>
          <w:sz w:val="24"/>
          <w:szCs w:val="24"/>
        </w:rPr>
        <w:t>, version, and share research papers, datasets, source code, multimedia files, templates, and other supporting resources throughout the research lifecycle. The module also promotes knowledge reuse by allowing commonly used research assets to be shared across multiple research repositories.</w:t>
      </w:r>
    </w:p>
    <w:p w:rsidR="00D64E03" w:rsidRPr="00D64E03" w:rsidRDefault="00D64E03" w:rsidP="00D64E03">
      <w:p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b/>
          <w:bCs/>
          <w:color w:val="auto"/>
          <w:sz w:val="24"/>
          <w:szCs w:val="24"/>
        </w:rPr>
        <w:t>Functionalities</w:t>
      </w:r>
    </w:p>
    <w:p w:rsidR="00D64E03" w:rsidRP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Upload Research Resources </w:t>
      </w:r>
    </w:p>
    <w:p w:rsidR="00D64E03" w:rsidRP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Organize Resources by Category </w:t>
      </w:r>
    </w:p>
    <w:p w:rsidR="00D64E03" w:rsidRP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PDF Viewer </w:t>
      </w:r>
    </w:p>
    <w:p w:rsidR="00D64E03" w:rsidRP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Image &amp; Media Preview </w:t>
      </w:r>
    </w:p>
    <w:p w:rsidR="00D64E03" w:rsidRP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Add Notes </w:t>
      </w:r>
    </w:p>
    <w:p w:rsidR="00D64E03" w:rsidRP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Highlight PDF Content </w:t>
      </w:r>
    </w:p>
    <w:p w:rsidR="00D64E03" w:rsidRP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Download Resources </w:t>
      </w:r>
    </w:p>
    <w:p w:rsidR="00D64E03" w:rsidRDefault="00D64E03" w:rsidP="00965775">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File Tags &amp; Categories</w:t>
      </w:r>
    </w:p>
    <w:p w:rsidR="00D64E03" w:rsidRPr="00D64E03" w:rsidRDefault="00D64E03" w:rsidP="00D64E03">
      <w:pPr>
        <w:spacing w:before="100" w:beforeAutospacing="1" w:after="100" w:afterAutospacing="1" w:line="24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b/>
          <w:bCs/>
          <w:color w:val="auto"/>
          <w:sz w:val="24"/>
          <w:szCs w:val="24"/>
        </w:rPr>
        <w:t>Shared Asset Library</w:t>
      </w:r>
    </w:p>
    <w:p w:rsidR="00D64E03" w:rsidRPr="00D64E03" w:rsidRDefault="00D64E03" w:rsidP="00965775">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Publish Resource to Asset Library </w:t>
      </w:r>
    </w:p>
    <w:p w:rsidR="00D64E03" w:rsidRPr="00D64E03" w:rsidRDefault="00D64E03" w:rsidP="00965775">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Upload Reusable Assets </w:t>
      </w:r>
    </w:p>
    <w:p w:rsidR="00D64E03" w:rsidRPr="00D64E03" w:rsidRDefault="00D64E03" w:rsidP="00965775">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Categorize Shared Assets </w:t>
      </w:r>
    </w:p>
    <w:p w:rsidR="00D64E03" w:rsidRPr="00D64E03" w:rsidRDefault="00D64E03" w:rsidP="00965775">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 xml:space="preserve">Share Assets Across Repositories </w:t>
      </w:r>
    </w:p>
    <w:p w:rsidR="00D64E03" w:rsidRPr="00D64E03" w:rsidRDefault="00D64E03" w:rsidP="00965775">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D64E03">
        <w:rPr>
          <w:rFonts w:ascii="Times New Roman" w:eastAsia="Times New Roman" w:hAnsi="Times New Roman" w:cs="Times New Roman"/>
          <w:color w:val="auto"/>
          <w:sz w:val="24"/>
          <w:szCs w:val="24"/>
        </w:rPr>
        <w:t>Download Shared Assets</w:t>
      </w:r>
    </w:p>
    <w:p w:rsidR="008149DB" w:rsidRPr="0015026A" w:rsidRDefault="003B5DD0" w:rsidP="007B58D6">
      <w:pPr>
        <w:pStyle w:val="Heading1"/>
        <w:jc w:val="left"/>
        <w:rPr>
          <w:color w:val="000000" w:themeColor="text1"/>
          <w:sz w:val="28"/>
        </w:rPr>
      </w:pPr>
      <w:r w:rsidRPr="0015026A">
        <w:rPr>
          <w:color w:val="000000" w:themeColor="text1"/>
          <w:sz w:val="28"/>
        </w:rPr>
        <w:lastRenderedPageBreak/>
        <w:t>Module 4</w:t>
      </w:r>
      <w:r w:rsidR="008149DB" w:rsidRPr="0015026A">
        <w:rPr>
          <w:color w:val="000000" w:themeColor="text1"/>
          <w:sz w:val="28"/>
        </w:rPr>
        <w:t>: Version Control System</w:t>
      </w:r>
    </w:p>
    <w:p w:rsidR="008149DB" w:rsidRDefault="008149DB" w:rsidP="008149DB">
      <w:pPr>
        <w:pStyle w:val="Heading3"/>
      </w:pPr>
      <w:r>
        <w:t>Description</w:t>
      </w:r>
    </w:p>
    <w:p w:rsidR="008149DB" w:rsidRDefault="008149DB" w:rsidP="007B58D6">
      <w:pPr>
        <w:pStyle w:val="NormalWeb"/>
        <w:spacing w:line="360" w:lineRule="auto"/>
      </w:pPr>
      <w:r>
        <w:t>This module maintains a complete version history of research documents, notes, and drafts. It enables researchers to track modifications, compare versions, and restore previous work whenever required.</w:t>
      </w:r>
    </w:p>
    <w:p w:rsidR="008149DB" w:rsidRDefault="008149DB" w:rsidP="007B58D6">
      <w:pPr>
        <w:pStyle w:val="Heading3"/>
        <w:spacing w:line="360" w:lineRule="auto"/>
      </w:pPr>
      <w:r>
        <w:t>Functionalities</w:t>
      </w:r>
    </w:p>
    <w:p w:rsidR="008149DB" w:rsidRDefault="008149DB" w:rsidP="00965775">
      <w:pPr>
        <w:numPr>
          <w:ilvl w:val="0"/>
          <w:numId w:val="9"/>
        </w:numPr>
        <w:spacing w:before="100" w:beforeAutospacing="1" w:after="100" w:afterAutospacing="1" w:line="360" w:lineRule="auto"/>
      </w:pPr>
      <w:r>
        <w:t xml:space="preserve">Automatic Version Creation </w:t>
      </w:r>
    </w:p>
    <w:p w:rsidR="008149DB" w:rsidRDefault="008149DB" w:rsidP="00965775">
      <w:pPr>
        <w:numPr>
          <w:ilvl w:val="0"/>
          <w:numId w:val="9"/>
        </w:numPr>
        <w:spacing w:before="100" w:beforeAutospacing="1" w:after="100" w:afterAutospacing="1" w:line="360" w:lineRule="auto"/>
      </w:pPr>
      <w:r>
        <w:t xml:space="preserve">Version Comparison </w:t>
      </w:r>
    </w:p>
    <w:p w:rsidR="008149DB" w:rsidRDefault="008149DB" w:rsidP="00965775">
      <w:pPr>
        <w:numPr>
          <w:ilvl w:val="0"/>
          <w:numId w:val="9"/>
        </w:numPr>
        <w:spacing w:before="100" w:beforeAutospacing="1" w:after="100" w:afterAutospacing="1" w:line="360" w:lineRule="auto"/>
      </w:pPr>
      <w:r>
        <w:t xml:space="preserve">Restore Previous Version </w:t>
      </w:r>
    </w:p>
    <w:p w:rsidR="008149DB" w:rsidRDefault="008149DB" w:rsidP="00965775">
      <w:pPr>
        <w:numPr>
          <w:ilvl w:val="0"/>
          <w:numId w:val="9"/>
        </w:numPr>
        <w:spacing w:before="100" w:beforeAutospacing="1" w:after="100" w:afterAutospacing="1" w:line="360" w:lineRule="auto"/>
      </w:pPr>
      <w:r>
        <w:t xml:space="preserve">Change History </w:t>
      </w:r>
    </w:p>
    <w:p w:rsidR="008149DB" w:rsidRPr="007B58D6" w:rsidRDefault="008149DB" w:rsidP="007B58D6">
      <w:pPr>
        <w:pStyle w:val="Heading1"/>
        <w:jc w:val="left"/>
        <w:rPr>
          <w:color w:val="000000" w:themeColor="text1"/>
        </w:rPr>
      </w:pPr>
    </w:p>
    <w:p w:rsidR="008149DB" w:rsidRPr="0015026A" w:rsidRDefault="003B5DD0" w:rsidP="007B58D6">
      <w:pPr>
        <w:pStyle w:val="Heading1"/>
        <w:jc w:val="left"/>
        <w:rPr>
          <w:color w:val="000000" w:themeColor="text1"/>
          <w:sz w:val="28"/>
        </w:rPr>
      </w:pPr>
      <w:r w:rsidRPr="0015026A">
        <w:rPr>
          <w:color w:val="000000" w:themeColor="text1"/>
          <w:sz w:val="28"/>
        </w:rPr>
        <w:t>Module 5</w:t>
      </w:r>
      <w:r w:rsidR="008149DB" w:rsidRPr="0015026A">
        <w:rPr>
          <w:color w:val="000000" w:themeColor="text1"/>
          <w:sz w:val="28"/>
        </w:rPr>
        <w:t>: Research Collaboration &amp; Review</w:t>
      </w:r>
    </w:p>
    <w:p w:rsidR="008149DB" w:rsidRDefault="008149DB" w:rsidP="008149DB">
      <w:pPr>
        <w:pStyle w:val="Heading3"/>
      </w:pPr>
      <w:r>
        <w:t>Description</w:t>
      </w:r>
    </w:p>
    <w:p w:rsidR="008149DB" w:rsidRDefault="008149DB" w:rsidP="008149DB">
      <w:pPr>
        <w:pStyle w:val="NormalWeb"/>
      </w:pPr>
      <w:r>
        <w:t>This module enables effective collaboration among researchers, faculty members, reviewers, and project team members. It supports document reviews, feedback, approval workflows, and collaborative discussions.</w:t>
      </w:r>
    </w:p>
    <w:p w:rsidR="008149DB" w:rsidRDefault="008149DB" w:rsidP="008149DB">
      <w:pPr>
        <w:pStyle w:val="Heading3"/>
      </w:pPr>
      <w:r>
        <w:t>Functionalities</w:t>
      </w:r>
    </w:p>
    <w:p w:rsidR="008149DB" w:rsidRDefault="008149DB" w:rsidP="00965775">
      <w:pPr>
        <w:numPr>
          <w:ilvl w:val="0"/>
          <w:numId w:val="10"/>
        </w:numPr>
        <w:spacing w:before="100" w:beforeAutospacing="1" w:after="100" w:afterAutospacing="1" w:line="240" w:lineRule="auto"/>
      </w:pPr>
      <w:r>
        <w:t xml:space="preserve">Invite Team Members </w:t>
      </w:r>
    </w:p>
    <w:p w:rsidR="008149DB" w:rsidRDefault="008149DB" w:rsidP="00965775">
      <w:pPr>
        <w:numPr>
          <w:ilvl w:val="0"/>
          <w:numId w:val="10"/>
        </w:numPr>
        <w:spacing w:before="100" w:beforeAutospacing="1" w:after="100" w:afterAutospacing="1" w:line="240" w:lineRule="auto"/>
      </w:pPr>
      <w:r>
        <w:t xml:space="preserve">Review Requests </w:t>
      </w:r>
    </w:p>
    <w:p w:rsidR="008149DB" w:rsidRDefault="008149DB" w:rsidP="00965775">
      <w:pPr>
        <w:numPr>
          <w:ilvl w:val="0"/>
          <w:numId w:val="10"/>
        </w:numPr>
        <w:spacing w:before="100" w:beforeAutospacing="1" w:after="100" w:afterAutospacing="1" w:line="240" w:lineRule="auto"/>
      </w:pPr>
      <w:r>
        <w:t xml:space="preserve">Suggestions </w:t>
      </w:r>
    </w:p>
    <w:p w:rsidR="008149DB" w:rsidRDefault="008149DB" w:rsidP="00965775">
      <w:pPr>
        <w:numPr>
          <w:ilvl w:val="0"/>
          <w:numId w:val="10"/>
        </w:numPr>
        <w:spacing w:before="100" w:beforeAutospacing="1" w:after="100" w:afterAutospacing="1" w:line="240" w:lineRule="auto"/>
      </w:pPr>
      <w:r>
        <w:t xml:space="preserve">Discussion Threads </w:t>
      </w:r>
    </w:p>
    <w:p w:rsidR="008149DB" w:rsidRDefault="008149DB" w:rsidP="00965775">
      <w:pPr>
        <w:numPr>
          <w:ilvl w:val="0"/>
          <w:numId w:val="10"/>
        </w:numPr>
        <w:spacing w:before="100" w:beforeAutospacing="1" w:after="100" w:afterAutospacing="1" w:line="240" w:lineRule="auto"/>
      </w:pPr>
      <w:r>
        <w:t xml:space="preserve">Approval Workflow </w:t>
      </w:r>
    </w:p>
    <w:p w:rsidR="008149DB" w:rsidRDefault="008149DB" w:rsidP="00965775">
      <w:pPr>
        <w:numPr>
          <w:ilvl w:val="0"/>
          <w:numId w:val="10"/>
        </w:numPr>
        <w:spacing w:before="100" w:beforeAutospacing="1" w:after="100" w:afterAutospacing="1" w:line="240" w:lineRule="auto"/>
      </w:pPr>
      <w:r>
        <w:t xml:space="preserve">Activity History </w:t>
      </w:r>
    </w:p>
    <w:p w:rsidR="008149DB" w:rsidRDefault="008149DB" w:rsidP="00965775">
      <w:pPr>
        <w:numPr>
          <w:ilvl w:val="0"/>
          <w:numId w:val="10"/>
        </w:numPr>
        <w:spacing w:before="100" w:beforeAutospacing="1" w:after="100" w:afterAutospacing="1" w:line="240" w:lineRule="auto"/>
      </w:pPr>
      <w:r>
        <w:t xml:space="preserve">Notification System </w:t>
      </w:r>
    </w:p>
    <w:p w:rsidR="008149DB" w:rsidRDefault="008149DB" w:rsidP="008149DB"/>
    <w:p w:rsidR="008149DB" w:rsidRPr="0015026A" w:rsidRDefault="00A03907" w:rsidP="007B58D6">
      <w:pPr>
        <w:pStyle w:val="Heading1"/>
        <w:jc w:val="left"/>
        <w:rPr>
          <w:color w:val="000000" w:themeColor="text1"/>
          <w:sz w:val="28"/>
        </w:rPr>
      </w:pPr>
      <w:r w:rsidRPr="0015026A">
        <w:rPr>
          <w:color w:val="000000" w:themeColor="text1"/>
          <w:sz w:val="28"/>
        </w:rPr>
        <w:t>Module 6</w:t>
      </w:r>
      <w:r w:rsidR="008149DB" w:rsidRPr="0015026A">
        <w:rPr>
          <w:color w:val="000000" w:themeColor="text1"/>
          <w:sz w:val="28"/>
        </w:rPr>
        <w:t>: Research Task Management</w:t>
      </w:r>
    </w:p>
    <w:p w:rsidR="008149DB" w:rsidRDefault="008149DB" w:rsidP="008149DB">
      <w:pPr>
        <w:pStyle w:val="Heading3"/>
      </w:pPr>
      <w:r>
        <w:t>Description</w:t>
      </w:r>
    </w:p>
    <w:p w:rsidR="008149DB" w:rsidRDefault="008149DB" w:rsidP="0015026A">
      <w:pPr>
        <w:pStyle w:val="NormalWeb"/>
        <w:spacing w:line="276" w:lineRule="auto"/>
      </w:pPr>
      <w:r>
        <w:t>This module helps research teams organize and monitor project activities through task assignment, progress tracking, and milestone management.</w:t>
      </w:r>
    </w:p>
    <w:p w:rsidR="008149DB" w:rsidRDefault="008149DB" w:rsidP="008149DB">
      <w:pPr>
        <w:pStyle w:val="Heading3"/>
      </w:pPr>
      <w:r>
        <w:lastRenderedPageBreak/>
        <w:t>Functionalities</w:t>
      </w:r>
    </w:p>
    <w:p w:rsidR="008149DB" w:rsidRDefault="008149DB" w:rsidP="00965775">
      <w:pPr>
        <w:numPr>
          <w:ilvl w:val="0"/>
          <w:numId w:val="11"/>
        </w:numPr>
        <w:spacing w:before="100" w:beforeAutospacing="1" w:after="100" w:afterAutospacing="1"/>
      </w:pPr>
      <w:r>
        <w:t xml:space="preserve">Create Tasks </w:t>
      </w:r>
    </w:p>
    <w:p w:rsidR="008149DB" w:rsidRDefault="008149DB" w:rsidP="00965775">
      <w:pPr>
        <w:numPr>
          <w:ilvl w:val="0"/>
          <w:numId w:val="11"/>
        </w:numPr>
        <w:spacing w:before="100" w:beforeAutospacing="1" w:after="100" w:afterAutospacing="1"/>
      </w:pPr>
      <w:r>
        <w:t xml:space="preserve">Assign Tasks </w:t>
      </w:r>
    </w:p>
    <w:p w:rsidR="008149DB" w:rsidRDefault="008149DB" w:rsidP="00965775">
      <w:pPr>
        <w:numPr>
          <w:ilvl w:val="0"/>
          <w:numId w:val="11"/>
        </w:numPr>
        <w:spacing w:before="100" w:beforeAutospacing="1" w:after="100" w:afterAutospacing="1"/>
      </w:pPr>
      <w:r>
        <w:t xml:space="preserve">Task Priority </w:t>
      </w:r>
    </w:p>
    <w:p w:rsidR="008149DB" w:rsidRDefault="008149DB" w:rsidP="00965775">
      <w:pPr>
        <w:numPr>
          <w:ilvl w:val="0"/>
          <w:numId w:val="11"/>
        </w:numPr>
        <w:spacing w:before="100" w:beforeAutospacing="1" w:after="100" w:afterAutospacing="1"/>
      </w:pPr>
      <w:r>
        <w:t xml:space="preserve">Deadlines </w:t>
      </w:r>
    </w:p>
    <w:p w:rsidR="008149DB" w:rsidRDefault="008149DB" w:rsidP="00965775">
      <w:pPr>
        <w:numPr>
          <w:ilvl w:val="0"/>
          <w:numId w:val="11"/>
        </w:numPr>
        <w:spacing w:before="100" w:beforeAutospacing="1" w:after="100" w:afterAutospacing="1"/>
      </w:pPr>
      <w:r>
        <w:t xml:space="preserve">Task Status </w:t>
      </w:r>
    </w:p>
    <w:p w:rsidR="008149DB" w:rsidRDefault="008149DB" w:rsidP="00965775">
      <w:pPr>
        <w:numPr>
          <w:ilvl w:val="0"/>
          <w:numId w:val="11"/>
        </w:numPr>
        <w:spacing w:before="100" w:beforeAutospacing="1" w:after="100" w:afterAutospacing="1"/>
      </w:pPr>
      <w:r>
        <w:t xml:space="preserve">Progress Tracking </w:t>
      </w:r>
    </w:p>
    <w:p w:rsidR="008149DB" w:rsidRDefault="008149DB" w:rsidP="00965775">
      <w:pPr>
        <w:numPr>
          <w:ilvl w:val="0"/>
          <w:numId w:val="11"/>
        </w:numPr>
        <w:spacing w:before="100" w:beforeAutospacing="1" w:after="100" w:afterAutospacing="1"/>
      </w:pPr>
      <w:r>
        <w:t xml:space="preserve">Task Notifications </w:t>
      </w:r>
    </w:p>
    <w:p w:rsidR="008149DB" w:rsidRDefault="008149DB" w:rsidP="008149DB"/>
    <w:p w:rsidR="008149DB" w:rsidRPr="0015026A" w:rsidRDefault="00A03907" w:rsidP="007B58D6">
      <w:pPr>
        <w:pStyle w:val="Heading1"/>
        <w:jc w:val="left"/>
        <w:rPr>
          <w:color w:val="000000" w:themeColor="text1"/>
          <w:sz w:val="28"/>
        </w:rPr>
      </w:pPr>
      <w:r w:rsidRPr="0015026A">
        <w:rPr>
          <w:color w:val="000000" w:themeColor="text1"/>
          <w:sz w:val="28"/>
        </w:rPr>
        <w:t>Module 7</w:t>
      </w:r>
      <w:r w:rsidR="008149DB" w:rsidRPr="0015026A">
        <w:rPr>
          <w:color w:val="000000" w:themeColor="text1"/>
          <w:sz w:val="28"/>
        </w:rPr>
        <w:t>: Research Dashboard &amp; Analytics</w:t>
      </w:r>
    </w:p>
    <w:p w:rsidR="008149DB" w:rsidRDefault="008149DB" w:rsidP="008149DB">
      <w:pPr>
        <w:pStyle w:val="Heading3"/>
      </w:pPr>
      <w:r>
        <w:t>Description</w:t>
      </w:r>
    </w:p>
    <w:p w:rsidR="008149DB" w:rsidRDefault="008149DB" w:rsidP="008149DB">
      <w:pPr>
        <w:pStyle w:val="NormalWeb"/>
      </w:pPr>
      <w:r>
        <w:t>This module provides real-time analytics regarding research progress, project completion, pending reviews, uploaded literature, completed tasks, and overall project status.</w:t>
      </w:r>
    </w:p>
    <w:p w:rsidR="008149DB" w:rsidRDefault="008149DB" w:rsidP="008149DB">
      <w:pPr>
        <w:pStyle w:val="Heading3"/>
      </w:pPr>
      <w:r>
        <w:t>Functionalities</w:t>
      </w:r>
    </w:p>
    <w:p w:rsidR="008149DB" w:rsidRDefault="008149DB" w:rsidP="00965775">
      <w:pPr>
        <w:numPr>
          <w:ilvl w:val="0"/>
          <w:numId w:val="12"/>
        </w:numPr>
        <w:spacing w:before="100" w:beforeAutospacing="1" w:after="100" w:afterAutospacing="1" w:line="240" w:lineRule="auto"/>
      </w:pPr>
      <w:r>
        <w:t xml:space="preserve">Research Progress </w:t>
      </w:r>
    </w:p>
    <w:p w:rsidR="008149DB" w:rsidRDefault="008149DB" w:rsidP="00965775">
      <w:pPr>
        <w:numPr>
          <w:ilvl w:val="0"/>
          <w:numId w:val="12"/>
        </w:numPr>
        <w:spacing w:before="100" w:beforeAutospacing="1" w:after="100" w:afterAutospacing="1" w:line="240" w:lineRule="auto"/>
      </w:pPr>
      <w:r>
        <w:t xml:space="preserve">Pending Reviews </w:t>
      </w:r>
    </w:p>
    <w:p w:rsidR="008149DB" w:rsidRDefault="008149DB" w:rsidP="00965775">
      <w:pPr>
        <w:numPr>
          <w:ilvl w:val="0"/>
          <w:numId w:val="12"/>
        </w:numPr>
        <w:spacing w:before="100" w:beforeAutospacing="1" w:after="100" w:afterAutospacing="1" w:line="240" w:lineRule="auto"/>
      </w:pPr>
      <w:r>
        <w:t xml:space="preserve">Repository Activity </w:t>
      </w:r>
    </w:p>
    <w:p w:rsidR="008149DB" w:rsidRDefault="008149DB" w:rsidP="00965775">
      <w:pPr>
        <w:numPr>
          <w:ilvl w:val="0"/>
          <w:numId w:val="12"/>
        </w:numPr>
        <w:spacing w:before="100" w:beforeAutospacing="1" w:after="100" w:afterAutospacing="1" w:line="240" w:lineRule="auto"/>
      </w:pPr>
      <w:r>
        <w:t xml:space="preserve">Deadline Countdown </w:t>
      </w:r>
    </w:p>
    <w:p w:rsidR="0015026A" w:rsidRDefault="008149DB" w:rsidP="00965775">
      <w:pPr>
        <w:numPr>
          <w:ilvl w:val="0"/>
          <w:numId w:val="12"/>
        </w:numPr>
        <w:spacing w:before="100" w:beforeAutospacing="1" w:after="100" w:afterAutospacing="1" w:line="240" w:lineRule="auto"/>
      </w:pPr>
      <w:r>
        <w:t xml:space="preserve">Team Performance </w:t>
      </w:r>
    </w:p>
    <w:p w:rsidR="008149DB" w:rsidRPr="0015026A" w:rsidRDefault="00D64E03" w:rsidP="007B58D6">
      <w:pPr>
        <w:pStyle w:val="Heading1"/>
        <w:jc w:val="left"/>
        <w:rPr>
          <w:color w:val="000000" w:themeColor="text1"/>
          <w:sz w:val="28"/>
        </w:rPr>
      </w:pPr>
      <w:r>
        <w:rPr>
          <w:color w:val="000000" w:themeColor="text1"/>
          <w:sz w:val="28"/>
        </w:rPr>
        <w:t>Module 8</w:t>
      </w:r>
      <w:r w:rsidR="008149DB" w:rsidRPr="0015026A">
        <w:rPr>
          <w:color w:val="000000" w:themeColor="text1"/>
          <w:sz w:val="28"/>
        </w:rPr>
        <w:t>: Not</w:t>
      </w:r>
      <w:r w:rsidR="007B58D6" w:rsidRPr="0015026A">
        <w:rPr>
          <w:color w:val="000000" w:themeColor="text1"/>
          <w:sz w:val="28"/>
        </w:rPr>
        <w:t xml:space="preserve">ification </w:t>
      </w:r>
    </w:p>
    <w:p w:rsidR="007B58D6" w:rsidRPr="007B58D6" w:rsidRDefault="007B58D6" w:rsidP="007B58D6"/>
    <w:p w:rsidR="008149DB" w:rsidRDefault="008149DB" w:rsidP="008149DB">
      <w:pPr>
        <w:pStyle w:val="Heading3"/>
      </w:pPr>
      <w:r>
        <w:t>Description</w:t>
      </w:r>
    </w:p>
    <w:p w:rsidR="008149DB" w:rsidRDefault="008149DB" w:rsidP="0015026A">
      <w:pPr>
        <w:pStyle w:val="NormalWeb"/>
        <w:spacing w:line="360" w:lineRule="auto"/>
      </w:pPr>
      <w:r>
        <w:t>This module manages system-wide notifications and communication among research team members, ensuring timely updates regarding reviews, deadlines, comments, and project activities.</w:t>
      </w:r>
    </w:p>
    <w:p w:rsidR="008149DB" w:rsidRDefault="008149DB" w:rsidP="0015026A">
      <w:pPr>
        <w:pStyle w:val="Heading3"/>
        <w:spacing w:line="360" w:lineRule="auto"/>
      </w:pPr>
      <w:r>
        <w:t>Functionalities</w:t>
      </w:r>
    </w:p>
    <w:p w:rsidR="008149DB" w:rsidRDefault="008149DB" w:rsidP="00965775">
      <w:pPr>
        <w:numPr>
          <w:ilvl w:val="0"/>
          <w:numId w:val="13"/>
        </w:numPr>
        <w:spacing w:before="100" w:beforeAutospacing="1" w:after="100" w:afterAutospacing="1" w:line="360" w:lineRule="auto"/>
      </w:pPr>
      <w:r>
        <w:t xml:space="preserve">Real-time Notifications </w:t>
      </w:r>
    </w:p>
    <w:p w:rsidR="008149DB" w:rsidRDefault="008149DB" w:rsidP="00965775">
      <w:pPr>
        <w:numPr>
          <w:ilvl w:val="0"/>
          <w:numId w:val="13"/>
        </w:numPr>
        <w:spacing w:before="100" w:beforeAutospacing="1" w:after="100" w:afterAutospacing="1" w:line="360" w:lineRule="auto"/>
      </w:pPr>
      <w:r>
        <w:t xml:space="preserve">Review Alerts </w:t>
      </w:r>
    </w:p>
    <w:p w:rsidR="008149DB" w:rsidRDefault="008149DB" w:rsidP="00965775">
      <w:pPr>
        <w:numPr>
          <w:ilvl w:val="0"/>
          <w:numId w:val="13"/>
        </w:numPr>
        <w:spacing w:before="100" w:beforeAutospacing="1" w:after="100" w:afterAutospacing="1" w:line="360" w:lineRule="auto"/>
      </w:pPr>
      <w:r>
        <w:t xml:space="preserve">Deadline Reminders </w:t>
      </w:r>
    </w:p>
    <w:p w:rsidR="008149DB" w:rsidRDefault="008149DB" w:rsidP="00965775">
      <w:pPr>
        <w:numPr>
          <w:ilvl w:val="0"/>
          <w:numId w:val="13"/>
        </w:numPr>
        <w:spacing w:before="100" w:beforeAutospacing="1" w:after="100" w:afterAutospacing="1" w:line="360" w:lineRule="auto"/>
      </w:pPr>
      <w:r>
        <w:t xml:space="preserve">Comment Notifications </w:t>
      </w:r>
    </w:p>
    <w:p w:rsidR="0015026A" w:rsidRDefault="008149DB" w:rsidP="00965775">
      <w:pPr>
        <w:numPr>
          <w:ilvl w:val="0"/>
          <w:numId w:val="13"/>
        </w:numPr>
        <w:spacing w:before="100" w:beforeAutospacing="1" w:after="100" w:afterAutospacing="1" w:line="360" w:lineRule="auto"/>
      </w:pPr>
      <w:r>
        <w:t xml:space="preserve">Repository Updates </w:t>
      </w:r>
    </w:p>
    <w:p w:rsidR="007B58D6" w:rsidRDefault="007B58D6" w:rsidP="007B58D6">
      <w:pPr>
        <w:pStyle w:val="Heading3"/>
        <w:rPr>
          <w:color w:val="auto"/>
        </w:rPr>
      </w:pPr>
      <w:r>
        <w:lastRenderedPageBreak/>
        <w:t>Technology Stack</w:t>
      </w:r>
    </w:p>
    <w:p w:rsidR="007B58D6" w:rsidRDefault="007B58D6" w:rsidP="007B58D6">
      <w:pPr>
        <w:pStyle w:val="NormalWeb"/>
      </w:pPr>
      <w:r>
        <w:rPr>
          <w:rStyle w:val="Strong"/>
        </w:rPr>
        <w:t>Frontend</w:t>
      </w:r>
    </w:p>
    <w:p w:rsidR="007B58D6" w:rsidRDefault="007B58D6" w:rsidP="00965775">
      <w:pPr>
        <w:numPr>
          <w:ilvl w:val="0"/>
          <w:numId w:val="14"/>
        </w:numPr>
        <w:spacing w:before="100" w:beforeAutospacing="1" w:after="100" w:afterAutospacing="1" w:line="240" w:lineRule="auto"/>
      </w:pPr>
      <w:r>
        <w:t xml:space="preserve">React.js </w:t>
      </w:r>
    </w:p>
    <w:p w:rsidR="007B58D6" w:rsidRDefault="007B58D6" w:rsidP="00965775">
      <w:pPr>
        <w:numPr>
          <w:ilvl w:val="0"/>
          <w:numId w:val="14"/>
        </w:numPr>
        <w:spacing w:before="100" w:beforeAutospacing="1" w:after="100" w:afterAutospacing="1" w:line="240" w:lineRule="auto"/>
      </w:pPr>
      <w:r>
        <w:t xml:space="preserve">HTML5 </w:t>
      </w:r>
    </w:p>
    <w:p w:rsidR="007B58D6" w:rsidRDefault="007B58D6" w:rsidP="00965775">
      <w:pPr>
        <w:numPr>
          <w:ilvl w:val="0"/>
          <w:numId w:val="14"/>
        </w:numPr>
        <w:spacing w:before="100" w:beforeAutospacing="1" w:after="100" w:afterAutospacing="1" w:line="240" w:lineRule="auto"/>
      </w:pPr>
      <w:r>
        <w:t xml:space="preserve">CSS3 </w:t>
      </w:r>
    </w:p>
    <w:p w:rsidR="007B58D6" w:rsidRDefault="007B58D6" w:rsidP="00965775">
      <w:pPr>
        <w:numPr>
          <w:ilvl w:val="0"/>
          <w:numId w:val="14"/>
        </w:numPr>
        <w:spacing w:before="100" w:beforeAutospacing="1" w:after="100" w:afterAutospacing="1" w:line="240" w:lineRule="auto"/>
      </w:pPr>
      <w:r>
        <w:t xml:space="preserve">JavaScript (ES6+) </w:t>
      </w:r>
    </w:p>
    <w:p w:rsidR="007B58D6" w:rsidRDefault="007B58D6" w:rsidP="007B58D6">
      <w:pPr>
        <w:pStyle w:val="NormalWeb"/>
      </w:pPr>
      <w:r>
        <w:rPr>
          <w:rStyle w:val="Strong"/>
        </w:rPr>
        <w:t>Backend</w:t>
      </w:r>
    </w:p>
    <w:p w:rsidR="007B58D6" w:rsidRDefault="007B58D6" w:rsidP="00965775">
      <w:pPr>
        <w:numPr>
          <w:ilvl w:val="0"/>
          <w:numId w:val="15"/>
        </w:numPr>
        <w:spacing w:before="100" w:beforeAutospacing="1" w:after="100" w:afterAutospacing="1" w:line="240" w:lineRule="auto"/>
      </w:pPr>
      <w:r>
        <w:t xml:space="preserve">Node.js </w:t>
      </w:r>
    </w:p>
    <w:p w:rsidR="007B58D6" w:rsidRDefault="007B58D6" w:rsidP="00965775">
      <w:pPr>
        <w:numPr>
          <w:ilvl w:val="0"/>
          <w:numId w:val="15"/>
        </w:numPr>
        <w:spacing w:before="100" w:beforeAutospacing="1" w:after="100" w:afterAutospacing="1" w:line="240" w:lineRule="auto"/>
      </w:pPr>
      <w:r>
        <w:t xml:space="preserve">Express.js </w:t>
      </w:r>
    </w:p>
    <w:p w:rsidR="007B58D6" w:rsidRDefault="007B58D6" w:rsidP="007B58D6">
      <w:pPr>
        <w:pStyle w:val="NormalWeb"/>
      </w:pPr>
      <w:r>
        <w:rPr>
          <w:rStyle w:val="Strong"/>
        </w:rPr>
        <w:t>Database</w:t>
      </w:r>
    </w:p>
    <w:p w:rsidR="007B58D6" w:rsidRDefault="007B58D6" w:rsidP="00965775">
      <w:pPr>
        <w:numPr>
          <w:ilvl w:val="0"/>
          <w:numId w:val="16"/>
        </w:numPr>
        <w:spacing w:before="100" w:beforeAutospacing="1" w:after="100" w:afterAutospacing="1" w:line="240" w:lineRule="auto"/>
      </w:pPr>
      <w:proofErr w:type="spellStart"/>
      <w:r>
        <w:t>MongoDB</w:t>
      </w:r>
      <w:proofErr w:type="spellEnd"/>
      <w:r>
        <w:t xml:space="preserve"> </w:t>
      </w:r>
      <w:bookmarkStart w:id="0" w:name="_GoBack"/>
      <w:bookmarkEnd w:id="0"/>
    </w:p>
    <w:p w:rsidR="007B58D6" w:rsidRDefault="007B58D6" w:rsidP="00965775">
      <w:pPr>
        <w:numPr>
          <w:ilvl w:val="0"/>
          <w:numId w:val="16"/>
        </w:numPr>
        <w:spacing w:before="100" w:beforeAutospacing="1" w:after="100" w:afterAutospacing="1" w:line="240" w:lineRule="auto"/>
      </w:pPr>
      <w:r>
        <w:t xml:space="preserve">Mongoose </w:t>
      </w:r>
    </w:p>
    <w:p w:rsidR="007B58D6" w:rsidRDefault="007B58D6" w:rsidP="007B58D6">
      <w:pPr>
        <w:pStyle w:val="NormalWeb"/>
      </w:pPr>
      <w:r>
        <w:rPr>
          <w:rStyle w:val="Strong"/>
        </w:rPr>
        <w:t>Authentication</w:t>
      </w:r>
    </w:p>
    <w:p w:rsidR="007B58D6" w:rsidRDefault="007B58D6" w:rsidP="00965775">
      <w:pPr>
        <w:numPr>
          <w:ilvl w:val="0"/>
          <w:numId w:val="17"/>
        </w:numPr>
        <w:spacing w:before="100" w:beforeAutospacing="1" w:after="100" w:afterAutospacing="1" w:line="240" w:lineRule="auto"/>
      </w:pPr>
      <w:r>
        <w:t xml:space="preserve">JWT </w:t>
      </w:r>
    </w:p>
    <w:p w:rsidR="007B58D6" w:rsidRDefault="007B58D6" w:rsidP="00965775">
      <w:pPr>
        <w:numPr>
          <w:ilvl w:val="0"/>
          <w:numId w:val="17"/>
        </w:numPr>
        <w:spacing w:before="100" w:beforeAutospacing="1" w:after="100" w:afterAutospacing="1" w:line="240" w:lineRule="auto"/>
      </w:pPr>
      <w:r>
        <w:t xml:space="preserve">bcrypt.js </w:t>
      </w:r>
    </w:p>
    <w:p w:rsidR="007B58D6" w:rsidRDefault="007B58D6" w:rsidP="007B58D6">
      <w:pPr>
        <w:pStyle w:val="NormalWeb"/>
      </w:pPr>
      <w:r>
        <w:rPr>
          <w:rStyle w:val="Strong"/>
        </w:rPr>
        <w:t>Real-Time Communication</w:t>
      </w:r>
    </w:p>
    <w:p w:rsidR="007B58D6" w:rsidRDefault="007B58D6" w:rsidP="00965775">
      <w:pPr>
        <w:numPr>
          <w:ilvl w:val="0"/>
          <w:numId w:val="18"/>
        </w:numPr>
        <w:spacing w:before="100" w:beforeAutospacing="1" w:after="100" w:afterAutospacing="1" w:line="240" w:lineRule="auto"/>
      </w:pPr>
      <w:r>
        <w:t xml:space="preserve">Socket.io </w:t>
      </w:r>
    </w:p>
    <w:p w:rsidR="007B58D6" w:rsidRDefault="007B58D6" w:rsidP="007B58D6">
      <w:pPr>
        <w:pStyle w:val="NormalWeb"/>
      </w:pPr>
      <w:r>
        <w:rPr>
          <w:rStyle w:val="Strong"/>
        </w:rPr>
        <w:t>Version Control</w:t>
      </w:r>
    </w:p>
    <w:p w:rsidR="007B58D6" w:rsidRDefault="007B58D6" w:rsidP="00965775">
      <w:pPr>
        <w:numPr>
          <w:ilvl w:val="0"/>
          <w:numId w:val="19"/>
        </w:numPr>
        <w:spacing w:before="100" w:beforeAutospacing="1" w:after="100" w:afterAutospacing="1" w:line="240" w:lineRule="auto"/>
      </w:pPr>
      <w:proofErr w:type="spellStart"/>
      <w:r>
        <w:t>Git</w:t>
      </w:r>
      <w:proofErr w:type="spellEnd"/>
      <w:r>
        <w:t xml:space="preserve"> </w:t>
      </w:r>
    </w:p>
    <w:p w:rsidR="007B58D6" w:rsidRDefault="007B58D6" w:rsidP="00965775">
      <w:pPr>
        <w:numPr>
          <w:ilvl w:val="0"/>
          <w:numId w:val="19"/>
        </w:numPr>
        <w:spacing w:before="100" w:beforeAutospacing="1" w:after="100" w:afterAutospacing="1" w:line="240" w:lineRule="auto"/>
      </w:pPr>
      <w:proofErr w:type="spellStart"/>
      <w:r>
        <w:t>GitHub</w:t>
      </w:r>
      <w:proofErr w:type="spellEnd"/>
      <w:r>
        <w:t xml:space="preserve"> </w:t>
      </w:r>
    </w:p>
    <w:p w:rsidR="007B58D6" w:rsidRDefault="007B58D6" w:rsidP="007B58D6">
      <w:pPr>
        <w:pStyle w:val="NormalWeb"/>
      </w:pPr>
      <w:r>
        <w:rPr>
          <w:rStyle w:val="Strong"/>
        </w:rPr>
        <w:t>Development Tools</w:t>
      </w:r>
    </w:p>
    <w:p w:rsidR="007B58D6" w:rsidRDefault="007B58D6" w:rsidP="00965775">
      <w:pPr>
        <w:numPr>
          <w:ilvl w:val="0"/>
          <w:numId w:val="20"/>
        </w:numPr>
        <w:spacing w:before="100" w:beforeAutospacing="1" w:after="100" w:afterAutospacing="1" w:line="240" w:lineRule="auto"/>
      </w:pPr>
      <w:r>
        <w:t xml:space="preserve">Visual Studio Code (VS Code) </w:t>
      </w:r>
    </w:p>
    <w:p w:rsidR="007B58D6" w:rsidRDefault="007B58D6" w:rsidP="00965775">
      <w:pPr>
        <w:numPr>
          <w:ilvl w:val="0"/>
          <w:numId w:val="20"/>
        </w:numPr>
        <w:spacing w:before="100" w:beforeAutospacing="1" w:after="100" w:afterAutospacing="1" w:line="240" w:lineRule="auto"/>
      </w:pPr>
      <w:r>
        <w:t xml:space="preserve">Postman </w:t>
      </w:r>
    </w:p>
    <w:p w:rsidR="007B58D6" w:rsidRDefault="007B58D6" w:rsidP="00965775">
      <w:pPr>
        <w:numPr>
          <w:ilvl w:val="0"/>
          <w:numId w:val="20"/>
        </w:numPr>
        <w:spacing w:before="100" w:beforeAutospacing="1" w:after="100" w:afterAutospacing="1" w:line="240" w:lineRule="auto"/>
      </w:pPr>
      <w:proofErr w:type="spellStart"/>
      <w:r>
        <w:t>MongoDB</w:t>
      </w:r>
      <w:proofErr w:type="spellEnd"/>
      <w:r>
        <w:t xml:space="preserve"> Compass</w:t>
      </w:r>
    </w:p>
    <w:p w:rsidR="007B58D6" w:rsidRPr="008149DB" w:rsidRDefault="007B58D6" w:rsidP="008149DB"/>
    <w:sectPr w:rsidR="007B58D6" w:rsidRPr="008149DB" w:rsidSect="003B5DD0">
      <w:headerReference w:type="even" r:id="rId8"/>
      <w:footerReference w:type="even" r:id="rId9"/>
      <w:footerReference w:type="default" r:id="rId10"/>
      <w:headerReference w:type="first" r:id="rId11"/>
      <w:footerReference w:type="first" r:id="rId12"/>
      <w:pgSz w:w="11911" w:h="16841"/>
      <w:pgMar w:top="2716" w:right="389" w:bottom="1437" w:left="851" w:header="0" w:footer="915"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5775" w:rsidRDefault="00965775">
      <w:pPr>
        <w:spacing w:line="240" w:lineRule="auto"/>
      </w:pPr>
      <w:r>
        <w:separator/>
      </w:r>
    </w:p>
  </w:endnote>
  <w:endnote w:type="continuationSeparator" w:id="0">
    <w:p w:rsidR="00965775" w:rsidRDefault="009657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BA1" w:rsidRDefault="00BF7BA1">
    <w:pPr>
      <w:spacing w:after="17" w:line="240" w:lineRule="auto"/>
      <w:jc w:val="center"/>
    </w:pPr>
    <w:r>
      <w:rPr>
        <w:color w:val="151616"/>
        <w:sz w:val="14"/>
      </w:rPr>
      <w:t xml:space="preserve"> </w:t>
    </w:r>
  </w:p>
  <w:p w:rsidR="00BF7BA1" w:rsidRDefault="00BF7BA1">
    <w:pPr>
      <w:spacing w:line="240" w:lineRule="auto"/>
      <w:jc w:val="center"/>
    </w:pPr>
    <w:r>
      <w:rPr>
        <w:color w:val="151616"/>
        <w:sz w:val="14"/>
      </w:rPr>
      <w:t xml:space="preserve"> </w:t>
    </w:r>
  </w:p>
  <w:p w:rsidR="00BF7BA1" w:rsidRDefault="00BF7BA1">
    <w:pPr>
      <w:spacing w:after="87"/>
      <w:jc w:val="right"/>
    </w:pPr>
    <w:r>
      <w:rPr>
        <w:noProof/>
      </w:rPr>
      <mc:AlternateContent>
        <mc:Choice Requires="wpg">
          <w:drawing>
            <wp:anchor distT="0" distB="0" distL="114300" distR="114300" simplePos="0" relativeHeight="251664384" behindDoc="0" locked="0" layoutInCell="1" allowOverlap="1">
              <wp:simplePos x="0" y="0"/>
              <wp:positionH relativeFrom="page">
                <wp:posOffset>0</wp:posOffset>
              </wp:positionH>
              <wp:positionV relativeFrom="page">
                <wp:posOffset>9958705</wp:posOffset>
              </wp:positionV>
              <wp:extent cx="7541260" cy="12701"/>
              <wp:effectExtent l="0" t="0" r="0" b="0"/>
              <wp:wrapSquare wrapText="bothSides"/>
              <wp:docPr id="13742" name="Group 13742"/>
              <wp:cNvGraphicFramePr/>
              <a:graphic xmlns:a="http://schemas.openxmlformats.org/drawingml/2006/main">
                <a:graphicData uri="http://schemas.microsoft.com/office/word/2010/wordprocessingGroup">
                  <wpg:wgp>
                    <wpg:cNvGrpSpPr/>
                    <wpg:grpSpPr>
                      <a:xfrm>
                        <a:off x="0" y="0"/>
                        <a:ext cx="7541260" cy="12701"/>
                        <a:chOff x="0" y="0"/>
                        <a:chExt cx="7541260" cy="12701"/>
                      </a:xfrm>
                    </wpg:grpSpPr>
                    <wps:wsp>
                      <wps:cNvPr id="13743" name="Shape 13743"/>
                      <wps:cNvSpPr/>
                      <wps:spPr>
                        <a:xfrm>
                          <a:off x="0" y="0"/>
                          <a:ext cx="7541260" cy="0"/>
                        </a:xfrm>
                        <a:custGeom>
                          <a:avLst/>
                          <a:gdLst/>
                          <a:ahLst/>
                          <a:cxnLst/>
                          <a:rect l="0" t="0" r="0" b="0"/>
                          <a:pathLst>
                            <a:path w="7541260">
                              <a:moveTo>
                                <a:pt x="7541260" y="0"/>
                              </a:moveTo>
                              <a:lnTo>
                                <a:pt x="0" y="0"/>
                              </a:lnTo>
                            </a:path>
                          </a:pathLst>
                        </a:custGeom>
                        <a:ln w="12701" cap="flat">
                          <a:round/>
                        </a:ln>
                      </wps:spPr>
                      <wps:style>
                        <a:lnRef idx="1">
                          <a:srgbClr val="676767"/>
                        </a:lnRef>
                        <a:fillRef idx="0">
                          <a:srgbClr val="000000">
                            <a:alpha val="0"/>
                          </a:srgbClr>
                        </a:fillRef>
                        <a:effectRef idx="0">
                          <a:scrgbClr r="0" g="0" b="0"/>
                        </a:effectRef>
                        <a:fontRef idx="none"/>
                      </wps:style>
                      <wps:bodyPr/>
                    </wps:wsp>
                  </wpg:wgp>
                </a:graphicData>
              </a:graphic>
            </wp:anchor>
          </w:drawing>
        </mc:Choice>
        <mc:Fallback>
          <w:pict>
            <v:group w14:anchorId="682613F4" id="Group 13742" o:spid="_x0000_s1026" style="position:absolute;margin-left:0;margin-top:784.15pt;width:593.8pt;height:1pt;z-index:251664384;mso-position-horizontal-relative:page;mso-position-vertical-relative:page" coordsize="754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">
              <v:shape id="Shape 13743" o:spid="_x0000_s1027" style="position:absolute;width:75412;height:0;visibility:visible;mso-wrap-style:square;v-text-anchor:top" coordsize="7541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rLYcQA&#10;AADeAAAADwAAAGRycy9kb3ducmV2LnhtbERPTWvCQBC9C/6HZYReim7alKrRVUKrULxVRa9Ddkyi&#10;2dmQ3Sbx33cLBW/zeJ+zXPemEi01rrSs4GUSgSDOrC45V3A8bMczEM4ja6wsk4I7OVivhoMlJtp2&#10;/E3t3ucihLBLUEHhfZ1I6bKCDLqJrYkDd7GNQR9gk0vdYBfCTSVfo+hdGiw5NBRY00dB2W3/YxS4&#10;jd9ac2zT0zzV189ud57q51ipp1GfLkB46v1D/O/+0mF+PH2L4e+dcIN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Ky2HEAAAA3gAAAA8AAAAAAAAAAAAAAAAAmAIAAGRycy9k&#10;b3ducmV2LnhtbFBLBQYAAAAABAAEAPUAAACJAwAAAAA=&#10;" path="m7541260,l,e" filled="f" strokecolor="#676767" strokeweight=".35281mm">
                <v:path arrowok="t" textboxrect="0,0,7541260,0"/>
              </v:shape>
              <w10:wrap type="square" anchorx="page" anchory="page"/>
            </v:group>
          </w:pict>
        </mc:Fallback>
      </mc:AlternateContent>
    </w:r>
  </w:p>
  <w:p w:rsidR="00BF7BA1" w:rsidRDefault="00BF7BA1">
    <w:pPr>
      <w:spacing w:line="240" w:lineRule="auto"/>
    </w:pPr>
    <w:r>
      <w:rPr>
        <w:color w:val="151616"/>
        <w:sz w:val="14"/>
      </w:rPr>
      <w:t xml:space="preserve">Head Office: ‘MES </w:t>
    </w:r>
    <w:proofErr w:type="spellStart"/>
    <w:r>
      <w:rPr>
        <w:color w:val="151616"/>
        <w:sz w:val="14"/>
      </w:rPr>
      <w:t>Bhavan</w:t>
    </w:r>
    <w:proofErr w:type="spellEnd"/>
    <w:r>
      <w:rPr>
        <w:color w:val="151616"/>
        <w:sz w:val="14"/>
      </w:rPr>
      <w:t xml:space="preserve">’, 1214-1215, </w:t>
    </w:r>
    <w:proofErr w:type="spellStart"/>
    <w:r>
      <w:rPr>
        <w:color w:val="151616"/>
        <w:sz w:val="14"/>
      </w:rPr>
      <w:t>Sadashiv</w:t>
    </w:r>
    <w:proofErr w:type="spellEnd"/>
    <w:r>
      <w:rPr>
        <w:color w:val="151616"/>
        <w:sz w:val="14"/>
      </w:rPr>
      <w:t xml:space="preserve"> </w:t>
    </w:r>
    <w:proofErr w:type="spellStart"/>
    <w:r>
      <w:rPr>
        <w:color w:val="151616"/>
        <w:sz w:val="14"/>
      </w:rPr>
      <w:t>Peth</w:t>
    </w:r>
    <w:proofErr w:type="spellEnd"/>
    <w:r>
      <w:rPr>
        <w:color w:val="151616"/>
        <w:sz w:val="14"/>
      </w:rPr>
      <w:t>, Pune - 411030, Maharashtra, India. | Ph.: +91-020-41038100 | www.mespune.in</w:t>
    </w:r>
    <w:r>
      <w:rPr>
        <w:sz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BA1" w:rsidRDefault="00BF7BA1">
    <w:pPr>
      <w:spacing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BA1" w:rsidRDefault="00BF7BA1">
    <w:pPr>
      <w:spacing w:after="17" w:line="240" w:lineRule="auto"/>
      <w:jc w:val="center"/>
    </w:pPr>
    <w:r>
      <w:rPr>
        <w:color w:val="151616"/>
        <w:sz w:val="14"/>
      </w:rPr>
      <w:t xml:space="preserve"> </w:t>
    </w:r>
  </w:p>
  <w:p w:rsidR="00BF7BA1" w:rsidRDefault="00BF7BA1">
    <w:pPr>
      <w:spacing w:line="240" w:lineRule="auto"/>
      <w:jc w:val="center"/>
    </w:pPr>
    <w:r>
      <w:rPr>
        <w:color w:val="151616"/>
        <w:sz w:val="14"/>
      </w:rPr>
      <w:t xml:space="preserve"> </w:t>
    </w:r>
  </w:p>
  <w:p w:rsidR="00BF7BA1" w:rsidRDefault="00BF7BA1">
    <w:pPr>
      <w:spacing w:after="87"/>
      <w:jc w:val="right"/>
    </w:pPr>
    <w:r>
      <w:rPr>
        <w:noProof/>
      </w:rPr>
      <mc:AlternateContent>
        <mc:Choice Requires="wpg">
          <w:drawing>
            <wp:anchor distT="0" distB="0" distL="114300" distR="114300" simplePos="0" relativeHeight="251666432" behindDoc="0" locked="0" layoutInCell="1" allowOverlap="1">
              <wp:simplePos x="0" y="0"/>
              <wp:positionH relativeFrom="page">
                <wp:posOffset>0</wp:posOffset>
              </wp:positionH>
              <wp:positionV relativeFrom="page">
                <wp:posOffset>9958705</wp:posOffset>
              </wp:positionV>
              <wp:extent cx="7541260" cy="12701"/>
              <wp:effectExtent l="0" t="0" r="0" b="0"/>
              <wp:wrapSquare wrapText="bothSides"/>
              <wp:docPr id="13620" name="Group 13620"/>
              <wp:cNvGraphicFramePr/>
              <a:graphic xmlns:a="http://schemas.openxmlformats.org/drawingml/2006/main">
                <a:graphicData uri="http://schemas.microsoft.com/office/word/2010/wordprocessingGroup">
                  <wpg:wgp>
                    <wpg:cNvGrpSpPr/>
                    <wpg:grpSpPr>
                      <a:xfrm>
                        <a:off x="0" y="0"/>
                        <a:ext cx="7541260" cy="12701"/>
                        <a:chOff x="0" y="0"/>
                        <a:chExt cx="7541260" cy="12701"/>
                      </a:xfrm>
                    </wpg:grpSpPr>
                    <wps:wsp>
                      <wps:cNvPr id="13621" name="Shape 13621"/>
                      <wps:cNvSpPr/>
                      <wps:spPr>
                        <a:xfrm>
                          <a:off x="0" y="0"/>
                          <a:ext cx="7541260" cy="0"/>
                        </a:xfrm>
                        <a:custGeom>
                          <a:avLst/>
                          <a:gdLst/>
                          <a:ahLst/>
                          <a:cxnLst/>
                          <a:rect l="0" t="0" r="0" b="0"/>
                          <a:pathLst>
                            <a:path w="7541260">
                              <a:moveTo>
                                <a:pt x="7541260" y="0"/>
                              </a:moveTo>
                              <a:lnTo>
                                <a:pt x="0" y="0"/>
                              </a:lnTo>
                            </a:path>
                          </a:pathLst>
                        </a:custGeom>
                        <a:ln w="12701" cap="flat">
                          <a:round/>
                        </a:ln>
                      </wps:spPr>
                      <wps:style>
                        <a:lnRef idx="1">
                          <a:srgbClr val="676767"/>
                        </a:lnRef>
                        <a:fillRef idx="0">
                          <a:srgbClr val="000000">
                            <a:alpha val="0"/>
                          </a:srgbClr>
                        </a:fillRef>
                        <a:effectRef idx="0">
                          <a:scrgbClr r="0" g="0" b="0"/>
                        </a:effectRef>
                        <a:fontRef idx="none"/>
                      </wps:style>
                      <wps:bodyPr/>
                    </wps:wsp>
                  </wpg:wgp>
                </a:graphicData>
              </a:graphic>
            </wp:anchor>
          </w:drawing>
        </mc:Choice>
        <mc:Fallback>
          <w:pict>
            <v:group w14:anchorId="6A730050" id="Group 13620" o:spid="_x0000_s1026" style="position:absolute;margin-left:0;margin-top:784.15pt;width:593.8pt;height:1pt;z-index:251666432;mso-position-horizontal-relative:page;mso-position-vertical-relative:page" coordsize="754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">
              <v:shape id="Shape 13621" o:spid="_x0000_s1027" style="position:absolute;width:75412;height:0;visibility:visible;mso-wrap-style:square;v-text-anchor:top" coordsize="7541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oasMQA&#10;AADeAAAADwAAAGRycy9kb3ducmV2LnhtbERPTWvCQBC9F/wPywi9FN2okNrUVYI2ULw1ir0O2WkS&#10;zc6G7DZJ/31XKPQ2j/c5m91oGtFT52rLChbzCARxYXXNpYLzKZutQTiPrLGxTAp+yMFuO3nYYKLt&#10;wB/U574UIYRdggoq79tESldUZNDNbUscuC/bGfQBdqXUHQ4h3DRyGUWxNFhzaKiwpX1FxS3/Ngrc&#10;m8+sOffp5SXV18Nw/HzWTyulHqdj+grC0+j/xX/udx3mr+LlAu7vhBv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qGrDEAAAA3gAAAA8AAAAAAAAAAAAAAAAAmAIAAGRycy9k&#10;b3ducmV2LnhtbFBLBQYAAAAABAAEAPUAAACJAwAAAAA=&#10;" path="m7541260,l,e" filled="f" strokecolor="#676767" strokeweight=".35281mm">
                <v:path arrowok="t" textboxrect="0,0,7541260,0"/>
              </v:shape>
              <w10:wrap type="square" anchorx="page" anchory="page"/>
            </v:group>
          </w:pict>
        </mc:Fallback>
      </mc:AlternateContent>
    </w:r>
  </w:p>
  <w:p w:rsidR="00BF7BA1" w:rsidRDefault="00BF7BA1">
    <w:pPr>
      <w:spacing w:line="240" w:lineRule="auto"/>
    </w:pPr>
    <w:r>
      <w:rPr>
        <w:color w:val="151616"/>
        <w:sz w:val="14"/>
      </w:rPr>
      <w:t xml:space="preserve">Head Office: ‘MES </w:t>
    </w:r>
    <w:proofErr w:type="spellStart"/>
    <w:r>
      <w:rPr>
        <w:color w:val="151616"/>
        <w:sz w:val="14"/>
      </w:rPr>
      <w:t>Bhavan</w:t>
    </w:r>
    <w:proofErr w:type="spellEnd"/>
    <w:r>
      <w:rPr>
        <w:color w:val="151616"/>
        <w:sz w:val="14"/>
      </w:rPr>
      <w:t xml:space="preserve">’, 1214-1215, </w:t>
    </w:r>
    <w:proofErr w:type="spellStart"/>
    <w:r>
      <w:rPr>
        <w:color w:val="151616"/>
        <w:sz w:val="14"/>
      </w:rPr>
      <w:t>Sadashiv</w:t>
    </w:r>
    <w:proofErr w:type="spellEnd"/>
    <w:r>
      <w:rPr>
        <w:color w:val="151616"/>
        <w:sz w:val="14"/>
      </w:rPr>
      <w:t xml:space="preserve"> </w:t>
    </w:r>
    <w:proofErr w:type="spellStart"/>
    <w:r>
      <w:rPr>
        <w:color w:val="151616"/>
        <w:sz w:val="14"/>
      </w:rPr>
      <w:t>Peth</w:t>
    </w:r>
    <w:proofErr w:type="spellEnd"/>
    <w:r>
      <w:rPr>
        <w:color w:val="151616"/>
        <w:sz w:val="14"/>
      </w:rPr>
      <w:t>, Pune - 411030, Maharashtra, India. | Ph.: +91-020-41038100 | www.mespune.in</w:t>
    </w:r>
    <w:r>
      <w:rPr>
        <w:sz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5775" w:rsidRDefault="00965775">
      <w:pPr>
        <w:spacing w:line="240" w:lineRule="auto"/>
      </w:pPr>
      <w:r>
        <w:separator/>
      </w:r>
    </w:p>
  </w:footnote>
  <w:footnote w:type="continuationSeparator" w:id="0">
    <w:p w:rsidR="00965775" w:rsidRDefault="0096577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BA1" w:rsidRDefault="00BF7BA1">
    <w:pPr>
      <w:spacing w:after="47" w:line="240" w:lineRule="auto"/>
    </w:pPr>
    <w:r>
      <w:rPr>
        <w:noProof/>
      </w:rPr>
      <w:drawing>
        <wp:anchor distT="0" distB="0" distL="114300" distR="114300" simplePos="0" relativeHeight="251658240" behindDoc="0" locked="0" layoutInCell="1" allowOverlap="0">
          <wp:simplePos x="0" y="0"/>
          <wp:positionH relativeFrom="page">
            <wp:posOffset>3112135</wp:posOffset>
          </wp:positionH>
          <wp:positionV relativeFrom="page">
            <wp:posOffset>57936</wp:posOffset>
          </wp:positionV>
          <wp:extent cx="1186753" cy="1074995"/>
          <wp:effectExtent l="0" t="0" r="0" b="0"/>
          <wp:wrapSquare wrapText="bothSides"/>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
                  <a:stretch>
                    <a:fillRect/>
                  </a:stretch>
                </pic:blipFill>
                <pic:spPr>
                  <a:xfrm>
                    <a:off x="0" y="0"/>
                    <a:ext cx="1186753" cy="1074995"/>
                  </a:xfrm>
                  <a:prstGeom prst="rect">
                    <a:avLst/>
                  </a:prstGeom>
                </pic:spPr>
              </pic:pic>
            </a:graphicData>
          </a:graphic>
        </wp:anchor>
      </w:drawing>
    </w:r>
    <w:r>
      <w:rPr>
        <w:rFonts w:ascii="Times New Roman" w:eastAsia="Times New Roman" w:hAnsi="Times New Roman" w:cs="Times New Roman"/>
        <w:sz w:val="6"/>
      </w:rPr>
      <w:t xml:space="preserve"> </w:t>
    </w:r>
    <w:r>
      <w:rPr>
        <w:rFonts w:ascii="Times New Roman" w:eastAsia="Times New Roman" w:hAnsi="Times New Roman" w:cs="Times New Roman"/>
        <w:sz w:val="6"/>
      </w:rPr>
      <w:tab/>
    </w:r>
    <w:r>
      <w:rPr>
        <w:rFonts w:ascii="Times New Roman" w:eastAsia="Times New Roman" w:hAnsi="Times New Roman" w:cs="Times New Roman"/>
        <w:sz w:val="20"/>
      </w:rPr>
      <w:t xml:space="preserve"> </w:t>
    </w:r>
  </w:p>
  <w:p w:rsidR="00BF7BA1" w:rsidRDefault="00BF7BA1">
    <w:pPr>
      <w:spacing w:after="14" w:line="240" w:lineRule="auto"/>
      <w:jc w:val="center"/>
    </w:pPr>
    <w:r>
      <w:rPr>
        <w:rFonts w:ascii="Century Gothic" w:eastAsia="Century Gothic" w:hAnsi="Century Gothic" w:cs="Century Gothic"/>
        <w:color w:val="2E74B5"/>
        <w:sz w:val="18"/>
      </w:rPr>
      <w:t xml:space="preserve">MAHARASHTRA EDUCATION SOCIETY'S </w:t>
    </w:r>
  </w:p>
  <w:p w:rsidR="00BF7BA1" w:rsidRDefault="00BF7BA1">
    <w:pPr>
      <w:spacing w:after="76" w:line="240" w:lineRule="auto"/>
      <w:jc w:val="center"/>
    </w:pPr>
    <w:r>
      <w:rPr>
        <w:rFonts w:ascii="Century Gothic" w:eastAsia="Century Gothic" w:hAnsi="Century Gothic" w:cs="Century Gothic"/>
        <w:color w:val="2E74B5"/>
        <w:sz w:val="12"/>
      </w:rPr>
      <w:t xml:space="preserve">(SINCE 1860) </w:t>
    </w:r>
  </w:p>
  <w:p w:rsidR="00BF7BA1" w:rsidRDefault="00BF7BA1">
    <w:pPr>
      <w:spacing w:line="240" w:lineRule="auto"/>
      <w:jc w:val="center"/>
    </w:pPr>
    <w:r>
      <w:rPr>
        <w:rFonts w:ascii="Century Gothic" w:eastAsia="Century Gothic" w:hAnsi="Century Gothic" w:cs="Century Gothic"/>
        <w:b/>
        <w:color w:val="2E74B5"/>
        <w:sz w:val="34"/>
      </w:rPr>
      <w:t xml:space="preserve">INSTITUTE OF MANAGEMENT &amp; CAREER COURSES (IMCC) </w:t>
    </w:r>
  </w:p>
  <w:p w:rsidR="00BF7BA1" w:rsidRDefault="00BF7BA1">
    <w:r>
      <w:rPr>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2138426</wp:posOffset>
              </wp:positionV>
              <wp:extent cx="7541260" cy="321563"/>
              <wp:effectExtent l="0" t="0" r="0" b="0"/>
              <wp:wrapNone/>
              <wp:docPr id="13728" name="Group 13728"/>
              <wp:cNvGraphicFramePr/>
              <a:graphic xmlns:a="http://schemas.openxmlformats.org/drawingml/2006/main">
                <a:graphicData uri="http://schemas.microsoft.com/office/word/2010/wordprocessingGroup">
                  <wpg:wgp>
                    <wpg:cNvGrpSpPr/>
                    <wpg:grpSpPr>
                      <a:xfrm>
                        <a:off x="0" y="0"/>
                        <a:ext cx="7541260" cy="321563"/>
                        <a:chOff x="0" y="0"/>
                        <a:chExt cx="7541260" cy="321563"/>
                      </a:xfrm>
                    </wpg:grpSpPr>
                    <wps:wsp>
                      <wps:cNvPr id="13730" name="Shape 13730"/>
                      <wps:cNvSpPr/>
                      <wps:spPr>
                        <a:xfrm>
                          <a:off x="0" y="141224"/>
                          <a:ext cx="7541260" cy="0"/>
                        </a:xfrm>
                        <a:custGeom>
                          <a:avLst/>
                          <a:gdLst/>
                          <a:ahLst/>
                          <a:cxnLst/>
                          <a:rect l="0" t="0" r="0" b="0"/>
                          <a:pathLst>
                            <a:path w="7541260">
                              <a:moveTo>
                                <a:pt x="7541260" y="0"/>
                              </a:moveTo>
                              <a:lnTo>
                                <a:pt x="0" y="0"/>
                              </a:lnTo>
                            </a:path>
                          </a:pathLst>
                        </a:custGeom>
                        <a:ln w="12701" cap="flat">
                          <a:round/>
                        </a:ln>
                      </wps:spPr>
                      <wps:style>
                        <a:lnRef idx="1">
                          <a:srgbClr val="676767"/>
                        </a:lnRef>
                        <a:fillRef idx="0">
                          <a:srgbClr val="000000">
                            <a:alpha val="0"/>
                          </a:srgbClr>
                        </a:fillRef>
                        <a:effectRef idx="0">
                          <a:scrgbClr r="0" g="0" b="0"/>
                        </a:effectRef>
                        <a:fontRef idx="none"/>
                      </wps:style>
                      <wps:bodyPr/>
                    </wps:wsp>
                    <wps:wsp>
                      <wps:cNvPr id="13731" name="Shape 13731"/>
                      <wps:cNvSpPr/>
                      <wps:spPr>
                        <a:xfrm>
                          <a:off x="0" y="321563"/>
                          <a:ext cx="7541260" cy="0"/>
                        </a:xfrm>
                        <a:custGeom>
                          <a:avLst/>
                          <a:gdLst/>
                          <a:ahLst/>
                          <a:cxnLst/>
                          <a:rect l="0" t="0" r="0" b="0"/>
                          <a:pathLst>
                            <a:path w="7541260">
                              <a:moveTo>
                                <a:pt x="7541260" y="0"/>
                              </a:moveTo>
                              <a:lnTo>
                                <a:pt x="0" y="0"/>
                              </a:lnTo>
                            </a:path>
                          </a:pathLst>
                        </a:custGeom>
                        <a:ln w="12701" cap="flat">
                          <a:round/>
                        </a:ln>
                      </wps:spPr>
                      <wps:style>
                        <a:lnRef idx="1">
                          <a:srgbClr val="676767"/>
                        </a:lnRef>
                        <a:fillRef idx="0">
                          <a:srgbClr val="000000">
                            <a:alpha val="0"/>
                          </a:srgbClr>
                        </a:fillRef>
                        <a:effectRef idx="0">
                          <a:scrgbClr r="0" g="0" b="0"/>
                        </a:effectRef>
                        <a:fontRef idx="none"/>
                      </wps:style>
                      <wps:bodyPr/>
                    </wps:wsp>
                    <wps:wsp>
                      <wps:cNvPr id="14610" name="Shape 14610"/>
                      <wps:cNvSpPr/>
                      <wps:spPr>
                        <a:xfrm>
                          <a:off x="5861050" y="0"/>
                          <a:ext cx="939088" cy="9144"/>
                        </a:xfrm>
                        <a:custGeom>
                          <a:avLst/>
                          <a:gdLst/>
                          <a:ahLst/>
                          <a:cxnLst/>
                          <a:rect l="0" t="0" r="0" b="0"/>
                          <a:pathLst>
                            <a:path w="939088" h="9144">
                              <a:moveTo>
                                <a:pt x="0" y="0"/>
                              </a:moveTo>
                              <a:lnTo>
                                <a:pt x="939088" y="0"/>
                              </a:lnTo>
                              <a:lnTo>
                                <a:pt x="939088" y="9144"/>
                              </a:lnTo>
                              <a:lnTo>
                                <a:pt x="0" y="9144"/>
                              </a:lnTo>
                              <a:lnTo>
                                <a:pt x="0" y="0"/>
                              </a:lnTo>
                            </a:path>
                          </a:pathLst>
                        </a:custGeom>
                        <a:ln w="0" cap="flat">
                          <a:miter lim="127000"/>
                        </a:ln>
                      </wps:spPr>
                      <wps:style>
                        <a:lnRef idx="0">
                          <a:srgbClr val="000000"/>
                        </a:lnRef>
                        <a:fillRef idx="1">
                          <a:srgbClr val="0000FF"/>
                        </a:fillRef>
                        <a:effectRef idx="0">
                          <a:scrgbClr r="0" g="0" b="0"/>
                        </a:effectRef>
                        <a:fontRef idx="none"/>
                      </wps:style>
                      <wps:bodyPr/>
                    </wps:wsp>
                  </wpg:wgp>
                </a:graphicData>
              </a:graphic>
            </wp:anchor>
          </w:drawing>
        </mc:Choice>
        <mc:Fallback>
          <w:pict>
            <v:group w14:anchorId="15515DFD" id="Group 13728" o:spid="_x0000_s1026" style="position:absolute;margin-left:0;margin-top:168.4pt;width:593.8pt;height:25.3pt;z-index:-251657216;mso-position-horizontal-relative:page;mso-position-vertical-relative:page" coordsize="75412,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">
              <v:shape id="Shape 13730" o:spid="_x0000_s1027" style="position:absolute;top:1412;width:75412;height:0;visibility:visible;mso-wrap-style:square;v-text-anchor:top" coordsize="7541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4ma8cA&#10;AADeAAAADwAAAGRycy9kb3ducmV2LnhtbESPQWvCQBCF74X+h2UKXopuaqBqdJXQKpTeakWvQ3aa&#10;pM3OhuyapP++cyh4m2HevPe+zW50jeqpC7VnA0+zBBRx4W3NpYHT52G6BBUissXGMxn4pQC77f3d&#10;BjPrB/6g/hhLJSYcMjRQxdhmWoeiIodh5ltiuX35zmGUtSu17XAQc9foeZI8a4c1S0KFLb1UVPwc&#10;r85A2MeDd6c+P69y+/06vF8W9jE1ZvIw5mtQkcZ4E/9/v1mpny5SARAcmUF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eJmvHAAAA3gAAAA8AAAAAAAAAAAAAAAAAmAIAAGRy&#10;cy9kb3ducmV2LnhtbFBLBQYAAAAABAAEAPUAAACMAwAAAAA=&#10;" path="m7541260,l,e" filled="f" strokecolor="#676767" strokeweight=".35281mm">
                <v:path arrowok="t" textboxrect="0,0,7541260,0"/>
              </v:shape>
              <v:shape id="Shape 13731" o:spid="_x0000_s1028" style="position:absolute;top:3215;width:75412;height:0;visibility:visible;mso-wrap-style:square;v-text-anchor:top" coordsize="7541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KD8MUA&#10;AADeAAAADwAAAGRycy9kb3ducmV2LnhtbERPS2vCQBC+F/wPywi9lLqxAa3RTQi2QunNB3odstMk&#10;NTsbstsk/ffdguBtPr7nbLLRNKKnztWWFcxnEQjiwuqaSwWn4+75FYTzyBoby6Tglxxk6eRhg4m2&#10;A++pP/hShBB2CSqovG8TKV1RkUE3sy1x4L5sZ9AH2JVSdziEcNPIlyhaSIM1h4YKW9pWVFwPP0aB&#10;e/c7a059fl7l+vtt+Lws9VOs1ON0zNcgPI3+Lr65P3SYHy/jOfy/E26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0oPwxQAAAN4AAAAPAAAAAAAAAAAAAAAAAJgCAABkcnMv&#10;ZG93bnJldi54bWxQSwUGAAAAAAQABAD1AAAAigMAAAAA&#10;" path="m7541260,l,e" filled="f" strokecolor="#676767" strokeweight=".35281mm">
                <v:path arrowok="t" textboxrect="0,0,7541260,0"/>
              </v:shape>
              <v:shape id="Shape 14610" o:spid="_x0000_s1029" style="position:absolute;left:58610;width:9391;height:91;visibility:visible;mso-wrap-style:square;v-text-anchor:top" coordsize="9390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KRgcgA&#10;AADeAAAADwAAAGRycy9kb3ducmV2LnhtbESPQWvCQBCF7wX/wzKF3urG0opEV1FBaKEeEvXgbciO&#10;SWx2NmS3mvx751DobYZ58977FqveNepGXag9G5iME1DEhbc1lwaOh93rDFSIyBYbz2RgoACr5ehp&#10;gan1d87olsdSiQmHFA1UMbap1qGoyGEY+5ZYbhffOYyydqW2Hd7F3DX6LUmm2mHNklBhS9uKip/8&#10;1xlw9rrPs1P82JzXu69tnzXD8H0y5uW5X89BRerjv/jv+9NK/ffpRAAER2bQy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IpGByAAAAN4AAAAPAAAAAAAAAAAAAAAAAJgCAABk&#10;cnMvZG93bnJldi54bWxQSwUGAAAAAAQABAD1AAAAjQMAAAAA&#10;" path="m,l939088,r,9144l,9144,,e" fillcolor="blue" stroked="f" strokeweight="0">
                <v:stroke miterlimit="83231f" joinstyle="miter"/>
                <v:path arrowok="t" textboxrect="0,0,939088,9144"/>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BA1" w:rsidRDefault="00BF7BA1">
    <w:pPr>
      <w:spacing w:after="47" w:line="240" w:lineRule="auto"/>
    </w:pPr>
    <w:r>
      <w:rPr>
        <w:noProof/>
      </w:rPr>
      <w:drawing>
        <wp:anchor distT="0" distB="0" distL="114300" distR="114300" simplePos="0" relativeHeight="251662336" behindDoc="0" locked="0" layoutInCell="1" allowOverlap="0">
          <wp:simplePos x="0" y="0"/>
          <wp:positionH relativeFrom="page">
            <wp:posOffset>3112135</wp:posOffset>
          </wp:positionH>
          <wp:positionV relativeFrom="page">
            <wp:posOffset>57936</wp:posOffset>
          </wp:positionV>
          <wp:extent cx="1186753" cy="107499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
                  <a:stretch>
                    <a:fillRect/>
                  </a:stretch>
                </pic:blipFill>
                <pic:spPr>
                  <a:xfrm>
                    <a:off x="0" y="0"/>
                    <a:ext cx="1186753" cy="1074995"/>
                  </a:xfrm>
                  <a:prstGeom prst="rect">
                    <a:avLst/>
                  </a:prstGeom>
                </pic:spPr>
              </pic:pic>
            </a:graphicData>
          </a:graphic>
        </wp:anchor>
      </w:drawing>
    </w:r>
    <w:r>
      <w:rPr>
        <w:rFonts w:ascii="Times New Roman" w:eastAsia="Times New Roman" w:hAnsi="Times New Roman" w:cs="Times New Roman"/>
        <w:sz w:val="6"/>
      </w:rPr>
      <w:t xml:space="preserve"> </w:t>
    </w:r>
    <w:r>
      <w:rPr>
        <w:rFonts w:ascii="Times New Roman" w:eastAsia="Times New Roman" w:hAnsi="Times New Roman" w:cs="Times New Roman"/>
        <w:sz w:val="6"/>
      </w:rPr>
      <w:tab/>
    </w:r>
    <w:r>
      <w:rPr>
        <w:rFonts w:ascii="Times New Roman" w:eastAsia="Times New Roman" w:hAnsi="Times New Roman" w:cs="Times New Roman"/>
        <w:sz w:val="20"/>
      </w:rPr>
      <w:t xml:space="preserve"> </w:t>
    </w:r>
  </w:p>
  <w:p w:rsidR="00BF7BA1" w:rsidRDefault="00BF7BA1">
    <w:pPr>
      <w:spacing w:after="14" w:line="240" w:lineRule="auto"/>
      <w:jc w:val="center"/>
    </w:pPr>
    <w:r>
      <w:rPr>
        <w:rFonts w:ascii="Century Gothic" w:eastAsia="Century Gothic" w:hAnsi="Century Gothic" w:cs="Century Gothic"/>
        <w:color w:val="2E74B5"/>
        <w:sz w:val="18"/>
      </w:rPr>
      <w:t xml:space="preserve">MAHARASHTRA EDUCATION SOCIETY'S </w:t>
    </w:r>
  </w:p>
  <w:p w:rsidR="00BF7BA1" w:rsidRDefault="00BF7BA1">
    <w:pPr>
      <w:spacing w:after="76" w:line="240" w:lineRule="auto"/>
      <w:jc w:val="center"/>
    </w:pPr>
    <w:r>
      <w:rPr>
        <w:rFonts w:ascii="Century Gothic" w:eastAsia="Century Gothic" w:hAnsi="Century Gothic" w:cs="Century Gothic"/>
        <w:color w:val="2E74B5"/>
        <w:sz w:val="12"/>
      </w:rPr>
      <w:t xml:space="preserve">(SINCE 1860) </w:t>
    </w:r>
  </w:p>
  <w:p w:rsidR="00BF7BA1" w:rsidRDefault="00BF7BA1">
    <w:pPr>
      <w:spacing w:line="240" w:lineRule="auto"/>
      <w:jc w:val="center"/>
    </w:pPr>
    <w:r>
      <w:rPr>
        <w:rFonts w:ascii="Century Gothic" w:eastAsia="Century Gothic" w:hAnsi="Century Gothic" w:cs="Century Gothic"/>
        <w:b/>
        <w:color w:val="2E74B5"/>
        <w:sz w:val="34"/>
      </w:rPr>
      <w:t xml:space="preserve">INSTITUTE OF MANAGEMENT &amp; CAREER COURSES (IMCC) </w:t>
    </w:r>
  </w:p>
  <w:p w:rsidR="00BF7BA1" w:rsidRDefault="00BF7BA1">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2138426</wp:posOffset>
              </wp:positionV>
              <wp:extent cx="7541260" cy="321563"/>
              <wp:effectExtent l="0" t="0" r="0" b="0"/>
              <wp:wrapNone/>
              <wp:docPr id="13606" name="Group 13606"/>
              <wp:cNvGraphicFramePr/>
              <a:graphic xmlns:a="http://schemas.openxmlformats.org/drawingml/2006/main">
                <a:graphicData uri="http://schemas.microsoft.com/office/word/2010/wordprocessingGroup">
                  <wpg:wgp>
                    <wpg:cNvGrpSpPr/>
                    <wpg:grpSpPr>
                      <a:xfrm>
                        <a:off x="0" y="0"/>
                        <a:ext cx="7541260" cy="321563"/>
                        <a:chOff x="0" y="0"/>
                        <a:chExt cx="7541260" cy="321563"/>
                      </a:xfrm>
                    </wpg:grpSpPr>
                    <wps:wsp>
                      <wps:cNvPr id="13608" name="Shape 13608"/>
                      <wps:cNvSpPr/>
                      <wps:spPr>
                        <a:xfrm>
                          <a:off x="0" y="141224"/>
                          <a:ext cx="7541260" cy="0"/>
                        </a:xfrm>
                        <a:custGeom>
                          <a:avLst/>
                          <a:gdLst/>
                          <a:ahLst/>
                          <a:cxnLst/>
                          <a:rect l="0" t="0" r="0" b="0"/>
                          <a:pathLst>
                            <a:path w="7541260">
                              <a:moveTo>
                                <a:pt x="7541260" y="0"/>
                              </a:moveTo>
                              <a:lnTo>
                                <a:pt x="0" y="0"/>
                              </a:lnTo>
                            </a:path>
                          </a:pathLst>
                        </a:custGeom>
                        <a:ln w="12701" cap="flat">
                          <a:round/>
                        </a:ln>
                      </wps:spPr>
                      <wps:style>
                        <a:lnRef idx="1">
                          <a:srgbClr val="676767"/>
                        </a:lnRef>
                        <a:fillRef idx="0">
                          <a:srgbClr val="000000">
                            <a:alpha val="0"/>
                          </a:srgbClr>
                        </a:fillRef>
                        <a:effectRef idx="0">
                          <a:scrgbClr r="0" g="0" b="0"/>
                        </a:effectRef>
                        <a:fontRef idx="none"/>
                      </wps:style>
                      <wps:bodyPr/>
                    </wps:wsp>
                    <wps:wsp>
                      <wps:cNvPr id="13609" name="Shape 13609"/>
                      <wps:cNvSpPr/>
                      <wps:spPr>
                        <a:xfrm>
                          <a:off x="0" y="321563"/>
                          <a:ext cx="7541260" cy="0"/>
                        </a:xfrm>
                        <a:custGeom>
                          <a:avLst/>
                          <a:gdLst/>
                          <a:ahLst/>
                          <a:cxnLst/>
                          <a:rect l="0" t="0" r="0" b="0"/>
                          <a:pathLst>
                            <a:path w="7541260">
                              <a:moveTo>
                                <a:pt x="7541260" y="0"/>
                              </a:moveTo>
                              <a:lnTo>
                                <a:pt x="0" y="0"/>
                              </a:lnTo>
                            </a:path>
                          </a:pathLst>
                        </a:custGeom>
                        <a:ln w="12701" cap="flat">
                          <a:round/>
                        </a:ln>
                      </wps:spPr>
                      <wps:style>
                        <a:lnRef idx="1">
                          <a:srgbClr val="676767"/>
                        </a:lnRef>
                        <a:fillRef idx="0">
                          <a:srgbClr val="000000">
                            <a:alpha val="0"/>
                          </a:srgbClr>
                        </a:fillRef>
                        <a:effectRef idx="0">
                          <a:scrgbClr r="0" g="0" b="0"/>
                        </a:effectRef>
                        <a:fontRef idx="none"/>
                      </wps:style>
                      <wps:bodyPr/>
                    </wps:wsp>
                    <wps:wsp>
                      <wps:cNvPr id="14608" name="Shape 14608"/>
                      <wps:cNvSpPr/>
                      <wps:spPr>
                        <a:xfrm>
                          <a:off x="5861050" y="0"/>
                          <a:ext cx="939088" cy="9144"/>
                        </a:xfrm>
                        <a:custGeom>
                          <a:avLst/>
                          <a:gdLst/>
                          <a:ahLst/>
                          <a:cxnLst/>
                          <a:rect l="0" t="0" r="0" b="0"/>
                          <a:pathLst>
                            <a:path w="939088" h="9144">
                              <a:moveTo>
                                <a:pt x="0" y="0"/>
                              </a:moveTo>
                              <a:lnTo>
                                <a:pt x="939088" y="0"/>
                              </a:lnTo>
                              <a:lnTo>
                                <a:pt x="939088" y="9144"/>
                              </a:lnTo>
                              <a:lnTo>
                                <a:pt x="0" y="9144"/>
                              </a:lnTo>
                              <a:lnTo>
                                <a:pt x="0" y="0"/>
                              </a:lnTo>
                            </a:path>
                          </a:pathLst>
                        </a:custGeom>
                        <a:ln w="0" cap="flat">
                          <a:miter lim="127000"/>
                        </a:ln>
                      </wps:spPr>
                      <wps:style>
                        <a:lnRef idx="0">
                          <a:srgbClr val="000000"/>
                        </a:lnRef>
                        <a:fillRef idx="1">
                          <a:srgbClr val="0000FF"/>
                        </a:fillRef>
                        <a:effectRef idx="0">
                          <a:scrgbClr r="0" g="0" b="0"/>
                        </a:effectRef>
                        <a:fontRef idx="none"/>
                      </wps:style>
                      <wps:bodyPr/>
                    </wps:wsp>
                  </wpg:wgp>
                </a:graphicData>
              </a:graphic>
            </wp:anchor>
          </w:drawing>
        </mc:Choice>
        <mc:Fallback>
          <w:pict>
            <v:group w14:anchorId="70A609D8" id="Group 13606" o:spid="_x0000_s1026" style="position:absolute;margin-left:0;margin-top:168.4pt;width:593.8pt;height:25.3pt;z-index:-251653120;mso-position-horizontal-relative:page;mso-position-vertical-relative:page" coordsize="75412,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">
              <v:shape id="Shape 13608" o:spid="_x0000_s1027" style="position:absolute;top:1412;width:75412;height:0;visibility:visible;mso-wrap-style:square;v-text-anchor:top" coordsize="7541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XvTccA&#10;AADeAAAADwAAAGRycy9kb3ducmV2LnhtbESPT2vCQBDF7wW/wzJCL6VurKA1ukpoK0hv/kGvQ3aa&#10;pGZnQ3abpN++cxB6m+G9ee836+3gatVRGyrPBqaTBBRx7m3FhYHzaff8CipEZIu1ZzLwSwG2m9HD&#10;GlPrez5Qd4yFkhAOKRooY2xSrUNeksMw8Q2xaF++dRhlbQttW+wl3NX6JUnm2mHF0lBiQ28l5bfj&#10;jzMQPuLOu3OXXZaZ/X7vP68L+zQz5nE8ZCtQkYb4b75f763gz+aJ8Mo7MoPe/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l703HAAAA3gAAAA8AAAAAAAAAAAAAAAAAmAIAAGRy&#10;cy9kb3ducmV2LnhtbFBLBQYAAAAABAAEAPUAAACMAwAAAAA=&#10;" path="m7541260,l,e" filled="f" strokecolor="#676767" strokeweight=".35281mm">
                <v:path arrowok="t" textboxrect="0,0,7541260,0"/>
              </v:shape>
              <v:shape id="Shape 13609" o:spid="_x0000_s1028" style="position:absolute;top:3215;width:75412;height:0;visibility:visible;mso-wrap-style:square;v-text-anchor:top" coordsize="7541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lK1sQA&#10;AADeAAAADwAAAGRycy9kb3ducmV2LnhtbERPTWvCQBC9F/wPywi9SN1UQZs0q4RaoXgzil6H7DRJ&#10;m50N2W2S/vuuIPQ2j/c56XY0jeipc7VlBc/zCARxYXXNpYLzaf/0AsJ5ZI2NZVLwSw62m8lDiom2&#10;Ax+pz30pQgi7BBVU3reJlK6oyKCb25Y4cJ+2M+gD7EqpOxxCuGnkIopW0mDNoaHClt4qKr7zH6PA&#10;vfu9Nec+u8SZ/toNh+taz5ZKPU7H7BWEp9H/i+/uDx3mL1dRDLd3wg1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pStbEAAAA3gAAAA8AAAAAAAAAAAAAAAAAmAIAAGRycy9k&#10;b3ducmV2LnhtbFBLBQYAAAAABAAEAPUAAACJAwAAAAA=&#10;" path="m7541260,l,e" filled="f" strokecolor="#676767" strokeweight=".35281mm">
                <v:path arrowok="t" textboxrect="0,0,7541260,0"/>
              </v:shape>
              <v:shape id="Shape 14608" o:spid="_x0000_s1029" style="position:absolute;left:58610;width:9391;height:91;visibility:visible;mso-wrap-style:square;v-text-anchor:top" coordsize="9390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0LWscA&#10;AADeAAAADwAAAGRycy9kb3ducmV2LnhtbESPQWvCQBCF7wX/wzKF3uqmpRWJrqKC0EI9JNZDb0N2&#10;TKLZ2ZDdavLvnYPgbYb35r1v5sveNepCXag9G3gbJ6CIC29rLg387revU1AhIltsPJOBgQIsF6On&#10;OabWXzmjSx5LJSEcUjRQxdimWoeiIodh7Fti0Y6+cxhl7UptO7xKuGv0e5JMtMOapaHCljYVFef8&#10;3xlw9rTLs0P8XP+ttt+bPmuG4edgzMtzv5qBitTHh/l+/WUF/2OSCK+8IzPo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NC1rHAAAA3gAAAA8AAAAAAAAAAAAAAAAAmAIAAGRy&#10;cy9kb3ducmV2LnhtbFBLBQYAAAAABAAEAPUAAACMAwAAAAA=&#10;" path="m,l939088,r,9144l,9144,,e" fillcolor="blue" stroked="f" strokeweight="0">
                <v:stroke miterlimit="83231f" joinstyle="miter"/>
                <v:path arrowok="t" textboxrect="0,0,939088,9144"/>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70EDC"/>
    <w:multiLevelType w:val="multilevel"/>
    <w:tmpl w:val="7A4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F54C1"/>
    <w:multiLevelType w:val="multilevel"/>
    <w:tmpl w:val="F5A0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84778C"/>
    <w:multiLevelType w:val="multilevel"/>
    <w:tmpl w:val="2C7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915B2A"/>
    <w:multiLevelType w:val="multilevel"/>
    <w:tmpl w:val="43F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E736E8"/>
    <w:multiLevelType w:val="multilevel"/>
    <w:tmpl w:val="3DE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DC40E6"/>
    <w:multiLevelType w:val="multilevel"/>
    <w:tmpl w:val="DB7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AD0A42"/>
    <w:multiLevelType w:val="multilevel"/>
    <w:tmpl w:val="7EE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964D65"/>
    <w:multiLevelType w:val="multilevel"/>
    <w:tmpl w:val="BBD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054F52"/>
    <w:multiLevelType w:val="multilevel"/>
    <w:tmpl w:val="9D50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7E7A52"/>
    <w:multiLevelType w:val="multilevel"/>
    <w:tmpl w:val="F5A0C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A508F7"/>
    <w:multiLevelType w:val="multilevel"/>
    <w:tmpl w:val="5616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3771D0"/>
    <w:multiLevelType w:val="multilevel"/>
    <w:tmpl w:val="24F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0F5019"/>
    <w:multiLevelType w:val="multilevel"/>
    <w:tmpl w:val="0BE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3B7CC2"/>
    <w:multiLevelType w:val="multilevel"/>
    <w:tmpl w:val="D222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D87690"/>
    <w:multiLevelType w:val="multilevel"/>
    <w:tmpl w:val="8B7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2E0A29"/>
    <w:multiLevelType w:val="multilevel"/>
    <w:tmpl w:val="F5A0C2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8EB3D8B"/>
    <w:multiLevelType w:val="multilevel"/>
    <w:tmpl w:val="69F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9647C36"/>
    <w:multiLevelType w:val="multilevel"/>
    <w:tmpl w:val="F986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FF228F"/>
    <w:multiLevelType w:val="multilevel"/>
    <w:tmpl w:val="1B9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926F28"/>
    <w:multiLevelType w:val="multilevel"/>
    <w:tmpl w:val="3B9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B2100BD"/>
    <w:multiLevelType w:val="multilevel"/>
    <w:tmpl w:val="186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407438"/>
    <w:multiLevelType w:val="multilevel"/>
    <w:tmpl w:val="B8E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5"/>
  </w:num>
  <w:num w:numId="4">
    <w:abstractNumId w:val="17"/>
  </w:num>
  <w:num w:numId="5">
    <w:abstractNumId w:val="9"/>
  </w:num>
  <w:num w:numId="6">
    <w:abstractNumId w:val="20"/>
  </w:num>
  <w:num w:numId="7">
    <w:abstractNumId w:val="6"/>
  </w:num>
  <w:num w:numId="8">
    <w:abstractNumId w:val="2"/>
  </w:num>
  <w:num w:numId="9">
    <w:abstractNumId w:val="21"/>
  </w:num>
  <w:num w:numId="10">
    <w:abstractNumId w:val="12"/>
  </w:num>
  <w:num w:numId="11">
    <w:abstractNumId w:val="3"/>
  </w:num>
  <w:num w:numId="12">
    <w:abstractNumId w:val="14"/>
  </w:num>
  <w:num w:numId="13">
    <w:abstractNumId w:val="11"/>
  </w:num>
  <w:num w:numId="14">
    <w:abstractNumId w:val="4"/>
  </w:num>
  <w:num w:numId="15">
    <w:abstractNumId w:val="7"/>
  </w:num>
  <w:num w:numId="16">
    <w:abstractNumId w:val="5"/>
  </w:num>
  <w:num w:numId="17">
    <w:abstractNumId w:val="8"/>
  </w:num>
  <w:num w:numId="18">
    <w:abstractNumId w:val="16"/>
  </w:num>
  <w:num w:numId="19">
    <w:abstractNumId w:val="18"/>
  </w:num>
  <w:num w:numId="20">
    <w:abstractNumId w:val="19"/>
  </w:num>
  <w:num w:numId="21">
    <w:abstractNumId w:val="0"/>
  </w:num>
  <w:num w:numId="22">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638"/>
    <w:rsid w:val="00031A60"/>
    <w:rsid w:val="00064668"/>
    <w:rsid w:val="000C63D4"/>
    <w:rsid w:val="000E0C54"/>
    <w:rsid w:val="000F128D"/>
    <w:rsid w:val="000F69F0"/>
    <w:rsid w:val="001047B0"/>
    <w:rsid w:val="0011229D"/>
    <w:rsid w:val="0011399A"/>
    <w:rsid w:val="0015026A"/>
    <w:rsid w:val="00161F83"/>
    <w:rsid w:val="001B45F0"/>
    <w:rsid w:val="001C73BE"/>
    <w:rsid w:val="001D0B26"/>
    <w:rsid w:val="001D352D"/>
    <w:rsid w:val="001E709E"/>
    <w:rsid w:val="001F2E66"/>
    <w:rsid w:val="002663E4"/>
    <w:rsid w:val="00267432"/>
    <w:rsid w:val="002678D9"/>
    <w:rsid w:val="002937D5"/>
    <w:rsid w:val="002E35F9"/>
    <w:rsid w:val="003B5DD0"/>
    <w:rsid w:val="003E7661"/>
    <w:rsid w:val="00422E4B"/>
    <w:rsid w:val="00430AEC"/>
    <w:rsid w:val="00444DC5"/>
    <w:rsid w:val="00463BDC"/>
    <w:rsid w:val="00476BCA"/>
    <w:rsid w:val="00596884"/>
    <w:rsid w:val="005D7BE0"/>
    <w:rsid w:val="00601180"/>
    <w:rsid w:val="00622C0E"/>
    <w:rsid w:val="00643276"/>
    <w:rsid w:val="0065505D"/>
    <w:rsid w:val="00663A62"/>
    <w:rsid w:val="00685322"/>
    <w:rsid w:val="006A0A28"/>
    <w:rsid w:val="006A67E4"/>
    <w:rsid w:val="0070394D"/>
    <w:rsid w:val="007528AF"/>
    <w:rsid w:val="00796638"/>
    <w:rsid w:val="007A5C9E"/>
    <w:rsid w:val="007A5D5C"/>
    <w:rsid w:val="007B58D6"/>
    <w:rsid w:val="008149DB"/>
    <w:rsid w:val="008258AB"/>
    <w:rsid w:val="00834A90"/>
    <w:rsid w:val="00845E49"/>
    <w:rsid w:val="008E3FA0"/>
    <w:rsid w:val="008E7681"/>
    <w:rsid w:val="0093252D"/>
    <w:rsid w:val="00950296"/>
    <w:rsid w:val="009652A3"/>
    <w:rsid w:val="00965775"/>
    <w:rsid w:val="00976CFB"/>
    <w:rsid w:val="00A03907"/>
    <w:rsid w:val="00A22DDA"/>
    <w:rsid w:val="00A64A71"/>
    <w:rsid w:val="00AA39EF"/>
    <w:rsid w:val="00AC2662"/>
    <w:rsid w:val="00AD01A7"/>
    <w:rsid w:val="00B34F53"/>
    <w:rsid w:val="00B53830"/>
    <w:rsid w:val="00B978CD"/>
    <w:rsid w:val="00BD6379"/>
    <w:rsid w:val="00BE2598"/>
    <w:rsid w:val="00BF7BA1"/>
    <w:rsid w:val="00C31F35"/>
    <w:rsid w:val="00C356B6"/>
    <w:rsid w:val="00C90CCA"/>
    <w:rsid w:val="00CC2052"/>
    <w:rsid w:val="00CD08BE"/>
    <w:rsid w:val="00CD1FBA"/>
    <w:rsid w:val="00CD71DD"/>
    <w:rsid w:val="00D031C7"/>
    <w:rsid w:val="00D21A7C"/>
    <w:rsid w:val="00D22129"/>
    <w:rsid w:val="00D26C65"/>
    <w:rsid w:val="00D64E03"/>
    <w:rsid w:val="00D979B6"/>
    <w:rsid w:val="00DB586E"/>
    <w:rsid w:val="00E251AA"/>
    <w:rsid w:val="00E32F14"/>
    <w:rsid w:val="00E4487D"/>
    <w:rsid w:val="00E811D4"/>
    <w:rsid w:val="00F73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BD197F-7943-49B3-B911-1937C5F56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5" w:line="240" w:lineRule="auto"/>
      <w:ind w:left="10" w:right="-15" w:hanging="10"/>
      <w:jc w:val="center"/>
      <w:outlineLvl w:val="0"/>
    </w:pPr>
    <w:rPr>
      <w:rFonts w:ascii="Century Gothic" w:eastAsia="Century Gothic" w:hAnsi="Century Gothic" w:cs="Century Gothic"/>
      <w:b/>
      <w:color w:val="2E74B5"/>
      <w:sz w:val="34"/>
    </w:rPr>
  </w:style>
  <w:style w:type="paragraph" w:styleId="Heading2">
    <w:name w:val="heading 2"/>
    <w:next w:val="Normal"/>
    <w:link w:val="Heading2Char"/>
    <w:uiPriority w:val="9"/>
    <w:unhideWhenUsed/>
    <w:qFormat/>
    <w:pPr>
      <w:keepNext/>
      <w:keepLines/>
      <w:spacing w:after="158" w:line="240" w:lineRule="auto"/>
      <w:ind w:left="-4" w:right="-15" w:hanging="10"/>
      <w:outlineLvl w:val="1"/>
    </w:pPr>
    <w:rPr>
      <w:rFonts w:ascii="Times New Roman" w:eastAsia="Times New Roman" w:hAnsi="Times New Roman" w:cs="Times New Roman"/>
      <w:b/>
      <w:color w:val="2E74B5"/>
      <w:sz w:val="28"/>
    </w:rPr>
  </w:style>
  <w:style w:type="paragraph" w:styleId="Heading3">
    <w:name w:val="heading 3"/>
    <w:next w:val="Normal"/>
    <w:link w:val="Heading3Char"/>
    <w:uiPriority w:val="9"/>
    <w:unhideWhenUsed/>
    <w:qFormat/>
    <w:pPr>
      <w:keepNext/>
      <w:keepLines/>
      <w:spacing w:after="0" w:line="246" w:lineRule="auto"/>
      <w:ind w:left="-4" w:right="-1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439" w:line="246" w:lineRule="auto"/>
      <w:ind w:left="-4" w:right="-15" w:hanging="10"/>
      <w:outlineLvl w:val="3"/>
    </w:pPr>
    <w:rPr>
      <w:rFonts w:ascii="Times New Roman" w:eastAsia="Times New Roman" w:hAnsi="Times New Roman" w:cs="Times New Roman"/>
      <w:b/>
      <w:color w:val="1F4D78"/>
      <w:sz w:val="28"/>
    </w:rPr>
  </w:style>
  <w:style w:type="paragraph" w:styleId="Heading5">
    <w:name w:val="heading 5"/>
    <w:next w:val="Normal"/>
    <w:link w:val="Heading5Char"/>
    <w:uiPriority w:val="9"/>
    <w:unhideWhenUsed/>
    <w:qFormat/>
    <w:pPr>
      <w:keepNext/>
      <w:keepLines/>
      <w:spacing w:after="156" w:line="240" w:lineRule="auto"/>
      <w:ind w:left="-4" w:right="-15" w:hanging="10"/>
      <w:outlineLvl w:val="4"/>
    </w:pPr>
    <w:rPr>
      <w:rFonts w:ascii="Times New Roman" w:eastAsia="Times New Roman" w:hAnsi="Times New Roman" w:cs="Times New Roman"/>
      <w:color w:val="2E74B5"/>
      <w:sz w:val="28"/>
    </w:rPr>
  </w:style>
  <w:style w:type="paragraph" w:styleId="Heading6">
    <w:name w:val="heading 6"/>
    <w:next w:val="Normal"/>
    <w:link w:val="Heading6Char"/>
    <w:uiPriority w:val="9"/>
    <w:unhideWhenUsed/>
    <w:qFormat/>
    <w:pPr>
      <w:keepNext/>
      <w:keepLines/>
      <w:spacing w:after="158" w:line="240" w:lineRule="auto"/>
      <w:ind w:left="-4" w:right="-15" w:hanging="10"/>
      <w:outlineLvl w:val="5"/>
    </w:pPr>
    <w:rPr>
      <w:rFonts w:ascii="Times New Roman" w:eastAsia="Times New Roman" w:hAnsi="Times New Roman" w:cs="Times New Roman"/>
      <w:b/>
      <w:color w:val="2E74B5"/>
      <w:sz w:val="28"/>
    </w:rPr>
  </w:style>
  <w:style w:type="paragraph" w:styleId="Heading7">
    <w:name w:val="heading 7"/>
    <w:next w:val="Normal"/>
    <w:link w:val="Heading7Char"/>
    <w:uiPriority w:val="9"/>
    <w:unhideWhenUsed/>
    <w:qFormat/>
    <w:pPr>
      <w:keepNext/>
      <w:keepLines/>
      <w:spacing w:after="0" w:line="246" w:lineRule="auto"/>
      <w:ind w:left="-4" w:right="-15"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156" w:line="240" w:lineRule="auto"/>
      <w:ind w:left="-4" w:right="-15" w:hanging="10"/>
      <w:outlineLvl w:val="7"/>
    </w:pPr>
    <w:rPr>
      <w:rFonts w:ascii="Times New Roman" w:eastAsia="Times New Roman" w:hAnsi="Times New Roman" w:cs="Times New Roman"/>
      <w:color w:val="2E74B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1F4D78"/>
      <w:sz w:val="28"/>
    </w:rPr>
  </w:style>
  <w:style w:type="character" w:customStyle="1" w:styleId="Heading2Char">
    <w:name w:val="Heading 2 Char"/>
    <w:link w:val="Heading2"/>
    <w:rPr>
      <w:rFonts w:ascii="Times New Roman" w:eastAsia="Times New Roman" w:hAnsi="Times New Roman" w:cs="Times New Roman"/>
      <w:b/>
      <w:color w:val="2E74B5"/>
      <w:sz w:val="28"/>
    </w:rPr>
  </w:style>
  <w:style w:type="character" w:customStyle="1" w:styleId="Heading5Char">
    <w:name w:val="Heading 5 Char"/>
    <w:link w:val="Heading5"/>
    <w:rPr>
      <w:rFonts w:ascii="Times New Roman" w:eastAsia="Times New Roman" w:hAnsi="Times New Roman" w:cs="Times New Roman"/>
      <w:color w:val="2E74B5"/>
      <w:sz w:val="28"/>
    </w:rPr>
  </w:style>
  <w:style w:type="character" w:customStyle="1" w:styleId="Heading1Char">
    <w:name w:val="Heading 1 Char"/>
    <w:link w:val="Heading1"/>
    <w:rPr>
      <w:rFonts w:ascii="Century Gothic" w:eastAsia="Century Gothic" w:hAnsi="Century Gothic" w:cs="Century Gothic"/>
      <w:b/>
      <w:color w:val="2E74B5"/>
      <w:sz w:val="34"/>
    </w:rPr>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2E74B5"/>
      <w:sz w:val="28"/>
    </w:rPr>
  </w:style>
  <w:style w:type="character" w:customStyle="1" w:styleId="Heading8Char">
    <w:name w:val="Heading 8 Char"/>
    <w:link w:val="Heading8"/>
    <w:rPr>
      <w:rFonts w:ascii="Times New Roman" w:eastAsia="Times New Roman" w:hAnsi="Times New Roman" w:cs="Times New Roman"/>
      <w:color w:val="2E74B5"/>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834A90"/>
    <w:rPr>
      <w:b/>
      <w:bCs/>
    </w:rPr>
  </w:style>
  <w:style w:type="table" w:styleId="TableGrid0">
    <w:name w:val="Table Grid"/>
    <w:basedOn w:val="TableNormal"/>
    <w:uiPriority w:val="39"/>
    <w:rsid w:val="00834A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834A90"/>
    <w:pPr>
      <w:widowControl w:val="0"/>
      <w:autoSpaceDE w:val="0"/>
      <w:autoSpaceDN w:val="0"/>
      <w:spacing w:line="240" w:lineRule="auto"/>
    </w:pPr>
    <w:rPr>
      <w:rFonts w:ascii="Times New Roman" w:eastAsia="Times New Roman" w:hAnsi="Times New Roman" w:cs="Times New Roman"/>
      <w:color w:val="auto"/>
    </w:rPr>
  </w:style>
  <w:style w:type="paragraph" w:styleId="NormalWeb">
    <w:name w:val="Normal (Web)"/>
    <w:basedOn w:val="Normal"/>
    <w:uiPriority w:val="99"/>
    <w:unhideWhenUsed/>
    <w:rsid w:val="0059688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622C0E"/>
    <w:pPr>
      <w:tabs>
        <w:tab w:val="center" w:pos="4680"/>
        <w:tab w:val="right" w:pos="9360"/>
      </w:tabs>
      <w:spacing w:line="240" w:lineRule="auto"/>
    </w:pPr>
    <w:rPr>
      <w:rFonts w:asciiTheme="minorHAnsi" w:eastAsiaTheme="minorEastAsia" w:hAnsiTheme="minorHAnsi" w:cs="Times New Roman"/>
      <w:color w:val="auto"/>
    </w:rPr>
  </w:style>
  <w:style w:type="character" w:customStyle="1" w:styleId="HeaderChar">
    <w:name w:val="Header Char"/>
    <w:basedOn w:val="DefaultParagraphFont"/>
    <w:link w:val="Header"/>
    <w:uiPriority w:val="99"/>
    <w:rsid w:val="00622C0E"/>
    <w:rPr>
      <w:rFonts w:cs="Times New Roman"/>
    </w:rPr>
  </w:style>
  <w:style w:type="paragraph" w:customStyle="1" w:styleId="pdq2pgselectionanchorcontainer">
    <w:name w:val="pdq2pg_selectionanchorcontainer"/>
    <w:basedOn w:val="Normal"/>
    <w:rsid w:val="00D64E03"/>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70986">
      <w:bodyDiv w:val="1"/>
      <w:marLeft w:val="0"/>
      <w:marRight w:val="0"/>
      <w:marTop w:val="0"/>
      <w:marBottom w:val="0"/>
      <w:divBdr>
        <w:top w:val="none" w:sz="0" w:space="0" w:color="auto"/>
        <w:left w:val="none" w:sz="0" w:space="0" w:color="auto"/>
        <w:bottom w:val="none" w:sz="0" w:space="0" w:color="auto"/>
        <w:right w:val="none" w:sz="0" w:space="0" w:color="auto"/>
      </w:divBdr>
    </w:div>
    <w:div w:id="191112168">
      <w:bodyDiv w:val="1"/>
      <w:marLeft w:val="0"/>
      <w:marRight w:val="0"/>
      <w:marTop w:val="0"/>
      <w:marBottom w:val="0"/>
      <w:divBdr>
        <w:top w:val="none" w:sz="0" w:space="0" w:color="auto"/>
        <w:left w:val="none" w:sz="0" w:space="0" w:color="auto"/>
        <w:bottom w:val="none" w:sz="0" w:space="0" w:color="auto"/>
        <w:right w:val="none" w:sz="0" w:space="0" w:color="auto"/>
      </w:divBdr>
    </w:div>
    <w:div w:id="205946168">
      <w:bodyDiv w:val="1"/>
      <w:marLeft w:val="0"/>
      <w:marRight w:val="0"/>
      <w:marTop w:val="0"/>
      <w:marBottom w:val="0"/>
      <w:divBdr>
        <w:top w:val="none" w:sz="0" w:space="0" w:color="auto"/>
        <w:left w:val="none" w:sz="0" w:space="0" w:color="auto"/>
        <w:bottom w:val="none" w:sz="0" w:space="0" w:color="auto"/>
        <w:right w:val="none" w:sz="0" w:space="0" w:color="auto"/>
      </w:divBdr>
      <w:divsChild>
        <w:div w:id="586613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114767">
      <w:bodyDiv w:val="1"/>
      <w:marLeft w:val="0"/>
      <w:marRight w:val="0"/>
      <w:marTop w:val="0"/>
      <w:marBottom w:val="0"/>
      <w:divBdr>
        <w:top w:val="none" w:sz="0" w:space="0" w:color="auto"/>
        <w:left w:val="none" w:sz="0" w:space="0" w:color="auto"/>
        <w:bottom w:val="none" w:sz="0" w:space="0" w:color="auto"/>
        <w:right w:val="none" w:sz="0" w:space="0" w:color="auto"/>
      </w:divBdr>
    </w:div>
    <w:div w:id="494608194">
      <w:bodyDiv w:val="1"/>
      <w:marLeft w:val="0"/>
      <w:marRight w:val="0"/>
      <w:marTop w:val="0"/>
      <w:marBottom w:val="0"/>
      <w:divBdr>
        <w:top w:val="none" w:sz="0" w:space="0" w:color="auto"/>
        <w:left w:val="none" w:sz="0" w:space="0" w:color="auto"/>
        <w:bottom w:val="none" w:sz="0" w:space="0" w:color="auto"/>
        <w:right w:val="none" w:sz="0" w:space="0" w:color="auto"/>
      </w:divBdr>
    </w:div>
    <w:div w:id="523448321">
      <w:bodyDiv w:val="1"/>
      <w:marLeft w:val="0"/>
      <w:marRight w:val="0"/>
      <w:marTop w:val="0"/>
      <w:marBottom w:val="0"/>
      <w:divBdr>
        <w:top w:val="none" w:sz="0" w:space="0" w:color="auto"/>
        <w:left w:val="none" w:sz="0" w:space="0" w:color="auto"/>
        <w:bottom w:val="none" w:sz="0" w:space="0" w:color="auto"/>
        <w:right w:val="none" w:sz="0" w:space="0" w:color="auto"/>
      </w:divBdr>
    </w:div>
    <w:div w:id="641614718">
      <w:bodyDiv w:val="1"/>
      <w:marLeft w:val="0"/>
      <w:marRight w:val="0"/>
      <w:marTop w:val="0"/>
      <w:marBottom w:val="0"/>
      <w:divBdr>
        <w:top w:val="none" w:sz="0" w:space="0" w:color="auto"/>
        <w:left w:val="none" w:sz="0" w:space="0" w:color="auto"/>
        <w:bottom w:val="none" w:sz="0" w:space="0" w:color="auto"/>
        <w:right w:val="none" w:sz="0" w:space="0" w:color="auto"/>
      </w:divBdr>
    </w:div>
    <w:div w:id="726563625">
      <w:bodyDiv w:val="1"/>
      <w:marLeft w:val="0"/>
      <w:marRight w:val="0"/>
      <w:marTop w:val="0"/>
      <w:marBottom w:val="0"/>
      <w:divBdr>
        <w:top w:val="none" w:sz="0" w:space="0" w:color="auto"/>
        <w:left w:val="none" w:sz="0" w:space="0" w:color="auto"/>
        <w:bottom w:val="none" w:sz="0" w:space="0" w:color="auto"/>
        <w:right w:val="none" w:sz="0" w:space="0" w:color="auto"/>
      </w:divBdr>
    </w:div>
    <w:div w:id="747732314">
      <w:bodyDiv w:val="1"/>
      <w:marLeft w:val="0"/>
      <w:marRight w:val="0"/>
      <w:marTop w:val="0"/>
      <w:marBottom w:val="0"/>
      <w:divBdr>
        <w:top w:val="none" w:sz="0" w:space="0" w:color="auto"/>
        <w:left w:val="none" w:sz="0" w:space="0" w:color="auto"/>
        <w:bottom w:val="none" w:sz="0" w:space="0" w:color="auto"/>
        <w:right w:val="none" w:sz="0" w:space="0" w:color="auto"/>
      </w:divBdr>
    </w:div>
    <w:div w:id="817957408">
      <w:bodyDiv w:val="1"/>
      <w:marLeft w:val="0"/>
      <w:marRight w:val="0"/>
      <w:marTop w:val="0"/>
      <w:marBottom w:val="0"/>
      <w:divBdr>
        <w:top w:val="none" w:sz="0" w:space="0" w:color="auto"/>
        <w:left w:val="none" w:sz="0" w:space="0" w:color="auto"/>
        <w:bottom w:val="none" w:sz="0" w:space="0" w:color="auto"/>
        <w:right w:val="none" w:sz="0" w:space="0" w:color="auto"/>
      </w:divBdr>
    </w:div>
    <w:div w:id="841820936">
      <w:bodyDiv w:val="1"/>
      <w:marLeft w:val="0"/>
      <w:marRight w:val="0"/>
      <w:marTop w:val="0"/>
      <w:marBottom w:val="0"/>
      <w:divBdr>
        <w:top w:val="none" w:sz="0" w:space="0" w:color="auto"/>
        <w:left w:val="none" w:sz="0" w:space="0" w:color="auto"/>
        <w:bottom w:val="none" w:sz="0" w:space="0" w:color="auto"/>
        <w:right w:val="none" w:sz="0" w:space="0" w:color="auto"/>
      </w:divBdr>
    </w:div>
    <w:div w:id="876114801">
      <w:bodyDiv w:val="1"/>
      <w:marLeft w:val="0"/>
      <w:marRight w:val="0"/>
      <w:marTop w:val="0"/>
      <w:marBottom w:val="0"/>
      <w:divBdr>
        <w:top w:val="none" w:sz="0" w:space="0" w:color="auto"/>
        <w:left w:val="none" w:sz="0" w:space="0" w:color="auto"/>
        <w:bottom w:val="none" w:sz="0" w:space="0" w:color="auto"/>
        <w:right w:val="none" w:sz="0" w:space="0" w:color="auto"/>
      </w:divBdr>
    </w:div>
    <w:div w:id="901868588">
      <w:bodyDiv w:val="1"/>
      <w:marLeft w:val="0"/>
      <w:marRight w:val="0"/>
      <w:marTop w:val="0"/>
      <w:marBottom w:val="0"/>
      <w:divBdr>
        <w:top w:val="none" w:sz="0" w:space="0" w:color="auto"/>
        <w:left w:val="none" w:sz="0" w:space="0" w:color="auto"/>
        <w:bottom w:val="none" w:sz="0" w:space="0" w:color="auto"/>
        <w:right w:val="none" w:sz="0" w:space="0" w:color="auto"/>
      </w:divBdr>
    </w:div>
    <w:div w:id="923145941">
      <w:bodyDiv w:val="1"/>
      <w:marLeft w:val="0"/>
      <w:marRight w:val="0"/>
      <w:marTop w:val="0"/>
      <w:marBottom w:val="0"/>
      <w:divBdr>
        <w:top w:val="none" w:sz="0" w:space="0" w:color="auto"/>
        <w:left w:val="none" w:sz="0" w:space="0" w:color="auto"/>
        <w:bottom w:val="none" w:sz="0" w:space="0" w:color="auto"/>
        <w:right w:val="none" w:sz="0" w:space="0" w:color="auto"/>
      </w:divBdr>
    </w:div>
    <w:div w:id="934246266">
      <w:bodyDiv w:val="1"/>
      <w:marLeft w:val="0"/>
      <w:marRight w:val="0"/>
      <w:marTop w:val="0"/>
      <w:marBottom w:val="0"/>
      <w:divBdr>
        <w:top w:val="none" w:sz="0" w:space="0" w:color="auto"/>
        <w:left w:val="none" w:sz="0" w:space="0" w:color="auto"/>
        <w:bottom w:val="none" w:sz="0" w:space="0" w:color="auto"/>
        <w:right w:val="none" w:sz="0" w:space="0" w:color="auto"/>
      </w:divBdr>
    </w:div>
    <w:div w:id="1147938084">
      <w:bodyDiv w:val="1"/>
      <w:marLeft w:val="0"/>
      <w:marRight w:val="0"/>
      <w:marTop w:val="0"/>
      <w:marBottom w:val="0"/>
      <w:divBdr>
        <w:top w:val="none" w:sz="0" w:space="0" w:color="auto"/>
        <w:left w:val="none" w:sz="0" w:space="0" w:color="auto"/>
        <w:bottom w:val="none" w:sz="0" w:space="0" w:color="auto"/>
        <w:right w:val="none" w:sz="0" w:space="0" w:color="auto"/>
      </w:divBdr>
    </w:div>
    <w:div w:id="1167480182">
      <w:bodyDiv w:val="1"/>
      <w:marLeft w:val="0"/>
      <w:marRight w:val="0"/>
      <w:marTop w:val="0"/>
      <w:marBottom w:val="0"/>
      <w:divBdr>
        <w:top w:val="none" w:sz="0" w:space="0" w:color="auto"/>
        <w:left w:val="none" w:sz="0" w:space="0" w:color="auto"/>
        <w:bottom w:val="none" w:sz="0" w:space="0" w:color="auto"/>
        <w:right w:val="none" w:sz="0" w:space="0" w:color="auto"/>
      </w:divBdr>
    </w:div>
    <w:div w:id="1345279137">
      <w:bodyDiv w:val="1"/>
      <w:marLeft w:val="0"/>
      <w:marRight w:val="0"/>
      <w:marTop w:val="0"/>
      <w:marBottom w:val="0"/>
      <w:divBdr>
        <w:top w:val="none" w:sz="0" w:space="0" w:color="auto"/>
        <w:left w:val="none" w:sz="0" w:space="0" w:color="auto"/>
        <w:bottom w:val="none" w:sz="0" w:space="0" w:color="auto"/>
        <w:right w:val="none" w:sz="0" w:space="0" w:color="auto"/>
      </w:divBdr>
    </w:div>
    <w:div w:id="1595362814">
      <w:bodyDiv w:val="1"/>
      <w:marLeft w:val="0"/>
      <w:marRight w:val="0"/>
      <w:marTop w:val="0"/>
      <w:marBottom w:val="0"/>
      <w:divBdr>
        <w:top w:val="none" w:sz="0" w:space="0" w:color="auto"/>
        <w:left w:val="none" w:sz="0" w:space="0" w:color="auto"/>
        <w:bottom w:val="none" w:sz="0" w:space="0" w:color="auto"/>
        <w:right w:val="none" w:sz="0" w:space="0" w:color="auto"/>
      </w:divBdr>
    </w:div>
    <w:div w:id="1811629518">
      <w:bodyDiv w:val="1"/>
      <w:marLeft w:val="0"/>
      <w:marRight w:val="0"/>
      <w:marTop w:val="0"/>
      <w:marBottom w:val="0"/>
      <w:divBdr>
        <w:top w:val="none" w:sz="0" w:space="0" w:color="auto"/>
        <w:left w:val="none" w:sz="0" w:space="0" w:color="auto"/>
        <w:bottom w:val="none" w:sz="0" w:space="0" w:color="auto"/>
        <w:right w:val="none" w:sz="0" w:space="0" w:color="auto"/>
      </w:divBdr>
    </w:div>
    <w:div w:id="1834173961">
      <w:bodyDiv w:val="1"/>
      <w:marLeft w:val="0"/>
      <w:marRight w:val="0"/>
      <w:marTop w:val="0"/>
      <w:marBottom w:val="0"/>
      <w:divBdr>
        <w:top w:val="none" w:sz="0" w:space="0" w:color="auto"/>
        <w:left w:val="none" w:sz="0" w:space="0" w:color="auto"/>
        <w:bottom w:val="none" w:sz="0" w:space="0" w:color="auto"/>
        <w:right w:val="none" w:sz="0" w:space="0" w:color="auto"/>
      </w:divBdr>
    </w:div>
    <w:div w:id="2009673876">
      <w:bodyDiv w:val="1"/>
      <w:marLeft w:val="0"/>
      <w:marRight w:val="0"/>
      <w:marTop w:val="0"/>
      <w:marBottom w:val="0"/>
      <w:divBdr>
        <w:top w:val="none" w:sz="0" w:space="0" w:color="auto"/>
        <w:left w:val="none" w:sz="0" w:space="0" w:color="auto"/>
        <w:bottom w:val="none" w:sz="0" w:space="0" w:color="auto"/>
        <w:right w:val="none" w:sz="0" w:space="0" w:color="auto"/>
      </w:divBdr>
    </w:div>
    <w:div w:id="2020037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E7568-CCE8-4F76-9995-323FDD592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Letterhead.cdr</vt:lpstr>
    </vt:vector>
  </TitlesOfParts>
  <Company/>
  <LinksUpToDate>false</LinksUpToDate>
  <CharactersWithSpaces>5365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Letterhead.cdr</dc:title>
  <dc:subject/>
  <dc:creator>RAVI</dc:creator>
  <cp:keywords/>
  <cp:lastModifiedBy>hp</cp:lastModifiedBy>
  <cp:revision>14</cp:revision>
  <cp:lastPrinted>2026-01-02T14:06:00Z</cp:lastPrinted>
  <dcterms:created xsi:type="dcterms:W3CDTF">2026-07-29T13:43:00Z</dcterms:created>
  <dcterms:modified xsi:type="dcterms:W3CDTF">2026-08-01T04:21:00Z</dcterms:modified>
</cp:coreProperties>
</file>