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0268DC" w14:textId="77777777" w:rsidR="00FE4E8D" w:rsidRPr="00FE4E8D" w:rsidRDefault="00FE4E8D" w:rsidP="00FE4E8D">
      <w:pPr>
        <w:rPr>
          <w:rFonts w:ascii="Aptos" w:hAnsi="Aptos" w:cs="Times New Roman"/>
          <w:b/>
          <w:bCs/>
          <w:sz w:val="24"/>
          <w:szCs w:val="24"/>
          <w:lang w:bidi="mr-IN"/>
        </w:rPr>
      </w:pPr>
      <w:r w:rsidRPr="00FE4E8D">
        <w:rPr>
          <w:rFonts w:ascii="Aptos" w:hAnsi="Aptos" w:cs="Times New Roman"/>
          <w:b/>
          <w:bCs/>
          <w:sz w:val="24"/>
          <w:szCs w:val="24"/>
          <w:lang w:bidi="mr-IN"/>
        </w:rPr>
        <w:t>PROFORMA FOR FILING CONSUMER COMPLAINT</w:t>
      </w:r>
    </w:p>
    <w:p w14:paraId="6B7D69F4" w14:textId="77777777" w:rsidR="00FE4E8D" w:rsidRPr="00FE4E8D" w:rsidRDefault="00FE4E8D" w:rsidP="00FE4E8D">
      <w:pPr>
        <w:rPr>
          <w:rFonts w:ascii="Aptos" w:hAnsi="Aptos" w:cs="Times New Roman"/>
          <w:sz w:val="24"/>
          <w:szCs w:val="24"/>
          <w:lang w:bidi="mr-IN"/>
        </w:rPr>
      </w:pPr>
      <w:r w:rsidRPr="00FE4E8D">
        <w:rPr>
          <w:rFonts w:ascii="Aptos" w:hAnsi="Aptos" w:cs="Times New Roman"/>
          <w:sz w:val="24"/>
          <w:szCs w:val="24"/>
          <w:lang w:bidi="mr-IN"/>
        </w:rPr>
        <w:t>(Under Section 35 of the Consumer Protection Act, 2019)</w:t>
      </w:r>
    </w:p>
    <w:p w14:paraId="4556B206" w14:textId="77777777" w:rsidR="00FE4E8D" w:rsidRPr="00FE4E8D" w:rsidRDefault="00FE4E8D" w:rsidP="00FE4E8D">
      <w:pPr>
        <w:rPr>
          <w:rFonts w:ascii="Aptos" w:hAnsi="Aptos" w:cs="Times New Roman"/>
          <w:sz w:val="24"/>
          <w:szCs w:val="24"/>
          <w:lang w:bidi="mr-IN"/>
        </w:rPr>
      </w:pPr>
      <w:r w:rsidRPr="00FE4E8D">
        <w:rPr>
          <w:rFonts w:ascii="Aptos" w:hAnsi="Aptos" w:cs="Times New Roman"/>
          <w:b/>
          <w:bCs/>
          <w:sz w:val="24"/>
          <w:szCs w:val="24"/>
          <w:lang w:bidi="mr-IN"/>
        </w:rPr>
        <w:t>BEFORE THE HON’BLE DISTRICT CONSUMER DISPUTES REDRESSAL COMMISSION, MUMBAI</w:t>
      </w:r>
    </w:p>
    <w:p w14:paraId="29F857BD" w14:textId="77777777" w:rsidR="00FE4E8D" w:rsidRPr="00FE4E8D" w:rsidRDefault="00FE4E8D" w:rsidP="00FE4E8D">
      <w:pPr>
        <w:rPr>
          <w:rFonts w:ascii="Aptos" w:hAnsi="Aptos" w:cs="Times New Roman"/>
          <w:sz w:val="24"/>
          <w:szCs w:val="24"/>
          <w:lang w:bidi="mr-IN"/>
        </w:rPr>
      </w:pPr>
      <w:r w:rsidRPr="00FE4E8D">
        <w:rPr>
          <w:rFonts w:ascii="Aptos" w:hAnsi="Aptos" w:cs="Times New Roman"/>
          <w:b/>
          <w:bCs/>
          <w:sz w:val="24"/>
          <w:szCs w:val="24"/>
          <w:lang w:bidi="mr-IN"/>
        </w:rPr>
        <w:t>Consumer Complaint No. _____ of 2025</w:t>
      </w:r>
    </w:p>
    <w:p w14:paraId="374AB30B" w14:textId="77777777" w:rsidR="00FE4E8D" w:rsidRPr="00FE4E8D" w:rsidRDefault="00FE4E8D" w:rsidP="00FE4E8D">
      <w:pPr>
        <w:rPr>
          <w:rFonts w:ascii="Aptos" w:hAnsi="Aptos" w:cs="Times New Roman"/>
          <w:sz w:val="24"/>
          <w:szCs w:val="24"/>
          <w:lang w:bidi="mr-IN"/>
        </w:rPr>
      </w:pPr>
      <w:r w:rsidRPr="00FE4E8D">
        <w:rPr>
          <w:rFonts w:ascii="Aptos" w:hAnsi="Aptos" w:cs="Times New Roman"/>
          <w:b/>
          <w:bCs/>
          <w:sz w:val="24"/>
          <w:szCs w:val="24"/>
          <w:lang w:bidi="mr-IN"/>
        </w:rPr>
        <w:t>IN THE MATTER OF:</w:t>
      </w:r>
    </w:p>
    <w:p w14:paraId="47C38E7A" w14:textId="415C3085" w:rsidR="00FE4E8D" w:rsidRPr="00FE4E8D" w:rsidRDefault="00FE4E8D" w:rsidP="00FE4E8D">
      <w:pPr>
        <w:rPr>
          <w:rFonts w:ascii="Aptos" w:hAnsi="Aptos" w:cs="Times New Roman"/>
          <w:sz w:val="24"/>
          <w:szCs w:val="24"/>
          <w:lang w:bidi="mr-IN"/>
        </w:rPr>
      </w:pPr>
      <w:r w:rsidRPr="00FE4E8D">
        <w:rPr>
          <w:rFonts w:ascii="Aptos" w:hAnsi="Aptos" w:cs="Times New Roman"/>
          <w:b/>
          <w:bCs/>
          <w:sz w:val="24"/>
          <w:szCs w:val="24"/>
          <w:lang w:bidi="mr-IN"/>
        </w:rPr>
        <w:t>Complainant:</w:t>
      </w:r>
      <w:r w:rsidRPr="00FE4E8D">
        <w:rPr>
          <w:rFonts w:ascii="Aptos" w:hAnsi="Aptos" w:cs="Times New Roman"/>
          <w:sz w:val="24"/>
          <w:szCs w:val="24"/>
          <w:lang w:bidi="mr-IN"/>
        </w:rPr>
        <w:br/>
        <w:t>Pratik Shah</w:t>
      </w:r>
      <w:r w:rsidRPr="00FE4E8D">
        <w:rPr>
          <w:rFonts w:ascii="Aptos" w:hAnsi="Aptos" w:cs="Times New Roman"/>
          <w:sz w:val="24"/>
          <w:szCs w:val="24"/>
          <w:lang w:bidi="mr-IN"/>
        </w:rPr>
        <w:br/>
      </w:r>
      <w:r w:rsidRPr="002F7001">
        <w:rPr>
          <w:rFonts w:ascii="Aptos" w:hAnsi="Aptos" w:cs="Times New Roman"/>
          <w:b/>
          <w:bCs/>
          <w:sz w:val="24"/>
          <w:szCs w:val="24"/>
          <w:lang w:bidi="mr-IN"/>
        </w:rPr>
        <w:t>Permanent Address:</w:t>
      </w:r>
      <w:r w:rsidRPr="00FE4E8D">
        <w:rPr>
          <w:rFonts w:ascii="Aptos" w:hAnsi="Aptos" w:cs="Times New Roman"/>
          <w:sz w:val="24"/>
          <w:szCs w:val="24"/>
          <w:lang w:bidi="mr-IN"/>
        </w:rPr>
        <w:t xml:space="preserve"> G-28, 2nd Floor, Sarvodaya Nagar, 1st </w:t>
      </w:r>
      <w:proofErr w:type="spellStart"/>
      <w:r w:rsidRPr="00FE4E8D">
        <w:rPr>
          <w:rFonts w:ascii="Aptos" w:hAnsi="Aptos" w:cs="Times New Roman"/>
          <w:sz w:val="24"/>
          <w:szCs w:val="24"/>
          <w:lang w:bidi="mr-IN"/>
        </w:rPr>
        <w:t>Panjarapole</w:t>
      </w:r>
      <w:proofErr w:type="spellEnd"/>
      <w:r w:rsidRPr="00FE4E8D">
        <w:rPr>
          <w:rFonts w:ascii="Aptos" w:hAnsi="Aptos" w:cs="Times New Roman"/>
          <w:sz w:val="24"/>
          <w:szCs w:val="24"/>
          <w:lang w:bidi="mr-IN"/>
        </w:rPr>
        <w:t xml:space="preserve"> Road, C.P. Tank, Mumbai 400004</w:t>
      </w:r>
      <w:r w:rsidRPr="00FE4E8D">
        <w:rPr>
          <w:rFonts w:ascii="Aptos" w:hAnsi="Aptos" w:cs="Times New Roman"/>
          <w:sz w:val="24"/>
          <w:szCs w:val="24"/>
          <w:lang w:bidi="mr-IN"/>
        </w:rPr>
        <w:br/>
      </w:r>
      <w:r w:rsidRPr="002F7001">
        <w:rPr>
          <w:rFonts w:ascii="Aptos" w:hAnsi="Aptos" w:cs="Times New Roman"/>
          <w:b/>
          <w:bCs/>
          <w:sz w:val="24"/>
          <w:szCs w:val="24"/>
          <w:lang w:bidi="mr-IN"/>
        </w:rPr>
        <w:t>Delivery &amp; Service Address</w:t>
      </w:r>
      <w:r w:rsidRPr="00FE4E8D">
        <w:rPr>
          <w:rFonts w:ascii="Aptos" w:hAnsi="Aptos" w:cs="Times New Roman"/>
          <w:sz w:val="24"/>
          <w:szCs w:val="24"/>
          <w:lang w:bidi="mr-IN"/>
        </w:rPr>
        <w:t>:</w:t>
      </w:r>
      <w:r w:rsidR="002F7001" w:rsidRPr="002F7001">
        <w:rPr>
          <w:rFonts w:ascii="Aptos" w:hAnsi="Aptos" w:cs="Times New Roman"/>
          <w:sz w:val="24"/>
          <w:szCs w:val="24"/>
          <w:lang w:bidi="mr-IN"/>
        </w:rPr>
        <w:t xml:space="preserve"> </w:t>
      </w:r>
      <w:r w:rsidR="002F7001" w:rsidRPr="00FE4E8D">
        <w:rPr>
          <w:rFonts w:ascii="Aptos" w:hAnsi="Aptos" w:cs="Times New Roman"/>
          <w:sz w:val="24"/>
          <w:szCs w:val="24"/>
          <w:lang w:bidi="mr-IN"/>
        </w:rPr>
        <w:t>Jigisha Shah</w:t>
      </w:r>
      <w:r w:rsidR="002F7001">
        <w:rPr>
          <w:rFonts w:ascii="Aptos" w:hAnsi="Aptos" w:cs="Times New Roman"/>
          <w:sz w:val="24"/>
          <w:szCs w:val="24"/>
          <w:lang w:bidi="mr-IN"/>
        </w:rPr>
        <w:t>,</w:t>
      </w:r>
      <w:r w:rsidRPr="00FE4E8D">
        <w:rPr>
          <w:rFonts w:ascii="Aptos" w:hAnsi="Aptos" w:cs="Times New Roman"/>
          <w:sz w:val="24"/>
          <w:szCs w:val="24"/>
          <w:lang w:bidi="mr-IN"/>
        </w:rPr>
        <w:t xml:space="preserve"> 614 Indraprastha 1D, Jitendra Road, Opp. Ashoka Hospital, Raheja Township, Malad East, Mumbai 400097</w:t>
      </w:r>
      <w:r w:rsidRPr="00FE4E8D">
        <w:rPr>
          <w:rFonts w:ascii="Aptos" w:hAnsi="Aptos" w:cs="Times New Roman"/>
          <w:sz w:val="24"/>
          <w:szCs w:val="24"/>
          <w:lang w:bidi="mr-IN"/>
        </w:rPr>
        <w:br/>
        <w:t>Mobile: 9930203893 / 9969028110</w:t>
      </w:r>
      <w:r w:rsidRPr="00FE4E8D">
        <w:rPr>
          <w:rFonts w:ascii="Aptos" w:hAnsi="Aptos" w:cs="Times New Roman"/>
          <w:sz w:val="24"/>
          <w:szCs w:val="24"/>
          <w:lang w:bidi="mr-IN"/>
        </w:rPr>
        <w:br/>
        <w:t>Email: pratikshah83@gmail.com</w:t>
      </w:r>
    </w:p>
    <w:p w14:paraId="343DC439" w14:textId="77777777" w:rsidR="00FE4E8D" w:rsidRPr="00FE4E8D" w:rsidRDefault="00FE4E8D" w:rsidP="00FE4E8D">
      <w:pPr>
        <w:rPr>
          <w:rFonts w:ascii="Aptos" w:hAnsi="Aptos" w:cs="Times New Roman"/>
          <w:sz w:val="24"/>
          <w:szCs w:val="24"/>
          <w:lang w:bidi="mr-IN"/>
        </w:rPr>
      </w:pPr>
      <w:r w:rsidRPr="00FE4E8D">
        <w:rPr>
          <w:rFonts w:ascii="Aptos" w:hAnsi="Aptos" w:cs="Times New Roman"/>
          <w:b/>
          <w:bCs/>
          <w:sz w:val="24"/>
          <w:szCs w:val="24"/>
          <w:lang w:bidi="mr-IN"/>
        </w:rPr>
        <w:t>Versus</w:t>
      </w:r>
    </w:p>
    <w:p w14:paraId="409D99BF" w14:textId="77777777" w:rsidR="00FE4E8D" w:rsidRPr="00FE4E8D" w:rsidRDefault="00FE4E8D" w:rsidP="00FE4E8D">
      <w:pPr>
        <w:rPr>
          <w:rFonts w:ascii="Aptos" w:hAnsi="Aptos" w:cs="Times New Roman"/>
          <w:sz w:val="24"/>
          <w:szCs w:val="24"/>
          <w:lang w:bidi="mr-IN"/>
        </w:rPr>
      </w:pPr>
      <w:r w:rsidRPr="00FE4E8D">
        <w:rPr>
          <w:rFonts w:ascii="Aptos" w:hAnsi="Aptos" w:cs="Times New Roman"/>
          <w:b/>
          <w:bCs/>
          <w:sz w:val="24"/>
          <w:szCs w:val="24"/>
          <w:lang w:bidi="mr-IN"/>
        </w:rPr>
        <w:t>Opposite Parties:</w:t>
      </w:r>
    </w:p>
    <w:p w14:paraId="79200275" w14:textId="77777777" w:rsidR="00FE4E8D" w:rsidRPr="00FE4E8D" w:rsidRDefault="00FE4E8D" w:rsidP="00FE4E8D">
      <w:pPr>
        <w:numPr>
          <w:ilvl w:val="0"/>
          <w:numId w:val="4"/>
        </w:numPr>
        <w:rPr>
          <w:rFonts w:ascii="Aptos" w:hAnsi="Aptos" w:cs="Times New Roman"/>
          <w:sz w:val="24"/>
          <w:szCs w:val="24"/>
          <w:lang w:bidi="mr-IN"/>
        </w:rPr>
      </w:pPr>
      <w:r w:rsidRPr="00FE4E8D">
        <w:rPr>
          <w:rFonts w:ascii="Aptos" w:hAnsi="Aptos" w:cs="Times New Roman"/>
          <w:b/>
          <w:bCs/>
          <w:sz w:val="24"/>
          <w:szCs w:val="24"/>
          <w:lang w:bidi="mr-IN"/>
        </w:rPr>
        <w:t xml:space="preserve">Hisense India </w:t>
      </w:r>
      <w:proofErr w:type="spellStart"/>
      <w:r w:rsidRPr="00FE4E8D">
        <w:rPr>
          <w:rFonts w:ascii="Aptos" w:hAnsi="Aptos" w:cs="Times New Roman"/>
          <w:b/>
          <w:bCs/>
          <w:sz w:val="24"/>
          <w:szCs w:val="24"/>
          <w:lang w:bidi="mr-IN"/>
        </w:rPr>
        <w:t>Pvt.</w:t>
      </w:r>
      <w:proofErr w:type="spellEnd"/>
      <w:r w:rsidRPr="00FE4E8D">
        <w:rPr>
          <w:rFonts w:ascii="Aptos" w:hAnsi="Aptos" w:cs="Times New Roman"/>
          <w:b/>
          <w:bCs/>
          <w:sz w:val="24"/>
          <w:szCs w:val="24"/>
          <w:lang w:bidi="mr-IN"/>
        </w:rPr>
        <w:t xml:space="preserve"> Ltd.</w:t>
      </w:r>
      <w:r w:rsidRPr="00FE4E8D">
        <w:rPr>
          <w:rFonts w:ascii="Aptos" w:hAnsi="Aptos" w:cs="Times New Roman"/>
          <w:sz w:val="24"/>
          <w:szCs w:val="24"/>
          <w:lang w:bidi="mr-IN"/>
        </w:rPr>
        <w:br/>
        <w:t>(Manufacturer and Service Provider for Toshiba Televisions)</w:t>
      </w:r>
      <w:r w:rsidRPr="00FE4E8D">
        <w:rPr>
          <w:rFonts w:ascii="Aptos" w:hAnsi="Aptos" w:cs="Times New Roman"/>
          <w:sz w:val="24"/>
          <w:szCs w:val="24"/>
          <w:lang w:bidi="mr-IN"/>
        </w:rPr>
        <w:br/>
        <w:t>21st Floor, Windsor Grand, Plot No. 1C, Sector 126, Noida, Uttar Pradesh 201313</w:t>
      </w:r>
      <w:r w:rsidRPr="00FE4E8D">
        <w:rPr>
          <w:rFonts w:ascii="Aptos" w:hAnsi="Aptos" w:cs="Times New Roman"/>
          <w:sz w:val="24"/>
          <w:szCs w:val="24"/>
          <w:lang w:bidi="mr-IN"/>
        </w:rPr>
        <w:br/>
        <w:t>Email: tvindia@toshiba-visual.com / in.servicehead@hisense.com / india@hisense.com</w:t>
      </w:r>
      <w:r w:rsidRPr="00FE4E8D">
        <w:rPr>
          <w:rFonts w:ascii="Aptos" w:hAnsi="Aptos" w:cs="Times New Roman"/>
          <w:sz w:val="24"/>
          <w:szCs w:val="24"/>
          <w:lang w:bidi="mr-IN"/>
        </w:rPr>
        <w:br/>
        <w:t>Phone: 1800 123 960 960</w:t>
      </w:r>
    </w:p>
    <w:p w14:paraId="5C0B4D0C" w14:textId="77777777" w:rsidR="00FE4E8D" w:rsidRPr="00FE4E8D" w:rsidRDefault="00FE4E8D" w:rsidP="00FE4E8D">
      <w:pPr>
        <w:numPr>
          <w:ilvl w:val="0"/>
          <w:numId w:val="4"/>
        </w:numPr>
        <w:rPr>
          <w:rFonts w:ascii="Aptos" w:hAnsi="Aptos" w:cs="Times New Roman"/>
          <w:sz w:val="24"/>
          <w:szCs w:val="24"/>
          <w:lang w:bidi="mr-IN"/>
        </w:rPr>
      </w:pPr>
      <w:r w:rsidRPr="00FE4E8D">
        <w:rPr>
          <w:rFonts w:ascii="Aptos" w:hAnsi="Aptos" w:cs="Times New Roman"/>
          <w:b/>
          <w:bCs/>
          <w:sz w:val="24"/>
          <w:szCs w:val="24"/>
          <w:lang w:bidi="mr-IN"/>
        </w:rPr>
        <w:t xml:space="preserve">Toshiba India </w:t>
      </w:r>
      <w:proofErr w:type="spellStart"/>
      <w:r w:rsidRPr="00FE4E8D">
        <w:rPr>
          <w:rFonts w:ascii="Aptos" w:hAnsi="Aptos" w:cs="Times New Roman"/>
          <w:b/>
          <w:bCs/>
          <w:sz w:val="24"/>
          <w:szCs w:val="24"/>
          <w:lang w:bidi="mr-IN"/>
        </w:rPr>
        <w:t>Pvt.</w:t>
      </w:r>
      <w:proofErr w:type="spellEnd"/>
      <w:r w:rsidRPr="00FE4E8D">
        <w:rPr>
          <w:rFonts w:ascii="Aptos" w:hAnsi="Aptos" w:cs="Times New Roman"/>
          <w:b/>
          <w:bCs/>
          <w:sz w:val="24"/>
          <w:szCs w:val="24"/>
          <w:lang w:bidi="mr-IN"/>
        </w:rPr>
        <w:t xml:space="preserve"> Ltd.</w:t>
      </w:r>
      <w:r w:rsidRPr="00FE4E8D">
        <w:rPr>
          <w:rFonts w:ascii="Aptos" w:hAnsi="Aptos" w:cs="Times New Roman"/>
          <w:sz w:val="24"/>
          <w:szCs w:val="24"/>
          <w:lang w:bidi="mr-IN"/>
        </w:rPr>
        <w:br/>
        <w:t>(Original Brand Owner)</w:t>
      </w:r>
      <w:r w:rsidRPr="00FE4E8D">
        <w:rPr>
          <w:rFonts w:ascii="Aptos" w:hAnsi="Aptos" w:cs="Times New Roman"/>
          <w:sz w:val="24"/>
          <w:szCs w:val="24"/>
          <w:lang w:bidi="mr-IN"/>
        </w:rPr>
        <w:br/>
        <w:t>5th Floor, Tower D, DLF Cyber Greens, DLF Cyber City, Gurgaon – 122002, Haryana</w:t>
      </w:r>
      <w:r w:rsidRPr="00FE4E8D">
        <w:rPr>
          <w:rFonts w:ascii="Aptos" w:hAnsi="Aptos" w:cs="Times New Roman"/>
          <w:sz w:val="24"/>
          <w:szCs w:val="24"/>
          <w:lang w:bidi="mr-IN"/>
        </w:rPr>
        <w:br/>
        <w:t>Email: contact@toshiba-india.com</w:t>
      </w:r>
      <w:r w:rsidRPr="00FE4E8D">
        <w:rPr>
          <w:rFonts w:ascii="Aptos" w:hAnsi="Aptos" w:cs="Times New Roman"/>
          <w:sz w:val="24"/>
          <w:szCs w:val="24"/>
          <w:lang w:bidi="mr-IN"/>
        </w:rPr>
        <w:br/>
        <w:t>Phone: +91-124-499-6600</w:t>
      </w:r>
    </w:p>
    <w:p w14:paraId="389799A8" w14:textId="36F3B787" w:rsidR="00FE4E8D" w:rsidRPr="00FE4E8D" w:rsidRDefault="00B44CBA" w:rsidP="00FE4E8D">
      <w:pPr>
        <w:numPr>
          <w:ilvl w:val="0"/>
          <w:numId w:val="4"/>
        </w:numPr>
        <w:rPr>
          <w:rFonts w:ascii="Aptos" w:hAnsi="Aptos" w:cs="Times New Roman"/>
          <w:sz w:val="24"/>
          <w:szCs w:val="24"/>
          <w:lang w:bidi="mr-IN"/>
        </w:rPr>
      </w:pPr>
      <w:r w:rsidRPr="00FE4E8D">
        <w:rPr>
          <w:rFonts w:ascii="Aptos" w:hAnsi="Aptos"/>
          <w:noProof/>
          <w:sz w:val="24"/>
          <w:szCs w:val="24"/>
        </w:rPr>
        <w:drawing>
          <wp:anchor distT="0" distB="0" distL="114300" distR="114300" simplePos="0" relativeHeight="251658752" behindDoc="0" locked="0" layoutInCell="1" allowOverlap="1" wp14:anchorId="1ACE3513" wp14:editId="3BD63C89">
            <wp:simplePos x="0" y="0"/>
            <wp:positionH relativeFrom="column">
              <wp:posOffset>-1304925</wp:posOffset>
            </wp:positionH>
            <wp:positionV relativeFrom="paragraph">
              <wp:posOffset>316865</wp:posOffset>
            </wp:positionV>
            <wp:extent cx="666750" cy="479024"/>
            <wp:effectExtent l="0" t="0" r="0" b="0"/>
            <wp:wrapNone/>
            <wp:docPr id="937631156" name="Picture 6" descr="A close-up of a signatu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818026" name="Picture 6" descr="A close-up of a signature&#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47902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E4E8D" w:rsidRPr="00FE4E8D">
        <w:rPr>
          <w:rFonts w:ascii="Aptos" w:hAnsi="Aptos" w:cs="Times New Roman"/>
          <w:b/>
          <w:bCs/>
          <w:sz w:val="24"/>
          <w:szCs w:val="24"/>
          <w:lang w:bidi="mr-IN"/>
        </w:rPr>
        <w:t xml:space="preserve">Toshiba Authorized Service </w:t>
      </w:r>
      <w:proofErr w:type="spellStart"/>
      <w:r w:rsidR="00FE4E8D" w:rsidRPr="00FE4E8D">
        <w:rPr>
          <w:rFonts w:ascii="Aptos" w:hAnsi="Aptos" w:cs="Times New Roman"/>
          <w:b/>
          <w:bCs/>
          <w:sz w:val="24"/>
          <w:szCs w:val="24"/>
          <w:lang w:bidi="mr-IN"/>
        </w:rPr>
        <w:t>Center</w:t>
      </w:r>
      <w:proofErr w:type="spellEnd"/>
      <w:r w:rsidR="00FE4E8D" w:rsidRPr="00FE4E8D">
        <w:rPr>
          <w:rFonts w:ascii="Aptos" w:hAnsi="Aptos" w:cs="Times New Roman"/>
          <w:b/>
          <w:bCs/>
          <w:sz w:val="24"/>
          <w:szCs w:val="24"/>
          <w:lang w:bidi="mr-IN"/>
        </w:rPr>
        <w:t xml:space="preserve"> (Reliance </w:t>
      </w:r>
      <w:proofErr w:type="spellStart"/>
      <w:r w:rsidR="00FE4E8D" w:rsidRPr="00FE4E8D">
        <w:rPr>
          <w:rFonts w:ascii="Aptos" w:hAnsi="Aptos" w:cs="Times New Roman"/>
          <w:b/>
          <w:bCs/>
          <w:sz w:val="24"/>
          <w:szCs w:val="24"/>
          <w:lang w:bidi="mr-IN"/>
        </w:rPr>
        <w:t>ResQ</w:t>
      </w:r>
      <w:proofErr w:type="spellEnd"/>
      <w:r w:rsidR="00FE4E8D" w:rsidRPr="00FE4E8D">
        <w:rPr>
          <w:rFonts w:ascii="Aptos" w:hAnsi="Aptos" w:cs="Times New Roman"/>
          <w:b/>
          <w:bCs/>
          <w:sz w:val="24"/>
          <w:szCs w:val="24"/>
          <w:lang w:bidi="mr-IN"/>
        </w:rPr>
        <w:t xml:space="preserve"> – Synergy Electronics)</w:t>
      </w:r>
      <w:r w:rsidR="00FE4E8D" w:rsidRPr="00FE4E8D">
        <w:rPr>
          <w:rFonts w:ascii="Aptos" w:hAnsi="Aptos" w:cs="Times New Roman"/>
          <w:sz w:val="24"/>
          <w:szCs w:val="24"/>
          <w:lang w:bidi="mr-IN"/>
        </w:rPr>
        <w:br/>
        <w:t>Shop No. 22 &amp; 23, Building No. D-1, Satellite Garden, Gen. Arun Kumar Vaidya Marg, Phase-II, Azad Nagar, Goregaon, Mumbai 400063</w:t>
      </w:r>
      <w:r w:rsidR="00FE4E8D" w:rsidRPr="00FE4E8D">
        <w:rPr>
          <w:rFonts w:ascii="Aptos" w:hAnsi="Aptos" w:cs="Times New Roman"/>
          <w:sz w:val="24"/>
          <w:szCs w:val="24"/>
          <w:lang w:bidi="mr-IN"/>
        </w:rPr>
        <w:br/>
        <w:t>Phone: 08080992233</w:t>
      </w:r>
    </w:p>
    <w:p w14:paraId="2AEE82C5" w14:textId="77777777" w:rsidR="00FE4E8D" w:rsidRPr="00FE4E8D" w:rsidRDefault="00FE4E8D" w:rsidP="00FE4E8D">
      <w:pPr>
        <w:numPr>
          <w:ilvl w:val="0"/>
          <w:numId w:val="4"/>
        </w:numPr>
        <w:rPr>
          <w:rFonts w:ascii="Aptos" w:hAnsi="Aptos" w:cs="Times New Roman"/>
          <w:sz w:val="24"/>
          <w:szCs w:val="24"/>
          <w:lang w:bidi="mr-IN"/>
        </w:rPr>
      </w:pPr>
      <w:r w:rsidRPr="00FE4E8D">
        <w:rPr>
          <w:rFonts w:ascii="Aptos" w:hAnsi="Aptos" w:cs="Times New Roman"/>
          <w:b/>
          <w:bCs/>
          <w:sz w:val="24"/>
          <w:szCs w:val="24"/>
          <w:lang w:bidi="mr-IN"/>
        </w:rPr>
        <w:lastRenderedPageBreak/>
        <w:t xml:space="preserve">Amazon Seller Services </w:t>
      </w:r>
      <w:proofErr w:type="spellStart"/>
      <w:r w:rsidRPr="00FE4E8D">
        <w:rPr>
          <w:rFonts w:ascii="Aptos" w:hAnsi="Aptos" w:cs="Times New Roman"/>
          <w:b/>
          <w:bCs/>
          <w:sz w:val="24"/>
          <w:szCs w:val="24"/>
          <w:lang w:bidi="mr-IN"/>
        </w:rPr>
        <w:t>Pvt.</w:t>
      </w:r>
      <w:proofErr w:type="spellEnd"/>
      <w:r w:rsidRPr="00FE4E8D">
        <w:rPr>
          <w:rFonts w:ascii="Aptos" w:hAnsi="Aptos" w:cs="Times New Roman"/>
          <w:b/>
          <w:bCs/>
          <w:sz w:val="24"/>
          <w:szCs w:val="24"/>
          <w:lang w:bidi="mr-IN"/>
        </w:rPr>
        <w:t xml:space="preserve"> Ltd.</w:t>
      </w:r>
      <w:r w:rsidRPr="00FE4E8D">
        <w:rPr>
          <w:rFonts w:ascii="Aptos" w:hAnsi="Aptos" w:cs="Times New Roman"/>
          <w:sz w:val="24"/>
          <w:szCs w:val="24"/>
          <w:lang w:bidi="mr-IN"/>
        </w:rPr>
        <w:t xml:space="preserve"> </w:t>
      </w:r>
      <w:r w:rsidRPr="00FE4E8D">
        <w:rPr>
          <w:rFonts w:ascii="Aptos" w:hAnsi="Aptos" w:cs="Times New Roman"/>
          <w:i/>
          <w:iCs/>
          <w:sz w:val="24"/>
          <w:szCs w:val="24"/>
          <w:lang w:bidi="mr-IN"/>
        </w:rPr>
        <w:t>(Party included for completeness, though they are cooperating)</w:t>
      </w:r>
      <w:r w:rsidRPr="00FE4E8D">
        <w:rPr>
          <w:rFonts w:ascii="Aptos" w:hAnsi="Aptos" w:cs="Times New Roman"/>
          <w:sz w:val="24"/>
          <w:szCs w:val="24"/>
          <w:lang w:bidi="mr-IN"/>
        </w:rPr>
        <w:br/>
        <w:t>Registered Office: 8th Floor, Brigade Gateway, 26/1 Dr. Rajkumar Road, Bangalore – 560055</w:t>
      </w:r>
      <w:r w:rsidRPr="00FE4E8D">
        <w:rPr>
          <w:rFonts w:ascii="Aptos" w:hAnsi="Aptos" w:cs="Times New Roman"/>
          <w:sz w:val="24"/>
          <w:szCs w:val="24"/>
          <w:lang w:bidi="mr-IN"/>
        </w:rPr>
        <w:br/>
        <w:t>Email: grievance-officer@amazon.in</w:t>
      </w:r>
    </w:p>
    <w:p w14:paraId="1B1B9703" w14:textId="77777777" w:rsidR="00FE4E8D" w:rsidRPr="00FE4E8D" w:rsidRDefault="00000000" w:rsidP="00FE4E8D">
      <w:pPr>
        <w:rPr>
          <w:rFonts w:ascii="Aptos" w:hAnsi="Aptos" w:cs="Times New Roman"/>
          <w:sz w:val="24"/>
          <w:szCs w:val="24"/>
          <w:lang w:bidi="mr-IN"/>
        </w:rPr>
      </w:pPr>
      <w:r>
        <w:rPr>
          <w:rFonts w:ascii="Aptos" w:hAnsi="Aptos" w:cs="Times New Roman"/>
          <w:sz w:val="24"/>
          <w:szCs w:val="24"/>
          <w:lang w:bidi="mr-IN"/>
        </w:rPr>
        <w:pict w14:anchorId="75096206">
          <v:rect id="_x0000_i1025" style="width:0;height:1.5pt" o:hralign="center" o:hrstd="t" o:hr="t" fillcolor="#a0a0a0" stroked="f"/>
        </w:pict>
      </w:r>
    </w:p>
    <w:p w14:paraId="0C7D0098" w14:textId="77777777" w:rsidR="00FE4E8D" w:rsidRPr="00FE4E8D" w:rsidRDefault="00FE4E8D" w:rsidP="00FE4E8D">
      <w:pPr>
        <w:rPr>
          <w:rFonts w:ascii="Aptos" w:hAnsi="Aptos" w:cs="Times New Roman"/>
          <w:b/>
          <w:bCs/>
          <w:sz w:val="24"/>
          <w:szCs w:val="24"/>
          <w:lang w:bidi="mr-IN"/>
        </w:rPr>
      </w:pPr>
      <w:proofErr w:type="gramStart"/>
      <w:r w:rsidRPr="00FE4E8D">
        <w:rPr>
          <w:rFonts w:ascii="Aptos" w:hAnsi="Aptos" w:cs="Times New Roman"/>
          <w:b/>
          <w:bCs/>
          <w:sz w:val="24"/>
          <w:szCs w:val="24"/>
          <w:lang w:bidi="mr-IN"/>
        </w:rPr>
        <w:t>Particulars of</w:t>
      </w:r>
      <w:proofErr w:type="gramEnd"/>
      <w:r w:rsidRPr="00FE4E8D">
        <w:rPr>
          <w:rFonts w:ascii="Aptos" w:hAnsi="Aptos" w:cs="Times New Roman"/>
          <w:b/>
          <w:bCs/>
          <w:sz w:val="24"/>
          <w:szCs w:val="24"/>
          <w:lang w:bidi="mr-IN"/>
        </w:rPr>
        <w:t xml:space="preserve"> the Complaint:</w:t>
      </w:r>
    </w:p>
    <w:p w14:paraId="328C8B08" w14:textId="77777777" w:rsidR="00FE4E8D" w:rsidRPr="00FE4E8D" w:rsidRDefault="00FE4E8D" w:rsidP="00FE4E8D">
      <w:pPr>
        <w:rPr>
          <w:rFonts w:ascii="Aptos" w:hAnsi="Aptos" w:cs="Times New Roman"/>
          <w:sz w:val="24"/>
          <w:szCs w:val="24"/>
          <w:lang w:bidi="mr-IN"/>
        </w:rPr>
      </w:pPr>
      <w:r w:rsidRPr="00FE4E8D">
        <w:rPr>
          <w:rFonts w:ascii="Aptos" w:hAnsi="Aptos" w:cs="Times New Roman"/>
          <w:b/>
          <w:bCs/>
          <w:sz w:val="24"/>
          <w:szCs w:val="24"/>
          <w:lang w:bidi="mr-IN"/>
        </w:rPr>
        <w:t>1. Jurisdiction:</w:t>
      </w:r>
      <w:r w:rsidRPr="00FE4E8D">
        <w:rPr>
          <w:rFonts w:ascii="Aptos" w:hAnsi="Aptos" w:cs="Times New Roman"/>
          <w:sz w:val="24"/>
          <w:szCs w:val="24"/>
          <w:lang w:bidi="mr-IN"/>
        </w:rPr>
        <w:br/>
        <w:t>This Hon'ble Commission has jurisdiction to entertain the present complaint under Section 34(1) of the Consumer Protection Act, 2019 as the cause of action arose in Mumbai and the Complainants reside at the address mentioned above within the jurisdiction of this Hon’ble Commission.</w:t>
      </w:r>
    </w:p>
    <w:p w14:paraId="54BE7424" w14:textId="77777777" w:rsidR="00FE4E8D" w:rsidRPr="00FE4E8D" w:rsidRDefault="00FE4E8D" w:rsidP="00FE4E8D">
      <w:pPr>
        <w:rPr>
          <w:rFonts w:ascii="Aptos" w:hAnsi="Aptos" w:cs="Times New Roman"/>
          <w:sz w:val="24"/>
          <w:szCs w:val="24"/>
          <w:lang w:bidi="mr-IN"/>
        </w:rPr>
      </w:pPr>
      <w:r w:rsidRPr="00FE4E8D">
        <w:rPr>
          <w:rFonts w:ascii="Aptos" w:hAnsi="Aptos" w:cs="Times New Roman"/>
          <w:b/>
          <w:bCs/>
          <w:sz w:val="24"/>
          <w:szCs w:val="24"/>
          <w:lang w:bidi="mr-IN"/>
        </w:rPr>
        <w:t>2. Facts of the Complaint:</w:t>
      </w:r>
      <w:r w:rsidRPr="00FE4E8D">
        <w:rPr>
          <w:rFonts w:ascii="Aptos" w:hAnsi="Aptos" w:cs="Times New Roman"/>
          <w:sz w:val="24"/>
          <w:szCs w:val="24"/>
          <w:lang w:bidi="mr-IN"/>
        </w:rPr>
        <w:br/>
        <w:t>(Brief summary – refer to your "Consumer Complaint" section, which will follow this proforma in the main document)</w:t>
      </w:r>
    </w:p>
    <w:p w14:paraId="297A78CC" w14:textId="77777777" w:rsidR="00FE4E8D" w:rsidRPr="00FE4E8D" w:rsidRDefault="00FE4E8D" w:rsidP="00FE4E8D">
      <w:pPr>
        <w:rPr>
          <w:rFonts w:ascii="Aptos" w:hAnsi="Aptos" w:cs="Times New Roman"/>
          <w:sz w:val="24"/>
          <w:szCs w:val="24"/>
          <w:lang w:bidi="mr-IN"/>
        </w:rPr>
      </w:pPr>
      <w:r w:rsidRPr="00FE4E8D">
        <w:rPr>
          <w:rFonts w:ascii="Aptos" w:hAnsi="Aptos" w:cs="Times New Roman"/>
          <w:b/>
          <w:bCs/>
          <w:sz w:val="24"/>
          <w:szCs w:val="24"/>
          <w:lang w:bidi="mr-IN"/>
        </w:rPr>
        <w:t>3. Cause of Action:</w:t>
      </w:r>
      <w:r w:rsidRPr="00FE4E8D">
        <w:rPr>
          <w:rFonts w:ascii="Aptos" w:hAnsi="Aptos" w:cs="Times New Roman"/>
          <w:sz w:val="24"/>
          <w:szCs w:val="24"/>
          <w:lang w:bidi="mr-IN"/>
        </w:rPr>
        <w:br/>
        <w:t>Continuous deficiency in service and delivery of a defective product by the Opposite Parties along with their failure to provide timely resolution or replacement, which caused mental harassment, inconvenience, and monetary loss to the Complainants.</w:t>
      </w:r>
    </w:p>
    <w:p w14:paraId="5A78FD47" w14:textId="77777777" w:rsidR="00FE4E8D" w:rsidRPr="00FE4E8D" w:rsidRDefault="00FE4E8D" w:rsidP="00FE4E8D">
      <w:pPr>
        <w:rPr>
          <w:rFonts w:ascii="Aptos" w:hAnsi="Aptos" w:cs="Times New Roman"/>
          <w:sz w:val="24"/>
          <w:szCs w:val="24"/>
          <w:lang w:bidi="mr-IN"/>
        </w:rPr>
      </w:pPr>
      <w:r w:rsidRPr="00FE4E8D">
        <w:rPr>
          <w:rFonts w:ascii="Aptos" w:hAnsi="Aptos" w:cs="Times New Roman"/>
          <w:b/>
          <w:bCs/>
          <w:sz w:val="24"/>
          <w:szCs w:val="24"/>
          <w:lang w:bidi="mr-IN"/>
        </w:rPr>
        <w:t>4. Relief Claimed:</w:t>
      </w:r>
      <w:r w:rsidRPr="00FE4E8D">
        <w:rPr>
          <w:rFonts w:ascii="Aptos" w:hAnsi="Aptos" w:cs="Times New Roman"/>
          <w:sz w:val="24"/>
          <w:szCs w:val="24"/>
          <w:lang w:bidi="mr-IN"/>
        </w:rPr>
        <w:br/>
        <w:t>(As revised earlier – includes replacement or refund with compensation and costs)</w:t>
      </w:r>
    </w:p>
    <w:p w14:paraId="3857746D" w14:textId="77777777" w:rsidR="00FE4E8D" w:rsidRDefault="00FE4E8D" w:rsidP="00FE4E8D">
      <w:pPr>
        <w:rPr>
          <w:rFonts w:ascii="Aptos" w:hAnsi="Aptos" w:cs="Times New Roman"/>
          <w:sz w:val="24"/>
          <w:szCs w:val="24"/>
          <w:lang w:bidi="mr-IN"/>
        </w:rPr>
      </w:pPr>
      <w:r w:rsidRPr="00FE4E8D">
        <w:rPr>
          <w:rFonts w:ascii="Aptos" w:hAnsi="Aptos" w:cs="Times New Roman"/>
          <w:b/>
          <w:bCs/>
          <w:sz w:val="24"/>
          <w:szCs w:val="24"/>
          <w:lang w:bidi="mr-IN"/>
        </w:rPr>
        <w:t>5. Request for Early Resolution:</w:t>
      </w:r>
      <w:r w:rsidRPr="00FE4E8D">
        <w:rPr>
          <w:rFonts w:ascii="Aptos" w:hAnsi="Aptos" w:cs="Times New Roman"/>
          <w:sz w:val="24"/>
          <w:szCs w:val="24"/>
          <w:lang w:bidi="mr-IN"/>
        </w:rPr>
        <w:br/>
        <w:t>The Complainants humbly request this Hon’ble Commission to direct the Opposite Parties to resolve this complaint within a time-bound manner, considering the prolonged delay and hardship already faced.</w:t>
      </w:r>
    </w:p>
    <w:p w14:paraId="27D31F02" w14:textId="59BCB189" w:rsidR="00510F6B" w:rsidRPr="00FE4E8D" w:rsidRDefault="00FE4E8D" w:rsidP="00FE4E8D">
      <w:pPr>
        <w:rPr>
          <w:rFonts w:ascii="Aptos" w:hAnsi="Aptos" w:cs="Times New Roman"/>
          <w:sz w:val="24"/>
          <w:szCs w:val="24"/>
          <w:lang w:bidi="mr-IN"/>
        </w:rPr>
      </w:pPr>
      <w:r w:rsidRPr="00FE4E8D">
        <w:rPr>
          <w:rFonts w:ascii="Aptos" w:hAnsi="Aptos"/>
          <w:noProof/>
          <w:sz w:val="24"/>
          <w:szCs w:val="24"/>
        </w:rPr>
        <w:drawing>
          <wp:anchor distT="0" distB="0" distL="114300" distR="114300" simplePos="0" relativeHeight="251656704" behindDoc="0" locked="0" layoutInCell="1" allowOverlap="1" wp14:anchorId="2B7D4A9A" wp14:editId="42B4DD34">
            <wp:simplePos x="0" y="0"/>
            <wp:positionH relativeFrom="column">
              <wp:posOffset>-47625</wp:posOffset>
            </wp:positionH>
            <wp:positionV relativeFrom="paragraph">
              <wp:posOffset>808990</wp:posOffset>
            </wp:positionV>
            <wp:extent cx="666750" cy="479024"/>
            <wp:effectExtent l="0" t="0" r="0" b="0"/>
            <wp:wrapNone/>
            <wp:docPr id="533351797" name="Picture 6" descr="A close-up of a signatu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818026" name="Picture 6" descr="A close-up of a signature&#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479024"/>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510F6B" w:rsidRPr="00FE4E8D" w:rsidSect="00663FA8">
      <w:footerReference w:type="even" r:id="rId9"/>
      <w:footerReference w:type="default" r:id="rId10"/>
      <w:footerReference w:type="first" r:id="rId11"/>
      <w:pgSz w:w="11906" w:h="16838" w:code="9"/>
      <w:pgMar w:top="1134" w:right="1701" w:bottom="1134" w:left="283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439CA6" w14:textId="77777777" w:rsidR="00D93247" w:rsidRDefault="00D93247" w:rsidP="00FE4E8D">
      <w:pPr>
        <w:spacing w:after="0" w:line="240" w:lineRule="auto"/>
      </w:pPr>
      <w:r>
        <w:separator/>
      </w:r>
    </w:p>
  </w:endnote>
  <w:endnote w:type="continuationSeparator" w:id="0">
    <w:p w14:paraId="5578CA86" w14:textId="77777777" w:rsidR="00D93247" w:rsidRDefault="00D93247" w:rsidP="00FE4E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ptos">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A98C43" w14:textId="734E46AE" w:rsidR="00FE4E8D" w:rsidRDefault="00FE4E8D">
    <w:pPr>
      <w:pStyle w:val="Footer"/>
    </w:pPr>
    <w:r>
      <w:rPr>
        <w:noProof/>
      </w:rPr>
      <mc:AlternateContent>
        <mc:Choice Requires="wps">
          <w:drawing>
            <wp:anchor distT="0" distB="0" distL="0" distR="0" simplePos="0" relativeHeight="251659264" behindDoc="0" locked="0" layoutInCell="1" allowOverlap="1" wp14:anchorId="1CFA77AD" wp14:editId="3820D5F1">
              <wp:simplePos x="635" y="635"/>
              <wp:positionH relativeFrom="page">
                <wp:align>center</wp:align>
              </wp:positionH>
              <wp:positionV relativeFrom="page">
                <wp:align>bottom</wp:align>
              </wp:positionV>
              <wp:extent cx="1677670" cy="351155"/>
              <wp:effectExtent l="0" t="0" r="17780" b="0"/>
              <wp:wrapNone/>
              <wp:docPr id="488242002" name="Text Box 2" descr="Information Classification: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677670" cy="351155"/>
                      </a:xfrm>
                      <a:prstGeom prst="rect">
                        <a:avLst/>
                      </a:prstGeom>
                      <a:noFill/>
                      <a:ln>
                        <a:noFill/>
                      </a:ln>
                    </wps:spPr>
                    <wps:txbx>
                      <w:txbxContent>
                        <w:p w14:paraId="00104235" w14:textId="0AC88E79" w:rsidR="00FE4E8D" w:rsidRPr="00FE4E8D" w:rsidRDefault="00FE4E8D" w:rsidP="00FE4E8D">
                          <w:pPr>
                            <w:spacing w:after="0"/>
                            <w:rPr>
                              <w:rFonts w:ascii="Calibri" w:eastAsia="Calibri" w:hAnsi="Calibri" w:cs="Calibri"/>
                              <w:noProof/>
                              <w:color w:val="000000"/>
                              <w:sz w:val="18"/>
                              <w:szCs w:val="18"/>
                            </w:rPr>
                          </w:pPr>
                          <w:r w:rsidRPr="00FE4E8D">
                            <w:rPr>
                              <w:rFonts w:ascii="Calibri" w:eastAsia="Calibri" w:hAnsi="Calibri" w:cs="Calibri"/>
                              <w:noProof/>
                              <w:color w:val="000000"/>
                              <w:sz w:val="18"/>
                              <w:szCs w:val="18"/>
                            </w:rPr>
                            <w:t>Information Classification: GENERAL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1CFA77AD" id="_x0000_t202" coordsize="21600,21600" o:spt="202" path="m,l,21600r21600,l21600,xe">
              <v:stroke joinstyle="miter"/>
              <v:path gradientshapeok="t" o:connecttype="rect"/>
            </v:shapetype>
            <v:shape id="Text Box 2" o:spid="_x0000_s1026" type="#_x0000_t202" alt="Information Classification: GENERAL" style="position:absolute;margin-left:0;margin-top:0;width:132.1pt;height:27.6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" filled="f" stroked="f">
              <v:textbox style="mso-fit-shape-to-text:t" inset="0,0,0,15pt">
                <w:txbxContent>
                  <w:p w14:paraId="00104235" w14:textId="0AC88E79" w:rsidR="00FE4E8D" w:rsidRPr="00FE4E8D" w:rsidRDefault="00FE4E8D" w:rsidP="00FE4E8D">
                    <w:pPr>
                      <w:spacing w:after="0"/>
                      <w:rPr>
                        <w:rFonts w:ascii="Calibri" w:eastAsia="Calibri" w:hAnsi="Calibri" w:cs="Calibri"/>
                        <w:noProof/>
                        <w:color w:val="000000"/>
                        <w:sz w:val="18"/>
                        <w:szCs w:val="18"/>
                      </w:rPr>
                    </w:pPr>
                    <w:r w:rsidRPr="00FE4E8D">
                      <w:rPr>
                        <w:rFonts w:ascii="Calibri" w:eastAsia="Calibri" w:hAnsi="Calibri" w:cs="Calibri"/>
                        <w:noProof/>
                        <w:color w:val="000000"/>
                        <w:sz w:val="18"/>
                        <w:szCs w:val="18"/>
                      </w:rPr>
                      <w:t>Information Classification: GENERAL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69931367"/>
      <w:docPartObj>
        <w:docPartGallery w:val="Page Numbers (Bottom of Page)"/>
        <w:docPartUnique/>
      </w:docPartObj>
    </w:sdtPr>
    <w:sdtEndPr>
      <w:rPr>
        <w:color w:val="7F7F7F" w:themeColor="background1" w:themeShade="7F"/>
        <w:spacing w:val="60"/>
      </w:rPr>
    </w:sdtEndPr>
    <w:sdtContent>
      <w:p w14:paraId="7AAB7E06" w14:textId="77777777" w:rsidR="002F7001" w:rsidRDefault="002F7001">
        <w:pPr>
          <w:pStyle w:val="Footer"/>
          <w:pBdr>
            <w:top w:val="single" w:sz="4" w:space="1" w:color="D9D9D9" w:themeColor="background1" w:themeShade="D9"/>
          </w:pBdr>
        </w:pPr>
      </w:p>
      <w:p w14:paraId="7461DC98" w14:textId="7C4192D9" w:rsidR="002F7001" w:rsidRDefault="002F7001">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01E85430" w14:textId="70E74C2A" w:rsidR="00FE4E8D" w:rsidRDefault="00FE4E8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0D053C" w14:textId="2D081A88" w:rsidR="00FE4E8D" w:rsidRDefault="00FE4E8D">
    <w:pPr>
      <w:pStyle w:val="Footer"/>
    </w:pPr>
    <w:r>
      <w:rPr>
        <w:noProof/>
      </w:rPr>
      <mc:AlternateContent>
        <mc:Choice Requires="wps">
          <w:drawing>
            <wp:anchor distT="0" distB="0" distL="0" distR="0" simplePos="0" relativeHeight="251658240" behindDoc="0" locked="0" layoutInCell="1" allowOverlap="1" wp14:anchorId="2AEE914C" wp14:editId="4F927763">
              <wp:simplePos x="635" y="635"/>
              <wp:positionH relativeFrom="page">
                <wp:align>center</wp:align>
              </wp:positionH>
              <wp:positionV relativeFrom="page">
                <wp:align>bottom</wp:align>
              </wp:positionV>
              <wp:extent cx="1677670" cy="351155"/>
              <wp:effectExtent l="0" t="0" r="17780" b="0"/>
              <wp:wrapNone/>
              <wp:docPr id="1317595697" name="Text Box 1" descr="Information Classification: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677670" cy="351155"/>
                      </a:xfrm>
                      <a:prstGeom prst="rect">
                        <a:avLst/>
                      </a:prstGeom>
                      <a:noFill/>
                      <a:ln>
                        <a:noFill/>
                      </a:ln>
                    </wps:spPr>
                    <wps:txbx>
                      <w:txbxContent>
                        <w:p w14:paraId="14EBFA34" w14:textId="3BEA4B7F" w:rsidR="00FE4E8D" w:rsidRPr="00FE4E8D" w:rsidRDefault="00FE4E8D" w:rsidP="00FE4E8D">
                          <w:pPr>
                            <w:spacing w:after="0"/>
                            <w:rPr>
                              <w:rFonts w:ascii="Calibri" w:eastAsia="Calibri" w:hAnsi="Calibri" w:cs="Calibri"/>
                              <w:noProof/>
                              <w:color w:val="000000"/>
                              <w:sz w:val="18"/>
                              <w:szCs w:val="18"/>
                            </w:rPr>
                          </w:pPr>
                          <w:r w:rsidRPr="00FE4E8D">
                            <w:rPr>
                              <w:rFonts w:ascii="Calibri" w:eastAsia="Calibri" w:hAnsi="Calibri" w:cs="Calibri"/>
                              <w:noProof/>
                              <w:color w:val="000000"/>
                              <w:sz w:val="18"/>
                              <w:szCs w:val="18"/>
                            </w:rPr>
                            <w:t>Information Classification: GENERAL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2AEE914C" id="_x0000_t202" coordsize="21600,21600" o:spt="202" path="m,l,21600r21600,l21600,xe">
              <v:stroke joinstyle="miter"/>
              <v:path gradientshapeok="t" o:connecttype="rect"/>
            </v:shapetype>
            <v:shape id="Text Box 1" o:spid="_x0000_s1027" type="#_x0000_t202" alt="Information Classification: GENERAL" style="position:absolute;margin-left:0;margin-top:0;width:132.1pt;height:27.6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" filled="f" stroked="f">
              <v:textbox style="mso-fit-shape-to-text:t" inset="0,0,0,15pt">
                <w:txbxContent>
                  <w:p w14:paraId="14EBFA34" w14:textId="3BEA4B7F" w:rsidR="00FE4E8D" w:rsidRPr="00FE4E8D" w:rsidRDefault="00FE4E8D" w:rsidP="00FE4E8D">
                    <w:pPr>
                      <w:spacing w:after="0"/>
                      <w:rPr>
                        <w:rFonts w:ascii="Calibri" w:eastAsia="Calibri" w:hAnsi="Calibri" w:cs="Calibri"/>
                        <w:noProof/>
                        <w:color w:val="000000"/>
                        <w:sz w:val="18"/>
                        <w:szCs w:val="18"/>
                      </w:rPr>
                    </w:pPr>
                    <w:r w:rsidRPr="00FE4E8D">
                      <w:rPr>
                        <w:rFonts w:ascii="Calibri" w:eastAsia="Calibri" w:hAnsi="Calibri" w:cs="Calibri"/>
                        <w:noProof/>
                        <w:color w:val="000000"/>
                        <w:sz w:val="18"/>
                        <w:szCs w:val="18"/>
                      </w:rPr>
                      <w:t>Information Classification: GENERAL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AE2350" w14:textId="77777777" w:rsidR="00D93247" w:rsidRDefault="00D93247" w:rsidP="00FE4E8D">
      <w:pPr>
        <w:spacing w:after="0" w:line="240" w:lineRule="auto"/>
      </w:pPr>
      <w:r>
        <w:separator/>
      </w:r>
    </w:p>
  </w:footnote>
  <w:footnote w:type="continuationSeparator" w:id="0">
    <w:p w14:paraId="196AE391" w14:textId="77777777" w:rsidR="00D93247" w:rsidRDefault="00D93247" w:rsidP="00FE4E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EC642F"/>
    <w:multiLevelType w:val="multilevel"/>
    <w:tmpl w:val="57945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0A587F"/>
    <w:multiLevelType w:val="hybridMultilevel"/>
    <w:tmpl w:val="92CAEFF0"/>
    <w:lvl w:ilvl="0" w:tplc="717C340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3BF85E8A"/>
    <w:multiLevelType w:val="hybridMultilevel"/>
    <w:tmpl w:val="6C766CD0"/>
    <w:lvl w:ilvl="0" w:tplc="717C340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50BF7CC1"/>
    <w:multiLevelType w:val="hybridMultilevel"/>
    <w:tmpl w:val="604EEDEE"/>
    <w:lvl w:ilvl="0" w:tplc="40090015">
      <w:start w:val="1"/>
      <w:numFmt w:val="upperLetter"/>
      <w:lvlText w:val="%1."/>
      <w:lvlJc w:val="left"/>
      <w:pPr>
        <w:ind w:left="1440" w:hanging="360"/>
      </w:pPr>
    </w:lvl>
    <w:lvl w:ilvl="1" w:tplc="40090015">
      <w:start w:val="1"/>
      <w:numFmt w:val="upp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1348141334">
    <w:abstractNumId w:val="1"/>
  </w:num>
  <w:num w:numId="2" w16cid:durableId="1765565253">
    <w:abstractNumId w:val="3"/>
  </w:num>
  <w:num w:numId="3" w16cid:durableId="1681661940">
    <w:abstractNumId w:val="2"/>
  </w:num>
  <w:num w:numId="4" w16cid:durableId="12741704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1F40"/>
    <w:rsid w:val="00000506"/>
    <w:rsid w:val="00013CE6"/>
    <w:rsid w:val="0004224A"/>
    <w:rsid w:val="00052834"/>
    <w:rsid w:val="00064A2B"/>
    <w:rsid w:val="00077071"/>
    <w:rsid w:val="00097BA2"/>
    <w:rsid w:val="000B3181"/>
    <w:rsid w:val="000C0687"/>
    <w:rsid w:val="000D5D34"/>
    <w:rsid w:val="000F0F59"/>
    <w:rsid w:val="000F2561"/>
    <w:rsid w:val="00102C31"/>
    <w:rsid w:val="00123D77"/>
    <w:rsid w:val="00142969"/>
    <w:rsid w:val="001C17FC"/>
    <w:rsid w:val="001D7A12"/>
    <w:rsid w:val="001E48DE"/>
    <w:rsid w:val="001F7C4F"/>
    <w:rsid w:val="002055B9"/>
    <w:rsid w:val="00213BC2"/>
    <w:rsid w:val="00273B9A"/>
    <w:rsid w:val="002B2247"/>
    <w:rsid w:val="002B424E"/>
    <w:rsid w:val="002F7001"/>
    <w:rsid w:val="00300139"/>
    <w:rsid w:val="003A67BF"/>
    <w:rsid w:val="003E439F"/>
    <w:rsid w:val="003F72FC"/>
    <w:rsid w:val="004020BB"/>
    <w:rsid w:val="00417756"/>
    <w:rsid w:val="00440869"/>
    <w:rsid w:val="00447D26"/>
    <w:rsid w:val="004B42B5"/>
    <w:rsid w:val="004C2DBE"/>
    <w:rsid w:val="004D67CB"/>
    <w:rsid w:val="00510F6B"/>
    <w:rsid w:val="00517B8A"/>
    <w:rsid w:val="00560B5C"/>
    <w:rsid w:val="0057789D"/>
    <w:rsid w:val="0061426C"/>
    <w:rsid w:val="00644BA6"/>
    <w:rsid w:val="00645219"/>
    <w:rsid w:val="00646779"/>
    <w:rsid w:val="00646D71"/>
    <w:rsid w:val="00661FEC"/>
    <w:rsid w:val="00663FA8"/>
    <w:rsid w:val="006C2608"/>
    <w:rsid w:val="006E5F3A"/>
    <w:rsid w:val="006F5B1A"/>
    <w:rsid w:val="006F742E"/>
    <w:rsid w:val="0070080A"/>
    <w:rsid w:val="00701F40"/>
    <w:rsid w:val="007A0559"/>
    <w:rsid w:val="007E6C94"/>
    <w:rsid w:val="00851D27"/>
    <w:rsid w:val="008F2E53"/>
    <w:rsid w:val="009359A7"/>
    <w:rsid w:val="009377A6"/>
    <w:rsid w:val="0095727D"/>
    <w:rsid w:val="00964193"/>
    <w:rsid w:val="009748B0"/>
    <w:rsid w:val="009C48B1"/>
    <w:rsid w:val="009F1155"/>
    <w:rsid w:val="00A01279"/>
    <w:rsid w:val="00A03C35"/>
    <w:rsid w:val="00A14AD3"/>
    <w:rsid w:val="00A15CA7"/>
    <w:rsid w:val="00A315D3"/>
    <w:rsid w:val="00A5383E"/>
    <w:rsid w:val="00A54F80"/>
    <w:rsid w:val="00A6555C"/>
    <w:rsid w:val="00A94DB2"/>
    <w:rsid w:val="00AB1DAA"/>
    <w:rsid w:val="00AC29E0"/>
    <w:rsid w:val="00AD0CF4"/>
    <w:rsid w:val="00AF0A1E"/>
    <w:rsid w:val="00B2437C"/>
    <w:rsid w:val="00B44CBA"/>
    <w:rsid w:val="00BD5190"/>
    <w:rsid w:val="00BE2072"/>
    <w:rsid w:val="00C378F8"/>
    <w:rsid w:val="00CD2025"/>
    <w:rsid w:val="00D306A6"/>
    <w:rsid w:val="00D42052"/>
    <w:rsid w:val="00D9124A"/>
    <w:rsid w:val="00D93247"/>
    <w:rsid w:val="00DA1FC2"/>
    <w:rsid w:val="00E25455"/>
    <w:rsid w:val="00E50D52"/>
    <w:rsid w:val="00E574EB"/>
    <w:rsid w:val="00EB6420"/>
    <w:rsid w:val="00EE5EB4"/>
    <w:rsid w:val="00F067D2"/>
    <w:rsid w:val="00F85AC6"/>
    <w:rsid w:val="00FE4E8D"/>
    <w:rsid w:val="00FE73D4"/>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33941"/>
  <w15:docId w15:val="{51474F70-96E6-46F9-A08C-A273DD3AF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3F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B64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77071"/>
    <w:pPr>
      <w:ind w:left="720"/>
      <w:contextualSpacing/>
    </w:pPr>
  </w:style>
  <w:style w:type="paragraph" w:styleId="Footer">
    <w:name w:val="footer"/>
    <w:basedOn w:val="Normal"/>
    <w:link w:val="FooterChar"/>
    <w:uiPriority w:val="99"/>
    <w:unhideWhenUsed/>
    <w:rsid w:val="00FE4E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4E8D"/>
  </w:style>
  <w:style w:type="paragraph" w:styleId="Header">
    <w:name w:val="header"/>
    <w:basedOn w:val="Normal"/>
    <w:link w:val="HeaderChar"/>
    <w:uiPriority w:val="99"/>
    <w:unhideWhenUsed/>
    <w:rsid w:val="002F70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70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857048">
      <w:bodyDiv w:val="1"/>
      <w:marLeft w:val="0"/>
      <w:marRight w:val="0"/>
      <w:marTop w:val="0"/>
      <w:marBottom w:val="0"/>
      <w:divBdr>
        <w:top w:val="none" w:sz="0" w:space="0" w:color="auto"/>
        <w:left w:val="none" w:sz="0" w:space="0" w:color="auto"/>
        <w:bottom w:val="none" w:sz="0" w:space="0" w:color="auto"/>
        <w:right w:val="none" w:sz="0" w:space="0" w:color="auto"/>
      </w:divBdr>
    </w:div>
    <w:div w:id="764498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32981A-27B9-4A9E-BA89-8BF5C703C7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2</Pages>
  <Words>381</Words>
  <Characters>2176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Shah, Pratik</cp:lastModifiedBy>
  <cp:revision>34</cp:revision>
  <cp:lastPrinted>2025-04-16T07:28:00Z</cp:lastPrinted>
  <dcterms:created xsi:type="dcterms:W3CDTF">2024-05-13T13:43:00Z</dcterms:created>
  <dcterms:modified xsi:type="dcterms:W3CDTF">2025-04-16T07:28:00Z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4e88ea31,1d19fb52,1e6cb129</vt:lpwstr>
  </property>
  <property fmtid="{D5CDD505-2E9C-101B-9397-08002B2CF9AE}" pid="3" name="ClassificationContentMarkingFooterFontProps">
    <vt:lpwstr>#000000,9,Calibri</vt:lpwstr>
  </property>
  <property fmtid="{D5CDD505-2E9C-101B-9397-08002B2CF9AE}" pid="4" name="ClassificationContentMarkingFooterText">
    <vt:lpwstr>Information Classification: GENERAL</vt:lpwstr>
  </property>
  <property fmtid="{D5CDD505-2E9C-101B-9397-08002B2CF9AE}" pid="5" name="MSIP_Label_b60f8386-55a0-404e-9dce-4d5bc8b309d8_Enabled">
    <vt:lpwstr>true</vt:lpwstr>
  </property>
  <property fmtid="{D5CDD505-2E9C-101B-9397-08002B2CF9AE}" pid="6" name="MSIP_Label_b60f8386-55a0-404e-9dce-4d5bc8b309d8_SetDate">
    <vt:lpwstr>2025-04-16T06:17:39Z</vt:lpwstr>
  </property>
  <property fmtid="{D5CDD505-2E9C-101B-9397-08002B2CF9AE}" pid="7" name="MSIP_Label_b60f8386-55a0-404e-9dce-4d5bc8b309d8_Method">
    <vt:lpwstr>Standard</vt:lpwstr>
  </property>
  <property fmtid="{D5CDD505-2E9C-101B-9397-08002B2CF9AE}" pid="8" name="MSIP_Label_b60f8386-55a0-404e-9dce-4d5bc8b309d8_Name">
    <vt:lpwstr>b60f8386-55a0-404e-9dce-4d5bc8b309d8</vt:lpwstr>
  </property>
  <property fmtid="{D5CDD505-2E9C-101B-9397-08002B2CF9AE}" pid="9" name="MSIP_Label_b60f8386-55a0-404e-9dce-4d5bc8b309d8_SiteId">
    <vt:lpwstr>7a9376d4-7c43-480f-82ba-a090647f651d</vt:lpwstr>
  </property>
  <property fmtid="{D5CDD505-2E9C-101B-9397-08002B2CF9AE}" pid="10" name="MSIP_Label_b60f8386-55a0-404e-9dce-4d5bc8b309d8_ActionId">
    <vt:lpwstr>f4378158-5cbe-465b-9006-1a4f57160927</vt:lpwstr>
  </property>
  <property fmtid="{D5CDD505-2E9C-101B-9397-08002B2CF9AE}" pid="11" name="MSIP_Label_b60f8386-55a0-404e-9dce-4d5bc8b309d8_ContentBits">
    <vt:lpwstr>2</vt:lpwstr>
  </property>
  <property fmtid="{D5CDD505-2E9C-101B-9397-08002B2CF9AE}" pid="12" name="MSIP_Label_b60f8386-55a0-404e-9dce-4d5bc8b309d8_Tag">
    <vt:lpwstr>10, 3, 0, 1</vt:lpwstr>
  </property>
</Properties>
</file>