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D010AB" w:rsidRDefault="00D010AB"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Continuous </w:t>
                              </w:r>
                              <w:r w:rsidR="005C4C04">
                                <w:rPr>
                                  <w:rFonts w:cstheme="minorHAnsi"/>
                                  <w:b/>
                                  <w:color w:val="365F91" w:themeColor="accent1" w:themeShade="BF"/>
                                  <w:sz w:val="52"/>
                                  <w:szCs w:val="22"/>
                                </w:rPr>
                                <w:t>Deployment</w:t>
                              </w:r>
                              <w:r>
                                <w:rPr>
                                  <w:rFonts w:cstheme="minorHAnsi"/>
                                  <w:b/>
                                  <w:color w:val="365F91" w:themeColor="accent1" w:themeShade="BF"/>
                                  <w:sz w:val="52"/>
                                  <w:szCs w:val="22"/>
                                </w:rPr>
                                <w:t xml:space="preserve"> </w:t>
                              </w:r>
                            </w:p>
                            <w:p w:rsidR="00453992" w:rsidRPr="00005E23" w:rsidRDefault="005C4C04"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Find </w:t>
                              </w:r>
                              <w:proofErr w:type="gramStart"/>
                              <w:r>
                                <w:rPr>
                                  <w:rFonts w:cstheme="minorHAnsi"/>
                                  <w:b/>
                                  <w:color w:val="365F91" w:themeColor="accent1" w:themeShade="BF"/>
                                  <w:sz w:val="52"/>
                                  <w:szCs w:val="22"/>
                                </w:rPr>
                                <w:t>A</w:t>
                              </w:r>
                              <w:proofErr w:type="gramEnd"/>
                              <w:r>
                                <w:rPr>
                                  <w:rFonts w:cstheme="minorHAnsi"/>
                                  <w:b/>
                                  <w:color w:val="365F91" w:themeColor="accent1" w:themeShade="BF"/>
                                  <w:sz w:val="52"/>
                                  <w:szCs w:val="22"/>
                                </w:rPr>
                                <w:t xml:space="preserve"> Grave</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D010AB" w:rsidRDefault="00D010AB"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Continuous </w:t>
                        </w:r>
                        <w:r w:rsidR="005C4C04">
                          <w:rPr>
                            <w:rFonts w:cstheme="minorHAnsi"/>
                            <w:b/>
                            <w:color w:val="365F91" w:themeColor="accent1" w:themeShade="BF"/>
                            <w:sz w:val="52"/>
                            <w:szCs w:val="22"/>
                          </w:rPr>
                          <w:t>Deployment</w:t>
                        </w:r>
                        <w:r>
                          <w:rPr>
                            <w:rFonts w:cstheme="minorHAnsi"/>
                            <w:b/>
                            <w:color w:val="365F91" w:themeColor="accent1" w:themeShade="BF"/>
                            <w:sz w:val="52"/>
                            <w:szCs w:val="22"/>
                          </w:rPr>
                          <w:t xml:space="preserve"> </w:t>
                        </w:r>
                      </w:p>
                      <w:p w:rsidR="00453992" w:rsidRPr="00005E23" w:rsidRDefault="005C4C04"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 xml:space="preserve">Find </w:t>
                        </w:r>
                        <w:proofErr w:type="gramStart"/>
                        <w:r>
                          <w:rPr>
                            <w:rFonts w:cstheme="minorHAnsi"/>
                            <w:b/>
                            <w:color w:val="365F91" w:themeColor="accent1" w:themeShade="BF"/>
                            <w:sz w:val="52"/>
                            <w:szCs w:val="22"/>
                          </w:rPr>
                          <w:t>A</w:t>
                        </w:r>
                        <w:proofErr w:type="gramEnd"/>
                        <w:r>
                          <w:rPr>
                            <w:rFonts w:cstheme="minorHAnsi"/>
                            <w:b/>
                            <w:color w:val="365F91" w:themeColor="accent1" w:themeShade="BF"/>
                            <w:sz w:val="52"/>
                            <w:szCs w:val="22"/>
                          </w:rPr>
                          <w:t xml:space="preserve"> Grave</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6C343C">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6C343C">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6C343C" w:rsidP="005C4C04">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5C4C04">
          <w:rPr>
            <w:rStyle w:val="Hyperlink"/>
          </w:rPr>
          <w:t>Princilpe to continious dePloyment</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932BC2" w:rsidRDefault="00932BC2" w:rsidP="00932BC2">
      <w:pPr>
        <w:shd w:val="clear" w:color="auto" w:fill="FFFFFF"/>
        <w:spacing w:after="0" w:line="240" w:lineRule="auto"/>
        <w:rPr>
          <w:rFonts w:ascii="Arial" w:hAnsi="Arial" w:cs="Arial"/>
          <w:b/>
          <w:bCs/>
          <w:color w:val="666666"/>
          <w:sz w:val="21"/>
          <w:szCs w:val="21"/>
          <w:lang w:bidi="ar-SA"/>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r w:rsidRPr="00932BC2">
        <w:rPr>
          <w:rFonts w:ascii="Arial" w:hAnsi="Arial" w:cs="Arial"/>
          <w:b/>
          <w:bCs/>
          <w:color w:val="666666"/>
          <w:sz w:val="21"/>
          <w:szCs w:val="21"/>
          <w:lang w:bidi="ar-SA"/>
        </w:rPr>
        <w:t>Continuous Delivery (CD) is a software engineering approach in which teams keep producing valuable software in short cycles and ensure that the software can be reliably released at any time. It is used in software development to automate and improve the process of software delivery.</w:t>
      </w:r>
    </w:p>
    <w:p w:rsidR="00932BC2" w:rsidRPr="00932BC2" w:rsidRDefault="00932BC2" w:rsidP="00932BC2">
      <w:pPr>
        <w:shd w:val="clear" w:color="auto" w:fill="FFFFFF"/>
        <w:spacing w:after="0" w:line="240" w:lineRule="auto"/>
        <w:rPr>
          <w:rFonts w:ascii="Arial" w:hAnsi="Arial" w:cs="Arial"/>
          <w:b/>
          <w:bCs/>
          <w:color w:val="666666"/>
          <w:sz w:val="21"/>
          <w:szCs w:val="21"/>
          <w:lang w:bidi="ar-SA"/>
        </w:rPr>
      </w:pPr>
    </w:p>
    <w:p w:rsidR="00932BC2" w:rsidRPr="00932BC2" w:rsidRDefault="00522D96" w:rsidP="00932BC2">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P</w:t>
      </w:r>
      <w:r w:rsidR="00932BC2">
        <w:rPr>
          <w:rFonts w:asciiTheme="minorHAnsi" w:hAnsiTheme="minorHAnsi" w:cstheme="minorHAnsi"/>
          <w:color w:val="FFFFFF" w:themeColor="background1"/>
        </w:rPr>
        <w:t>Ipeline for Contituous dePloyment</w:t>
      </w:r>
    </w:p>
    <w:p w:rsidR="00522D96" w:rsidRDefault="00932BC2" w:rsidP="00932BC2">
      <w:r>
        <w:rPr>
          <w:noProof/>
          <w:lang w:bidi="ar-SA"/>
        </w:rPr>
        <w:drawing>
          <wp:inline distT="0" distB="0" distL="0" distR="0" wp14:anchorId="0C603F2C" wp14:editId="6364282A">
            <wp:extent cx="68199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ipeline.png"/>
                    <pic:cNvPicPr/>
                  </pic:nvPicPr>
                  <pic:blipFill>
                    <a:blip r:embed="rId14">
                      <a:extLst>
                        <a:ext uri="{28A0092B-C50C-407E-A947-70E740481C1C}">
                          <a14:useLocalDpi xmlns:a14="http://schemas.microsoft.com/office/drawing/2010/main" val="0"/>
                        </a:ext>
                      </a:extLst>
                    </a:blip>
                    <a:stretch>
                      <a:fillRect/>
                    </a:stretch>
                  </pic:blipFill>
                  <pic:spPr>
                    <a:xfrm>
                      <a:off x="0" y="0"/>
                      <a:ext cx="6819337" cy="2533441"/>
                    </a:xfrm>
                    <a:prstGeom prst="rect">
                      <a:avLst/>
                    </a:prstGeom>
                  </pic:spPr>
                </pic:pic>
              </a:graphicData>
            </a:graphic>
          </wp:inline>
        </w:drawing>
      </w:r>
    </w:p>
    <w:p w:rsidR="00932BC2" w:rsidRDefault="00932BC2" w:rsidP="00932BC2"/>
    <w:p w:rsidR="00932BC2" w:rsidRDefault="00932BC2" w:rsidP="00932BC2">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benefits of Continious deployment</w:t>
      </w:r>
    </w:p>
    <w:p w:rsidR="00932BC2" w:rsidRPr="00263B96" w:rsidRDefault="00932BC2" w:rsidP="000208C7">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263B96">
        <w:rPr>
          <w:rFonts w:ascii="Arial" w:hAnsi="Arial" w:cs="Arial"/>
          <w:b/>
          <w:bCs/>
          <w:color w:val="666666"/>
          <w:sz w:val="21"/>
          <w:szCs w:val="21"/>
          <w:lang w:bidi="ar-SA"/>
        </w:rPr>
        <w:t>Accelerated Time to Market: CD lets an organization deliver the business value inherent in new software releases to customers more quickly. This capability helps the company stay a step ahead of the competition, in today’s competitive economic environment.</w:t>
      </w:r>
    </w:p>
    <w:p w:rsidR="00932BC2" w:rsidRPr="00263B96" w:rsidRDefault="00932BC2" w:rsidP="000208C7">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263B96">
        <w:rPr>
          <w:rFonts w:ascii="Arial" w:hAnsi="Arial" w:cs="Arial"/>
          <w:b/>
          <w:bCs/>
          <w:color w:val="666666"/>
          <w:sz w:val="21"/>
          <w:szCs w:val="21"/>
          <w:lang w:bidi="ar-SA"/>
        </w:rPr>
        <w:t>Building the Right Product: Frequent releases let the application development teams obtain user feedback more quickly. This lets them work on only the useful features. If they find that a feature isn’t useful, they spend no further effort on it. This helps them build the right product.</w:t>
      </w:r>
    </w:p>
    <w:p w:rsidR="00932BC2" w:rsidRPr="00263B96" w:rsidRDefault="00932BC2" w:rsidP="000208C7">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263B96">
        <w:rPr>
          <w:rFonts w:ascii="Arial" w:hAnsi="Arial" w:cs="Arial"/>
          <w:b/>
          <w:bCs/>
          <w:color w:val="666666"/>
          <w:sz w:val="21"/>
          <w:szCs w:val="21"/>
          <w:lang w:bidi="ar-SA"/>
        </w:rPr>
        <w:t>Improved Productivity and Efficiency: Significant time savings for developers, testers, operations engineers, etc. through automation.</w:t>
      </w:r>
    </w:p>
    <w:p w:rsidR="00932BC2" w:rsidRPr="00263B96" w:rsidRDefault="00932BC2" w:rsidP="000208C7">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263B96">
        <w:rPr>
          <w:rFonts w:ascii="Arial" w:hAnsi="Arial" w:cs="Arial"/>
          <w:b/>
          <w:bCs/>
          <w:color w:val="666666"/>
          <w:sz w:val="21"/>
          <w:szCs w:val="21"/>
          <w:lang w:bidi="ar-SA"/>
        </w:rPr>
        <w:t>Reliable Releases: The risks associated with a release have significantly decreased, and the release process has become more reliable. With CD, the deployment process and scripts are tested repeatedly before deployment to production. So, most errors in the deployment process and scripts have already been discovered. With more frequent releases, the number of code changes in each release decreases. This makes finding and fixing any problems that do occur easier, reducing the time in which they have an impact.</w:t>
      </w:r>
    </w:p>
    <w:p w:rsidR="00932BC2" w:rsidRPr="00932BC2" w:rsidRDefault="00932BC2" w:rsidP="000208C7">
      <w:pPr>
        <w:jc w:val="both"/>
      </w:pPr>
    </w:p>
    <w:bookmarkEnd w:id="64"/>
    <w:bookmarkEnd w:id="65"/>
    <w:bookmarkEnd w:id="66"/>
    <w:bookmarkEnd w:id="68"/>
    <w:bookmarkEnd w:id="69"/>
    <w:bookmarkEnd w:id="70"/>
    <w:bookmarkEnd w:id="71"/>
    <w:bookmarkEnd w:id="72"/>
    <w:bookmarkEnd w:id="73"/>
    <w:bookmarkEnd w:id="74"/>
    <w:bookmarkEnd w:id="75"/>
    <w:bookmarkEnd w:id="76"/>
    <w:bookmarkEnd w:id="77"/>
    <w:bookmarkEnd w:id="78"/>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3D6C97" w:rsidRPr="000208C7" w:rsidRDefault="002331BA" w:rsidP="000208C7">
      <w:pPr>
        <w:pStyle w:val="Heading1"/>
        <w:spacing w:before="0" w:line="240" w:lineRule="auto"/>
        <w:ind w:hanging="342"/>
        <w:jc w:val="both"/>
        <w:rPr>
          <w:rFonts w:asciiTheme="minorHAnsi" w:hAnsiTheme="minorHAnsi" w:cstheme="minorHAnsi"/>
          <w:color w:val="FFFFFF" w:themeColor="background1"/>
        </w:rPr>
      </w:pPr>
      <w:r w:rsidRPr="000208C7">
        <w:rPr>
          <w:rFonts w:asciiTheme="minorHAnsi" w:hAnsiTheme="minorHAnsi" w:cstheme="minorHAnsi"/>
          <w:color w:val="FFFFFF" w:themeColor="background1"/>
        </w:rPr>
        <w:t>What is Docker</w:t>
      </w:r>
    </w:p>
    <w:p w:rsidR="000208C7" w:rsidRPr="000208C7" w:rsidRDefault="000208C7" w:rsidP="000208C7">
      <w:pPr>
        <w:jc w:val="both"/>
        <w:rPr>
          <w:rFonts w:asciiTheme="minorHAnsi" w:hAnsiTheme="minorHAnsi" w:cstheme="minorHAnsi"/>
          <w:bCs/>
          <w:color w:val="000000"/>
          <w:sz w:val="22"/>
          <w:szCs w:val="22"/>
        </w:rPr>
      </w:pPr>
      <w:r w:rsidRPr="000208C7">
        <w:rPr>
          <w:rFonts w:ascii="Arial" w:hAnsi="Arial" w:cs="Arial"/>
          <w:b/>
          <w:bCs/>
          <w:color w:val="666666"/>
          <w:sz w:val="21"/>
          <w:szCs w:val="21"/>
          <w:lang w:bidi="ar-SA"/>
        </w:rPr>
        <w:t xml:space="preserve">Docker is an open-source project that automates the deployment of applications inside software containers, by providing an additional layer of abstraction and automation of operating-system-level virtualization on Linux. Docker uses resource isolation features of the Linux kernel such as </w:t>
      </w:r>
      <w:proofErr w:type="spellStart"/>
      <w:r w:rsidRPr="000208C7">
        <w:rPr>
          <w:rFonts w:ascii="Arial" w:hAnsi="Arial" w:cs="Arial"/>
          <w:b/>
          <w:bCs/>
          <w:color w:val="666666"/>
          <w:sz w:val="21"/>
          <w:szCs w:val="21"/>
          <w:lang w:bidi="ar-SA"/>
        </w:rPr>
        <w:t>cgroups</w:t>
      </w:r>
      <w:proofErr w:type="spellEnd"/>
      <w:r w:rsidRPr="000208C7">
        <w:rPr>
          <w:rFonts w:ascii="Arial" w:hAnsi="Arial" w:cs="Arial"/>
          <w:b/>
          <w:bCs/>
          <w:color w:val="666666"/>
          <w:sz w:val="21"/>
          <w:szCs w:val="21"/>
          <w:lang w:bidi="ar-SA"/>
        </w:rPr>
        <w:t xml:space="preserve"> and kernel namespaces to allow independent "containers" to run within a single Linux instance, avoiding the overhead of starting and maintaining virtual</w:t>
      </w:r>
      <w:r w:rsidRPr="000208C7">
        <w:rPr>
          <w:rFonts w:asciiTheme="minorHAnsi" w:hAnsiTheme="minorHAnsi" w:cstheme="minorHAnsi"/>
          <w:bCs/>
          <w:color w:val="000000"/>
          <w:sz w:val="22"/>
          <w:szCs w:val="22"/>
        </w:rPr>
        <w:t xml:space="preserve"> </w:t>
      </w:r>
      <w:r w:rsidRPr="000208C7">
        <w:rPr>
          <w:rFonts w:ascii="Arial" w:hAnsi="Arial" w:cs="Arial"/>
          <w:b/>
          <w:bCs/>
          <w:color w:val="666666"/>
          <w:sz w:val="21"/>
          <w:szCs w:val="21"/>
          <w:lang w:bidi="ar-SA"/>
        </w:rPr>
        <w:t>machines</w:t>
      </w:r>
      <w:r>
        <w:rPr>
          <w:rFonts w:asciiTheme="minorHAnsi" w:hAnsiTheme="minorHAnsi" w:cstheme="minorHAnsi"/>
          <w:bCs/>
          <w:color w:val="000000"/>
          <w:sz w:val="22"/>
          <w:szCs w:val="22"/>
        </w:rPr>
        <w:t>.</w:t>
      </w:r>
    </w:p>
    <w:p w:rsidR="000208C7" w:rsidRDefault="000208C7" w:rsidP="003D6C97">
      <w:pPr>
        <w:autoSpaceDE w:val="0"/>
        <w:autoSpaceDN w:val="0"/>
        <w:adjustRightInd w:val="0"/>
        <w:spacing w:before="0" w:after="0" w:line="240" w:lineRule="auto"/>
        <w:jc w:val="both"/>
        <w:rPr>
          <w:rFonts w:asciiTheme="minorHAnsi" w:hAnsiTheme="minorHAnsi" w:cstheme="minorHAnsi"/>
          <w:bCs/>
          <w:color w:val="000000"/>
          <w:sz w:val="22"/>
          <w:szCs w:val="22"/>
        </w:rPr>
      </w:pPr>
    </w:p>
    <w:p w:rsidR="001B21D9" w:rsidRPr="00AA7D7A" w:rsidRDefault="000208C7" w:rsidP="00AA7D7A">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benefits of using docker in deployment</w:t>
      </w:r>
    </w:p>
    <w:p w:rsidR="000208C7" w:rsidRPr="00D80694" w:rsidRDefault="000208C7" w:rsidP="000208C7">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0208C7">
        <w:rPr>
          <w:rFonts w:ascii="Arial" w:hAnsi="Arial" w:cs="Arial"/>
          <w:b/>
          <w:bCs/>
          <w:color w:val="666666"/>
          <w:sz w:val="21"/>
          <w:szCs w:val="21"/>
          <w:lang w:bidi="ar-SA"/>
        </w:rPr>
        <w:t>Rapid application deployment </w:t>
      </w:r>
      <w:r w:rsidRPr="00D80694">
        <w:rPr>
          <w:rFonts w:ascii="Arial" w:hAnsi="Arial" w:cs="Arial"/>
          <w:b/>
          <w:bCs/>
          <w:color w:val="666666"/>
          <w:sz w:val="21"/>
          <w:szCs w:val="21"/>
          <w:lang w:bidi="ar-SA"/>
        </w:rPr>
        <w:t>– containers include the minimal runtime requirements of the application, reducing their size and allowing them to be deployed quickly.</w:t>
      </w:r>
    </w:p>
    <w:p w:rsidR="000208C7" w:rsidRPr="00D80694" w:rsidRDefault="000208C7" w:rsidP="000208C7">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0208C7">
        <w:rPr>
          <w:rFonts w:ascii="Arial" w:hAnsi="Arial" w:cs="Arial"/>
          <w:b/>
          <w:bCs/>
          <w:color w:val="666666"/>
          <w:sz w:val="21"/>
          <w:szCs w:val="21"/>
          <w:lang w:bidi="ar-SA"/>
        </w:rPr>
        <w:t>Portability across machines </w:t>
      </w:r>
      <w:r w:rsidRPr="00D80694">
        <w:rPr>
          <w:rFonts w:ascii="Arial" w:hAnsi="Arial" w:cs="Arial"/>
          <w:b/>
          <w:bCs/>
          <w:color w:val="666666"/>
          <w:sz w:val="21"/>
          <w:szCs w:val="21"/>
          <w:lang w:bidi="ar-SA"/>
        </w:rPr>
        <w:t xml:space="preserve">– an application and all its dependencies can be bundled into a single container that is independent from the host version of Linux kernel, platform distribution, or deployment model. This container can be </w:t>
      </w:r>
      <w:r w:rsidRPr="000208C7">
        <w:rPr>
          <w:rFonts w:ascii="Arial" w:hAnsi="Arial" w:cs="Arial"/>
          <w:b/>
          <w:bCs/>
          <w:color w:val="666666"/>
          <w:sz w:val="21"/>
          <w:szCs w:val="21"/>
          <w:lang w:bidi="ar-SA"/>
        </w:rPr>
        <w:t>transferred</w:t>
      </w:r>
      <w:r w:rsidRPr="00D80694">
        <w:rPr>
          <w:rFonts w:ascii="Arial" w:hAnsi="Arial" w:cs="Arial"/>
          <w:b/>
          <w:bCs/>
          <w:color w:val="666666"/>
          <w:sz w:val="21"/>
          <w:szCs w:val="21"/>
          <w:lang w:bidi="ar-SA"/>
        </w:rPr>
        <w:t xml:space="preserve"> to another machine that runs</w:t>
      </w:r>
      <w:r w:rsidRPr="000208C7">
        <w:rPr>
          <w:rFonts w:ascii="Arial" w:hAnsi="Arial" w:cs="Arial"/>
          <w:b/>
          <w:bCs/>
          <w:color w:val="666666"/>
          <w:sz w:val="21"/>
          <w:szCs w:val="21"/>
          <w:lang w:bidi="ar-SA"/>
        </w:rPr>
        <w:t> Docker</w:t>
      </w:r>
      <w:r w:rsidRPr="00D80694">
        <w:rPr>
          <w:rFonts w:ascii="Arial" w:hAnsi="Arial" w:cs="Arial"/>
          <w:b/>
          <w:bCs/>
          <w:color w:val="666666"/>
          <w:sz w:val="21"/>
          <w:szCs w:val="21"/>
          <w:lang w:bidi="ar-SA"/>
        </w:rPr>
        <w:t>, and executed there without compatibility issues.</w:t>
      </w:r>
    </w:p>
    <w:p w:rsidR="000208C7" w:rsidRPr="00D80694" w:rsidRDefault="000208C7" w:rsidP="000208C7">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0208C7">
        <w:rPr>
          <w:rFonts w:ascii="Arial" w:hAnsi="Arial" w:cs="Arial"/>
          <w:b/>
          <w:bCs/>
          <w:color w:val="666666"/>
          <w:sz w:val="21"/>
          <w:szCs w:val="21"/>
          <w:lang w:bidi="ar-SA"/>
        </w:rPr>
        <w:t>Version control and component reuse </w:t>
      </w:r>
      <w:r w:rsidRPr="00D80694">
        <w:rPr>
          <w:rFonts w:ascii="Arial" w:hAnsi="Arial" w:cs="Arial"/>
          <w:b/>
          <w:bCs/>
          <w:color w:val="666666"/>
          <w:sz w:val="21"/>
          <w:szCs w:val="21"/>
          <w:lang w:bidi="ar-SA"/>
        </w:rPr>
        <w:t>– you can track successive versions of a container, inspect differences, or roll-back to previous versions. Containers reuse components from the preceding layers, which makes them noticeably lightweight.</w:t>
      </w:r>
    </w:p>
    <w:p w:rsidR="000208C7" w:rsidRPr="00D80694" w:rsidRDefault="000208C7" w:rsidP="000208C7">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0208C7">
        <w:rPr>
          <w:rFonts w:ascii="Arial" w:hAnsi="Arial" w:cs="Arial"/>
          <w:b/>
          <w:bCs/>
          <w:color w:val="666666"/>
          <w:sz w:val="21"/>
          <w:szCs w:val="21"/>
          <w:lang w:bidi="ar-SA"/>
        </w:rPr>
        <w:t>Sharing </w:t>
      </w:r>
      <w:r w:rsidRPr="00D80694">
        <w:rPr>
          <w:rFonts w:ascii="Arial" w:hAnsi="Arial" w:cs="Arial"/>
          <w:b/>
          <w:bCs/>
          <w:color w:val="666666"/>
          <w:sz w:val="21"/>
          <w:szCs w:val="21"/>
          <w:lang w:bidi="ar-SA"/>
        </w:rPr>
        <w:t>– you can use a remote repository to share your container with others. Red Hat provides a registry for this purpose, and it is also possible to configure your own private repository.</w:t>
      </w:r>
    </w:p>
    <w:p w:rsidR="000208C7" w:rsidRPr="00D80694" w:rsidRDefault="000208C7" w:rsidP="000208C7">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0208C7">
        <w:rPr>
          <w:rFonts w:ascii="Arial" w:hAnsi="Arial" w:cs="Arial"/>
          <w:b/>
          <w:bCs/>
          <w:color w:val="666666"/>
          <w:sz w:val="21"/>
          <w:szCs w:val="21"/>
          <w:lang w:bidi="ar-SA"/>
        </w:rPr>
        <w:t>Lightweight footprint and minimal overhead </w:t>
      </w:r>
      <w:r w:rsidRPr="00D80694">
        <w:rPr>
          <w:rFonts w:ascii="Arial" w:hAnsi="Arial" w:cs="Arial"/>
          <w:b/>
          <w:bCs/>
          <w:color w:val="666666"/>
          <w:sz w:val="21"/>
          <w:szCs w:val="21"/>
          <w:lang w:bidi="ar-SA"/>
        </w:rPr>
        <w:t>– Docker images are typically very small, which facilitates rapid delivery and reduces the time to deploy new application containers.</w:t>
      </w:r>
    </w:p>
    <w:p w:rsidR="00A22641" w:rsidRPr="00A22641" w:rsidRDefault="000208C7" w:rsidP="00A22641">
      <w:pPr>
        <w:numPr>
          <w:ilvl w:val="0"/>
          <w:numId w:val="30"/>
        </w:numPr>
        <w:shd w:val="clear" w:color="auto" w:fill="FFFFFF"/>
        <w:spacing w:before="100" w:beforeAutospacing="1" w:after="24" w:line="336" w:lineRule="atLeast"/>
        <w:ind w:left="384"/>
        <w:jc w:val="both"/>
        <w:rPr>
          <w:rFonts w:ascii="Arial" w:hAnsi="Arial" w:cs="Arial"/>
          <w:b/>
          <w:bCs/>
          <w:color w:val="666666"/>
          <w:sz w:val="21"/>
          <w:szCs w:val="21"/>
          <w:lang w:bidi="ar-SA"/>
        </w:rPr>
      </w:pPr>
      <w:r w:rsidRPr="000208C7">
        <w:rPr>
          <w:rFonts w:ascii="Arial" w:hAnsi="Arial" w:cs="Arial"/>
          <w:b/>
          <w:bCs/>
          <w:color w:val="666666"/>
          <w:sz w:val="21"/>
          <w:szCs w:val="21"/>
          <w:lang w:bidi="ar-SA"/>
        </w:rPr>
        <w:t>Simplified maintenance </w:t>
      </w:r>
      <w:r w:rsidRPr="00D80694">
        <w:rPr>
          <w:rFonts w:ascii="Arial" w:hAnsi="Arial" w:cs="Arial"/>
          <w:b/>
          <w:bCs/>
          <w:color w:val="666666"/>
          <w:sz w:val="21"/>
          <w:szCs w:val="21"/>
          <w:lang w:bidi="ar-SA"/>
        </w:rPr>
        <w:t>– Docker reduces effort and risk of problems with application dependencies.</w:t>
      </w:r>
    </w:p>
    <w:p w:rsidR="00A22641" w:rsidRDefault="00A22641" w:rsidP="00A22641">
      <w:pPr>
        <w:shd w:val="clear" w:color="auto" w:fill="FFFFFF"/>
        <w:spacing w:before="100" w:beforeAutospacing="1" w:after="24" w:line="336" w:lineRule="atLeast"/>
        <w:jc w:val="both"/>
        <w:rPr>
          <w:rFonts w:ascii="Arial" w:hAnsi="Arial" w:cs="Arial"/>
          <w:b/>
          <w:bCs/>
          <w:color w:val="666666"/>
          <w:sz w:val="21"/>
          <w:szCs w:val="21"/>
          <w:lang w:bidi="ar-SA"/>
        </w:rPr>
      </w:pPr>
      <w:r>
        <w:rPr>
          <w:rFonts w:ascii="Arial" w:hAnsi="Arial" w:cs="Arial"/>
          <w:b/>
          <w:bCs/>
          <w:noProof/>
          <w:color w:val="666666"/>
          <w:sz w:val="21"/>
          <w:szCs w:val="21"/>
          <w:lang w:bidi="ar-SA"/>
        </w:rPr>
        <w:drawing>
          <wp:inline distT="0" distB="0" distL="0" distR="0" wp14:anchorId="475E8247" wp14:editId="0FB8B22A">
            <wp:extent cx="6886575" cy="2924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ous_Deployment_Docker.jpeg"/>
                    <pic:cNvPicPr/>
                  </pic:nvPicPr>
                  <pic:blipFill>
                    <a:blip r:embed="rId15">
                      <a:extLst>
                        <a:ext uri="{28A0092B-C50C-407E-A947-70E740481C1C}">
                          <a14:useLocalDpi xmlns:a14="http://schemas.microsoft.com/office/drawing/2010/main" val="0"/>
                        </a:ext>
                      </a:extLst>
                    </a:blip>
                    <a:stretch>
                      <a:fillRect/>
                    </a:stretch>
                  </pic:blipFill>
                  <pic:spPr>
                    <a:xfrm>
                      <a:off x="0" y="0"/>
                      <a:ext cx="6886575" cy="2924175"/>
                    </a:xfrm>
                    <a:prstGeom prst="rect">
                      <a:avLst/>
                    </a:prstGeom>
                  </pic:spPr>
                </pic:pic>
              </a:graphicData>
            </a:graphic>
          </wp:inline>
        </w:drawing>
      </w:r>
    </w:p>
    <w:p w:rsidR="00A22641" w:rsidRDefault="00A22641" w:rsidP="00A22641">
      <w:pPr>
        <w:pStyle w:val="Heading1"/>
        <w:spacing w:before="0" w:line="240" w:lineRule="auto"/>
        <w:ind w:hanging="342"/>
        <w:jc w:val="both"/>
        <w:rPr>
          <w:rFonts w:asciiTheme="minorHAnsi" w:hAnsiTheme="minorHAnsi" w:cstheme="minorHAnsi"/>
          <w:color w:val="FFFFFF" w:themeColor="background1"/>
        </w:rPr>
      </w:pPr>
      <w:r w:rsidRPr="00A22641">
        <w:rPr>
          <w:rFonts w:asciiTheme="minorHAnsi" w:hAnsiTheme="minorHAnsi" w:cstheme="minorHAnsi"/>
          <w:color w:val="FFFFFF" w:themeColor="background1"/>
        </w:rPr>
        <w:lastRenderedPageBreak/>
        <w:t>Find A Grave Jenkins and Docker Setup</w:t>
      </w:r>
    </w:p>
    <w:p w:rsidR="00BB345D" w:rsidRPr="00BB345D" w:rsidRDefault="00BB345D" w:rsidP="00BB345D">
      <w:pPr>
        <w:pStyle w:val="ListParagraph"/>
        <w:numPr>
          <w:ilvl w:val="0"/>
          <w:numId w:val="34"/>
        </w:numPr>
        <w:rPr>
          <w:rFonts w:ascii="Arial" w:hAnsi="Arial" w:cs="Arial"/>
          <w:b/>
          <w:bCs/>
          <w:color w:val="666666"/>
          <w:sz w:val="21"/>
          <w:szCs w:val="21"/>
          <w:lang w:bidi="ar-SA"/>
        </w:rPr>
      </w:pPr>
      <w:r w:rsidRPr="00BB345D">
        <w:rPr>
          <w:rFonts w:ascii="Arial" w:hAnsi="Arial" w:cs="Arial"/>
          <w:b/>
          <w:bCs/>
          <w:color w:val="666666"/>
          <w:sz w:val="21"/>
          <w:szCs w:val="21"/>
          <w:lang w:bidi="ar-SA"/>
        </w:rPr>
        <w:t>For coninious deployment we follow  this Pipeline</w:t>
      </w:r>
    </w:p>
    <w:p w:rsidR="00BB345D" w:rsidRDefault="00BB345D" w:rsidP="00A22641">
      <w:pPr>
        <w:rPr>
          <w:noProof/>
          <w:lang w:bidi="ar-SA"/>
        </w:rPr>
      </w:pPr>
    </w:p>
    <w:p w:rsidR="00BB345D" w:rsidRDefault="00EF34A9" w:rsidP="00A22641">
      <w:r>
        <w:rPr>
          <w:noProof/>
          <w:lang w:bidi="ar-SA"/>
        </w:rPr>
        <w:drawing>
          <wp:inline distT="0" distB="0" distL="0" distR="0">
            <wp:extent cx="6852285" cy="2208530"/>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2285" cy="2208530"/>
                    </a:xfrm>
                    <a:prstGeom prst="rect">
                      <a:avLst/>
                    </a:prstGeom>
                    <a:noFill/>
                    <a:ln>
                      <a:noFill/>
                    </a:ln>
                  </pic:spPr>
                </pic:pic>
              </a:graphicData>
            </a:graphic>
          </wp:inline>
        </w:drawing>
      </w:r>
    </w:p>
    <w:p w:rsidR="00A22641" w:rsidRDefault="00BB345D" w:rsidP="00BB345D">
      <w:pPr>
        <w:pStyle w:val="ListParagraph"/>
        <w:numPr>
          <w:ilvl w:val="0"/>
          <w:numId w:val="34"/>
        </w:numPr>
        <w:rPr>
          <w:rFonts w:ascii="Arial" w:hAnsi="Arial" w:cs="Arial"/>
          <w:b/>
          <w:bCs/>
          <w:color w:val="666666"/>
          <w:sz w:val="21"/>
          <w:szCs w:val="21"/>
          <w:lang w:bidi="ar-SA"/>
        </w:rPr>
      </w:pPr>
      <w:r w:rsidRPr="00BB345D">
        <w:rPr>
          <w:rFonts w:ascii="Arial" w:hAnsi="Arial" w:cs="Arial"/>
          <w:b/>
          <w:bCs/>
          <w:color w:val="666666"/>
          <w:sz w:val="21"/>
          <w:szCs w:val="21"/>
          <w:lang w:bidi="ar-SA"/>
        </w:rPr>
        <w:t>First source code of pushed to Source co</w:t>
      </w:r>
      <w:r>
        <w:rPr>
          <w:rFonts w:ascii="Arial" w:hAnsi="Arial" w:cs="Arial"/>
          <w:b/>
          <w:bCs/>
          <w:color w:val="666666"/>
          <w:sz w:val="21"/>
          <w:szCs w:val="21"/>
          <w:lang w:bidi="ar-SA"/>
        </w:rPr>
        <w:t>ntrol system (GIT).</w:t>
      </w:r>
    </w:p>
    <w:p w:rsidR="00BB345D" w:rsidRDefault="00BB345D" w:rsidP="00BB345D">
      <w:pPr>
        <w:pStyle w:val="ListParagraph"/>
        <w:numPr>
          <w:ilvl w:val="0"/>
          <w:numId w:val="34"/>
        </w:numPr>
        <w:rPr>
          <w:rFonts w:ascii="Arial" w:hAnsi="Arial" w:cs="Arial"/>
          <w:b/>
          <w:bCs/>
          <w:color w:val="666666"/>
          <w:sz w:val="21"/>
          <w:szCs w:val="21"/>
          <w:lang w:bidi="ar-SA"/>
        </w:rPr>
      </w:pPr>
      <w:r>
        <w:rPr>
          <w:rFonts w:ascii="Arial" w:hAnsi="Arial" w:cs="Arial"/>
          <w:b/>
          <w:bCs/>
          <w:color w:val="666666"/>
          <w:sz w:val="21"/>
          <w:szCs w:val="21"/>
          <w:lang w:bidi="ar-SA"/>
        </w:rPr>
        <w:t>This triggers the Jenkins Continuous Server Build which creates platform + Application which are easily deployable on any server.</w:t>
      </w:r>
    </w:p>
    <w:p w:rsidR="00BB345D" w:rsidRDefault="00BB345D" w:rsidP="00BB345D">
      <w:pPr>
        <w:pStyle w:val="ListParagraph"/>
        <w:numPr>
          <w:ilvl w:val="0"/>
          <w:numId w:val="34"/>
        </w:numPr>
        <w:rPr>
          <w:rFonts w:ascii="Arial" w:hAnsi="Arial" w:cs="Arial"/>
          <w:b/>
          <w:bCs/>
          <w:color w:val="666666"/>
          <w:sz w:val="21"/>
          <w:szCs w:val="21"/>
          <w:lang w:bidi="ar-SA"/>
        </w:rPr>
      </w:pPr>
      <w:r>
        <w:rPr>
          <w:rFonts w:ascii="Arial" w:hAnsi="Arial" w:cs="Arial"/>
          <w:b/>
          <w:bCs/>
          <w:color w:val="666666"/>
          <w:sz w:val="21"/>
          <w:szCs w:val="21"/>
          <w:lang w:bidi="ar-SA"/>
        </w:rPr>
        <w:t>Then we commit this Artifact and pushed it into the Repository.</w:t>
      </w:r>
    </w:p>
    <w:p w:rsidR="00BB345D" w:rsidRDefault="00BB345D" w:rsidP="00BB345D">
      <w:pPr>
        <w:pStyle w:val="ListParagraph"/>
        <w:numPr>
          <w:ilvl w:val="0"/>
          <w:numId w:val="34"/>
        </w:numPr>
        <w:rPr>
          <w:rFonts w:ascii="Arial" w:hAnsi="Arial" w:cs="Arial"/>
          <w:b/>
          <w:bCs/>
          <w:color w:val="666666"/>
          <w:sz w:val="21"/>
          <w:szCs w:val="21"/>
          <w:lang w:bidi="ar-SA"/>
        </w:rPr>
      </w:pPr>
      <w:r>
        <w:rPr>
          <w:rFonts w:ascii="Arial" w:hAnsi="Arial" w:cs="Arial"/>
          <w:b/>
          <w:bCs/>
          <w:color w:val="666666"/>
          <w:sz w:val="21"/>
          <w:szCs w:val="21"/>
          <w:lang w:bidi="ar-SA"/>
        </w:rPr>
        <w:t xml:space="preserve">This this artifact which contains source code and </w:t>
      </w:r>
      <w:proofErr w:type="gramStart"/>
      <w:r>
        <w:rPr>
          <w:rFonts w:ascii="Arial" w:hAnsi="Arial" w:cs="Arial"/>
          <w:b/>
          <w:bCs/>
          <w:color w:val="666666"/>
          <w:sz w:val="21"/>
          <w:szCs w:val="21"/>
          <w:lang w:bidi="ar-SA"/>
        </w:rPr>
        <w:t>it’s</w:t>
      </w:r>
      <w:proofErr w:type="gramEnd"/>
      <w:r>
        <w:rPr>
          <w:rFonts w:ascii="Arial" w:hAnsi="Arial" w:cs="Arial"/>
          <w:b/>
          <w:bCs/>
          <w:color w:val="666666"/>
          <w:sz w:val="21"/>
          <w:szCs w:val="21"/>
          <w:lang w:bidi="ar-SA"/>
        </w:rPr>
        <w:t xml:space="preserve"> platform are deployed to the production server.</w:t>
      </w:r>
    </w:p>
    <w:p w:rsidR="009A68A5" w:rsidRDefault="009A68A5" w:rsidP="00BB345D">
      <w:pPr>
        <w:rPr>
          <w:rFonts w:ascii="Arial" w:hAnsi="Arial" w:cs="Arial"/>
          <w:b/>
          <w:bCs/>
          <w:color w:val="666666"/>
          <w:sz w:val="21"/>
          <w:szCs w:val="21"/>
          <w:lang w:bidi="ar-SA"/>
        </w:rPr>
      </w:pPr>
    </w:p>
    <w:p w:rsidR="009A68A5" w:rsidRDefault="009A68A5" w:rsidP="009A68A5">
      <w:pPr>
        <w:pStyle w:val="Heading1"/>
        <w:spacing w:before="0" w:line="240" w:lineRule="auto"/>
        <w:ind w:hanging="342"/>
        <w:jc w:val="both"/>
        <w:rPr>
          <w:rFonts w:asciiTheme="minorHAnsi" w:hAnsiTheme="minorHAnsi" w:cstheme="minorHAnsi"/>
          <w:color w:val="FFFFFF" w:themeColor="background1"/>
        </w:rPr>
      </w:pPr>
      <w:r w:rsidRPr="009A68A5">
        <w:rPr>
          <w:rFonts w:asciiTheme="minorHAnsi" w:hAnsiTheme="minorHAnsi" w:cstheme="minorHAnsi"/>
          <w:color w:val="FFFFFF" w:themeColor="background1"/>
        </w:rPr>
        <w:t>Jenkins Configuration</w:t>
      </w:r>
      <w:r w:rsidR="00BB345D" w:rsidRPr="009A68A5">
        <w:rPr>
          <w:rFonts w:asciiTheme="minorHAnsi" w:hAnsiTheme="minorHAnsi" w:cstheme="minorHAnsi"/>
          <w:color w:val="FFFFFF" w:themeColor="background1"/>
        </w:rPr>
        <w:t xml:space="preserve">  </w:t>
      </w:r>
    </w:p>
    <w:p w:rsidR="009A68A5" w:rsidRPr="00E91A32" w:rsidRDefault="009A68A5" w:rsidP="009A68A5">
      <w:pPr>
        <w:pStyle w:val="ListParagraph"/>
        <w:numPr>
          <w:ilvl w:val="0"/>
          <w:numId w:val="36"/>
        </w:numPr>
        <w:rPr>
          <w:rFonts w:ascii="Arial" w:hAnsi="Arial" w:cs="Arial"/>
          <w:b/>
          <w:bCs/>
          <w:color w:val="666666"/>
          <w:sz w:val="21"/>
          <w:szCs w:val="21"/>
          <w:lang w:bidi="ar-SA"/>
        </w:rPr>
      </w:pPr>
      <w:r w:rsidRPr="00E91A32">
        <w:rPr>
          <w:rFonts w:ascii="Arial" w:hAnsi="Arial" w:cs="Arial"/>
          <w:b/>
          <w:bCs/>
          <w:color w:val="666666"/>
          <w:sz w:val="21"/>
          <w:szCs w:val="21"/>
          <w:lang w:bidi="ar-SA"/>
        </w:rPr>
        <w:t>For setting up the entire pipe line we have used various Jenkins plugins and fired various commands on the Execute shell</w:t>
      </w:r>
      <w:proofErr w:type="gramStart"/>
      <w:r w:rsidRPr="00E91A32">
        <w:rPr>
          <w:rFonts w:ascii="Arial" w:hAnsi="Arial" w:cs="Arial"/>
          <w:b/>
          <w:bCs/>
          <w:color w:val="666666"/>
          <w:sz w:val="21"/>
          <w:szCs w:val="21"/>
          <w:lang w:bidi="ar-SA"/>
        </w:rPr>
        <w:t>..</w:t>
      </w:r>
      <w:proofErr w:type="gramEnd"/>
    </w:p>
    <w:p w:rsidR="009A68A5" w:rsidRDefault="009A68A5" w:rsidP="009A68A5">
      <w:pPr>
        <w:pStyle w:val="ListParagraph"/>
        <w:numPr>
          <w:ilvl w:val="0"/>
          <w:numId w:val="36"/>
        </w:numPr>
        <w:rPr>
          <w:rFonts w:ascii="Arial" w:hAnsi="Arial" w:cs="Arial"/>
          <w:b/>
          <w:bCs/>
          <w:color w:val="666666"/>
          <w:sz w:val="21"/>
          <w:szCs w:val="21"/>
          <w:lang w:bidi="ar-SA"/>
        </w:rPr>
      </w:pPr>
      <w:r w:rsidRPr="00E91A32">
        <w:rPr>
          <w:rFonts w:ascii="Arial" w:hAnsi="Arial" w:cs="Arial"/>
          <w:b/>
          <w:bCs/>
          <w:color w:val="666666"/>
          <w:sz w:val="21"/>
          <w:szCs w:val="21"/>
          <w:lang w:bidi="ar-SA"/>
        </w:rPr>
        <w:t>List of plugins which are used in the Project</w:t>
      </w:r>
      <w:r w:rsidR="005E2A35" w:rsidRPr="00E91A32">
        <w:rPr>
          <w:rFonts w:ascii="Arial" w:hAnsi="Arial" w:cs="Arial"/>
          <w:b/>
          <w:bCs/>
          <w:color w:val="666666"/>
          <w:sz w:val="21"/>
          <w:szCs w:val="21"/>
          <w:lang w:bidi="ar-SA"/>
        </w:rPr>
        <w:t xml:space="preserve"> :</w:t>
      </w:r>
    </w:p>
    <w:p w:rsidR="00E91A32" w:rsidRPr="00E91A32" w:rsidRDefault="00E91A32" w:rsidP="00E91A32">
      <w:pPr>
        <w:pStyle w:val="ListParagraph"/>
        <w:rPr>
          <w:rFonts w:ascii="Arial" w:hAnsi="Arial" w:cs="Arial"/>
          <w:b/>
          <w:bCs/>
          <w:color w:val="666666"/>
          <w:sz w:val="21"/>
          <w:szCs w:val="21"/>
          <w:lang w:bidi="ar-SA"/>
        </w:rPr>
      </w:pPr>
    </w:p>
    <w:p w:rsidR="009A68A5" w:rsidRPr="00E91A32" w:rsidRDefault="00E57B12" w:rsidP="009A68A5">
      <w:pPr>
        <w:pStyle w:val="ListParagraph"/>
        <w:numPr>
          <w:ilvl w:val="1"/>
          <w:numId w:val="36"/>
        </w:numPr>
        <w:rPr>
          <w:sz w:val="24"/>
          <w:szCs w:val="24"/>
        </w:rPr>
      </w:pPr>
      <w:r w:rsidRPr="00E91A32">
        <w:rPr>
          <w:sz w:val="24"/>
          <w:szCs w:val="24"/>
        </w:rPr>
        <w:t>GIT</w:t>
      </w:r>
    </w:p>
    <w:p w:rsidR="00E57B12" w:rsidRPr="00E91A32" w:rsidRDefault="00E57B12" w:rsidP="00E57B12">
      <w:pPr>
        <w:pStyle w:val="ListParagraph"/>
        <w:numPr>
          <w:ilvl w:val="1"/>
          <w:numId w:val="36"/>
        </w:numPr>
        <w:rPr>
          <w:sz w:val="24"/>
          <w:szCs w:val="24"/>
        </w:rPr>
      </w:pPr>
      <w:r w:rsidRPr="00E91A32">
        <w:rPr>
          <w:sz w:val="24"/>
          <w:szCs w:val="24"/>
        </w:rPr>
        <w:t>Docker Plugin</w:t>
      </w:r>
      <w:r w:rsidR="00F671DE" w:rsidRPr="00E91A32">
        <w:rPr>
          <w:sz w:val="24"/>
          <w:szCs w:val="24"/>
        </w:rPr>
        <w:t>(CD)(It depends on Commons Plugin)</w:t>
      </w:r>
    </w:p>
    <w:p w:rsidR="00F671DE" w:rsidRPr="00E91A32" w:rsidRDefault="00E57B12" w:rsidP="00E57B12">
      <w:pPr>
        <w:pStyle w:val="ListParagraph"/>
        <w:numPr>
          <w:ilvl w:val="1"/>
          <w:numId w:val="36"/>
        </w:numPr>
        <w:rPr>
          <w:sz w:val="24"/>
          <w:szCs w:val="24"/>
        </w:rPr>
      </w:pPr>
      <w:r w:rsidRPr="00E91A32">
        <w:rPr>
          <w:sz w:val="24"/>
          <w:szCs w:val="24"/>
        </w:rPr>
        <w:t>Docker Commons Plugin</w:t>
      </w:r>
    </w:p>
    <w:p w:rsidR="00E57B12" w:rsidRPr="00E91A32" w:rsidRDefault="00E57B12" w:rsidP="00E57B12">
      <w:pPr>
        <w:pStyle w:val="ListParagraph"/>
        <w:numPr>
          <w:ilvl w:val="1"/>
          <w:numId w:val="36"/>
        </w:numPr>
        <w:rPr>
          <w:sz w:val="24"/>
          <w:szCs w:val="24"/>
        </w:rPr>
      </w:pPr>
      <w:r w:rsidRPr="00E91A32">
        <w:rPr>
          <w:sz w:val="24"/>
          <w:szCs w:val="24"/>
        </w:rPr>
        <w:t>Cloud Bees Docker Custom Build Environment Plugin</w:t>
      </w:r>
      <w:r w:rsidR="00F671DE" w:rsidRPr="00E91A32">
        <w:rPr>
          <w:sz w:val="24"/>
          <w:szCs w:val="24"/>
        </w:rPr>
        <w:t>(For CI)</w:t>
      </w:r>
    </w:p>
    <w:p w:rsidR="00F671DE" w:rsidRPr="00E91A32" w:rsidRDefault="00E57B12" w:rsidP="00E57B12">
      <w:pPr>
        <w:pStyle w:val="ListParagraph"/>
        <w:numPr>
          <w:ilvl w:val="1"/>
          <w:numId w:val="36"/>
        </w:numPr>
        <w:rPr>
          <w:sz w:val="24"/>
          <w:szCs w:val="24"/>
        </w:rPr>
      </w:pPr>
      <w:r w:rsidRPr="00E91A32">
        <w:rPr>
          <w:sz w:val="24"/>
          <w:szCs w:val="24"/>
        </w:rPr>
        <w:t>Cloud Bees Docker Build and Publish plugin</w:t>
      </w:r>
      <w:r w:rsidR="00F671DE" w:rsidRPr="00E91A32">
        <w:rPr>
          <w:sz w:val="24"/>
          <w:szCs w:val="24"/>
        </w:rPr>
        <w:t>(For CD)</w:t>
      </w:r>
    </w:p>
    <w:p w:rsidR="00E57B12" w:rsidRPr="00E91A32" w:rsidRDefault="00E57B12" w:rsidP="00E57B12">
      <w:pPr>
        <w:pStyle w:val="ListParagraph"/>
        <w:numPr>
          <w:ilvl w:val="1"/>
          <w:numId w:val="36"/>
        </w:numPr>
        <w:rPr>
          <w:sz w:val="24"/>
          <w:szCs w:val="24"/>
        </w:rPr>
      </w:pPr>
      <w:r w:rsidRPr="00E91A32">
        <w:rPr>
          <w:sz w:val="24"/>
          <w:szCs w:val="24"/>
        </w:rPr>
        <w:t>Hudson SCP publisher plugin</w:t>
      </w:r>
    </w:p>
    <w:p w:rsidR="00E57B12" w:rsidRDefault="00E57B12" w:rsidP="00E57B12">
      <w:pPr>
        <w:pStyle w:val="ListParagraph"/>
        <w:numPr>
          <w:ilvl w:val="1"/>
          <w:numId w:val="36"/>
        </w:numPr>
      </w:pPr>
      <w:r w:rsidRPr="00E91A32">
        <w:rPr>
          <w:sz w:val="24"/>
          <w:szCs w:val="24"/>
        </w:rPr>
        <w:t>Email Extension Plugin</w:t>
      </w:r>
    </w:p>
    <w:p w:rsidR="009A68A5" w:rsidRDefault="009A68A5" w:rsidP="009A68A5"/>
    <w:p w:rsidR="00E91A32" w:rsidRDefault="00E91A32" w:rsidP="009A68A5"/>
    <w:p w:rsidR="00E91A32" w:rsidRDefault="00E91A32" w:rsidP="009A68A5"/>
    <w:p w:rsidR="00E91A32" w:rsidRDefault="00E91A32" w:rsidP="009A68A5"/>
    <w:p w:rsidR="00E91A32" w:rsidRPr="00E91A32" w:rsidRDefault="00E91A32" w:rsidP="00E91A32">
      <w:pPr>
        <w:pStyle w:val="Heading1"/>
        <w:spacing w:before="0" w:line="240" w:lineRule="auto"/>
        <w:ind w:hanging="342"/>
        <w:jc w:val="both"/>
        <w:rPr>
          <w:rFonts w:asciiTheme="minorHAnsi" w:hAnsiTheme="minorHAnsi" w:cstheme="minorHAnsi"/>
          <w:color w:val="FFFFFF" w:themeColor="background1"/>
        </w:rPr>
      </w:pPr>
      <w:r w:rsidRPr="00E91A32">
        <w:rPr>
          <w:rFonts w:asciiTheme="minorHAnsi" w:hAnsiTheme="minorHAnsi" w:cstheme="minorHAnsi"/>
          <w:color w:val="FFFFFF" w:themeColor="background1"/>
        </w:rPr>
        <w:t>Jenkins Global Configuration</w:t>
      </w:r>
    </w:p>
    <w:p w:rsidR="0029540D" w:rsidRDefault="00E91A32" w:rsidP="0029540D">
      <w:pPr>
        <w:pStyle w:val="ListParagraph"/>
        <w:numPr>
          <w:ilvl w:val="0"/>
          <w:numId w:val="36"/>
        </w:numPr>
        <w:rPr>
          <w:rFonts w:ascii="Arial" w:hAnsi="Arial" w:cs="Arial"/>
          <w:b/>
          <w:bCs/>
          <w:color w:val="666666"/>
          <w:sz w:val="21"/>
          <w:szCs w:val="21"/>
          <w:lang w:bidi="ar-SA"/>
        </w:rPr>
      </w:pPr>
      <w:r w:rsidRPr="0029540D">
        <w:rPr>
          <w:rFonts w:ascii="Arial" w:hAnsi="Arial" w:cs="Arial"/>
          <w:b/>
          <w:bCs/>
          <w:color w:val="666666"/>
          <w:sz w:val="21"/>
          <w:szCs w:val="21"/>
          <w:lang w:bidi="ar-SA"/>
        </w:rPr>
        <w:t>Setting up Docker for Jobs</w:t>
      </w:r>
    </w:p>
    <w:p w:rsidR="0029540D" w:rsidRDefault="0029540D" w:rsidP="0029540D">
      <w:pPr>
        <w:rPr>
          <w:rFonts w:ascii="Arial" w:hAnsi="Arial" w:cs="Arial"/>
          <w:b/>
          <w:bCs/>
          <w:color w:val="666666"/>
          <w:sz w:val="21"/>
          <w:szCs w:val="21"/>
          <w:lang w:bidi="ar-SA"/>
        </w:rPr>
      </w:pPr>
    </w:p>
    <w:p w:rsidR="009A3C12" w:rsidRDefault="0029540D" w:rsidP="009A3C12">
      <w:pPr>
        <w:rPr>
          <w:rFonts w:ascii="Arial" w:hAnsi="Arial" w:cs="Arial"/>
          <w:b/>
          <w:bCs/>
          <w:color w:val="666666"/>
          <w:sz w:val="21"/>
          <w:szCs w:val="21"/>
          <w:lang w:bidi="ar-SA"/>
        </w:rPr>
      </w:pPr>
      <w:r>
        <w:rPr>
          <w:rFonts w:ascii="Arial" w:hAnsi="Arial" w:cs="Arial"/>
          <w:b/>
          <w:bCs/>
          <w:noProof/>
          <w:color w:val="666666"/>
          <w:sz w:val="21"/>
          <w:szCs w:val="21"/>
          <w:lang w:bidi="ar-SA"/>
        </w:rPr>
        <w:drawing>
          <wp:inline distT="0" distB="0" distL="0" distR="0" wp14:anchorId="1473FCBB" wp14:editId="40B34DA7">
            <wp:extent cx="6858000" cy="28388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_ss1.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2838893"/>
                    </a:xfrm>
                    <a:prstGeom prst="rect">
                      <a:avLst/>
                    </a:prstGeom>
                  </pic:spPr>
                </pic:pic>
              </a:graphicData>
            </a:graphic>
          </wp:inline>
        </w:drawing>
      </w:r>
    </w:p>
    <w:p w:rsidR="009A3C12" w:rsidRPr="009A3C12" w:rsidRDefault="009A3C12" w:rsidP="009A3C12">
      <w:pPr>
        <w:rPr>
          <w:rFonts w:ascii="Arial" w:hAnsi="Arial" w:cs="Arial"/>
          <w:b/>
          <w:bCs/>
          <w:color w:val="666666"/>
          <w:sz w:val="21"/>
          <w:szCs w:val="21"/>
          <w:lang w:bidi="ar-SA"/>
        </w:rPr>
      </w:pPr>
      <w:bookmarkStart w:id="79" w:name="_GoBack"/>
      <w:bookmarkEnd w:id="79"/>
    </w:p>
    <w:sectPr w:rsidR="009A3C12" w:rsidRPr="009A3C12" w:rsidSect="00496185">
      <w:headerReference w:type="default" r:id="rId18"/>
      <w:footerReference w:type="default" r:id="rId19"/>
      <w:footerReference w:type="first" r:id="rId2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43C" w:rsidRDefault="006C343C">
      <w:pPr>
        <w:spacing w:before="0" w:after="0" w:line="240" w:lineRule="auto"/>
      </w:pPr>
      <w:r>
        <w:separator/>
      </w:r>
    </w:p>
  </w:endnote>
  <w:endnote w:type="continuationSeparator" w:id="0">
    <w:p w:rsidR="006C343C" w:rsidRDefault="006C34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9A3C12">
      <w:rPr>
        <w:noProof/>
      </w:rPr>
      <w:t>6</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29540D">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43C" w:rsidRDefault="006C343C">
      <w:pPr>
        <w:spacing w:before="0" w:after="0" w:line="240" w:lineRule="auto"/>
      </w:pPr>
      <w:r>
        <w:separator/>
      </w:r>
    </w:p>
  </w:footnote>
  <w:footnote w:type="continuationSeparator" w:id="0">
    <w:p w:rsidR="006C343C" w:rsidRDefault="006C34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1C486589" wp14:editId="206C0B91">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5C4C04">
      <w:rPr>
        <w:rFonts w:cstheme="minorHAnsi"/>
        <w:b/>
        <w:color w:val="1F497D" w:themeColor="text2"/>
        <w:sz w:val="28"/>
        <w:szCs w:val="22"/>
      </w:rPr>
      <w:t>Continuous Deployment Find A Grave</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4696F52"/>
    <w:multiLevelType w:val="multilevel"/>
    <w:tmpl w:val="C922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AE039F"/>
    <w:multiLevelType w:val="hybridMultilevel"/>
    <w:tmpl w:val="2516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0101CD"/>
    <w:multiLevelType w:val="hybridMultilevel"/>
    <w:tmpl w:val="C034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24C54084"/>
    <w:multiLevelType w:val="multilevel"/>
    <w:tmpl w:val="8474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E5EE4"/>
    <w:multiLevelType w:val="multilevel"/>
    <w:tmpl w:val="3CBA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BF43C1"/>
    <w:multiLevelType w:val="multilevel"/>
    <w:tmpl w:val="2986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1">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1135C7"/>
    <w:multiLevelType w:val="hybridMultilevel"/>
    <w:tmpl w:val="B3D46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7D2885"/>
    <w:multiLevelType w:val="hybridMultilevel"/>
    <w:tmpl w:val="8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A843CA"/>
    <w:multiLevelType w:val="hybridMultilevel"/>
    <w:tmpl w:val="9E0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6B02E5"/>
    <w:multiLevelType w:val="hybridMultilevel"/>
    <w:tmpl w:val="5EA8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E317E3"/>
    <w:multiLevelType w:val="multilevel"/>
    <w:tmpl w:val="2A3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E795A99"/>
    <w:multiLevelType w:val="multilevel"/>
    <w:tmpl w:val="E978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4A1B7F"/>
    <w:multiLevelType w:val="multilevel"/>
    <w:tmpl w:val="3F562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59108CF"/>
    <w:multiLevelType w:val="hybridMultilevel"/>
    <w:tmpl w:val="35903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0B7846"/>
    <w:multiLevelType w:val="multilevel"/>
    <w:tmpl w:val="E688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7"/>
  </w:num>
  <w:num w:numId="3">
    <w:abstractNumId w:val="13"/>
  </w:num>
  <w:num w:numId="4">
    <w:abstractNumId w:val="32"/>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7"/>
  </w:num>
  <w:num w:numId="9">
    <w:abstractNumId w:val="11"/>
  </w:num>
  <w:num w:numId="10">
    <w:abstractNumId w:val="25"/>
  </w:num>
  <w:num w:numId="11">
    <w:abstractNumId w:val="34"/>
  </w:num>
  <w:num w:numId="12">
    <w:abstractNumId w:val="19"/>
  </w:num>
  <w:num w:numId="13">
    <w:abstractNumId w:val="29"/>
  </w:num>
  <w:num w:numId="14">
    <w:abstractNumId w:val="28"/>
  </w:num>
  <w:num w:numId="15">
    <w:abstractNumId w:val="21"/>
  </w:num>
  <w:num w:numId="16">
    <w:abstractNumId w:val="12"/>
  </w:num>
  <w:num w:numId="17">
    <w:abstractNumId w:val="27"/>
  </w:num>
  <w:num w:numId="18">
    <w:abstractNumId w:val="9"/>
  </w:num>
  <w:num w:numId="19">
    <w:abstractNumId w:val="8"/>
  </w:num>
  <w:num w:numId="20">
    <w:abstractNumId w:val="30"/>
  </w:num>
  <w:num w:numId="21">
    <w:abstractNumId w:val="37"/>
  </w:num>
  <w:num w:numId="22">
    <w:abstractNumId w:val="15"/>
  </w:num>
  <w:num w:numId="23">
    <w:abstractNumId w:val="18"/>
  </w:num>
  <w:num w:numId="24">
    <w:abstractNumId w:val="33"/>
  </w:num>
  <w:num w:numId="25">
    <w:abstractNumId w:val="31"/>
  </w:num>
  <w:num w:numId="26">
    <w:abstractNumId w:val="26"/>
  </w:num>
  <w:num w:numId="27">
    <w:abstractNumId w:val="23"/>
  </w:num>
  <w:num w:numId="28">
    <w:abstractNumId w:val="31"/>
  </w:num>
  <w:num w:numId="29">
    <w:abstractNumId w:val="31"/>
  </w:num>
  <w:num w:numId="30">
    <w:abstractNumId w:val="14"/>
  </w:num>
  <w:num w:numId="31">
    <w:abstractNumId w:val="31"/>
  </w:num>
  <w:num w:numId="32">
    <w:abstractNumId w:val="35"/>
  </w:num>
  <w:num w:numId="33">
    <w:abstractNumId w:val="31"/>
  </w:num>
  <w:num w:numId="34">
    <w:abstractNumId w:val="10"/>
  </w:num>
  <w:num w:numId="35">
    <w:abstractNumId w:val="31"/>
  </w:num>
  <w:num w:numId="36">
    <w:abstractNumId w:val="36"/>
  </w:num>
  <w:num w:numId="37">
    <w:abstractNumId w:val="31"/>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08C7"/>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4B8E"/>
    <w:rsid w:val="00036289"/>
    <w:rsid w:val="00037454"/>
    <w:rsid w:val="00037F3C"/>
    <w:rsid w:val="00040909"/>
    <w:rsid w:val="00040C8A"/>
    <w:rsid w:val="000416EE"/>
    <w:rsid w:val="00041A98"/>
    <w:rsid w:val="00041BF6"/>
    <w:rsid w:val="00041D4B"/>
    <w:rsid w:val="0004277E"/>
    <w:rsid w:val="00042C35"/>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5EA2"/>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1D9"/>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1BA"/>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6AF3"/>
    <w:rsid w:val="00277B9E"/>
    <w:rsid w:val="002804A6"/>
    <w:rsid w:val="00280F4F"/>
    <w:rsid w:val="00283A6A"/>
    <w:rsid w:val="00283C5B"/>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40D"/>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4520"/>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6097"/>
    <w:rsid w:val="00316569"/>
    <w:rsid w:val="0031729D"/>
    <w:rsid w:val="00320129"/>
    <w:rsid w:val="003205D7"/>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CD9"/>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C97"/>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3332"/>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2D96"/>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C04"/>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2A35"/>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09C0"/>
    <w:rsid w:val="006C1657"/>
    <w:rsid w:val="006C1F99"/>
    <w:rsid w:val="006C2AC5"/>
    <w:rsid w:val="006C343C"/>
    <w:rsid w:val="006C4D9D"/>
    <w:rsid w:val="006C4F3B"/>
    <w:rsid w:val="006C52D2"/>
    <w:rsid w:val="006D0443"/>
    <w:rsid w:val="006D09BF"/>
    <w:rsid w:val="006D09FD"/>
    <w:rsid w:val="006D0A65"/>
    <w:rsid w:val="006D1A6D"/>
    <w:rsid w:val="006D3A11"/>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795"/>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CA7"/>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21C"/>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138"/>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6A"/>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2BC2"/>
    <w:rsid w:val="009339C2"/>
    <w:rsid w:val="00933B74"/>
    <w:rsid w:val="00934276"/>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6250"/>
    <w:rsid w:val="00997D90"/>
    <w:rsid w:val="009A00AA"/>
    <w:rsid w:val="009A0115"/>
    <w:rsid w:val="009A092C"/>
    <w:rsid w:val="009A097C"/>
    <w:rsid w:val="009A17A5"/>
    <w:rsid w:val="009A2105"/>
    <w:rsid w:val="009A2A0E"/>
    <w:rsid w:val="009A3C12"/>
    <w:rsid w:val="009A3CAD"/>
    <w:rsid w:val="009A527B"/>
    <w:rsid w:val="009A5A15"/>
    <w:rsid w:val="009A6575"/>
    <w:rsid w:val="009A68A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2641"/>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7262"/>
    <w:rsid w:val="00AA7D7A"/>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239"/>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3B6"/>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23AE"/>
    <w:rsid w:val="00BB3103"/>
    <w:rsid w:val="00BB31C0"/>
    <w:rsid w:val="00BB323F"/>
    <w:rsid w:val="00BB345D"/>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5953"/>
    <w:rsid w:val="00BC657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1902"/>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6748A"/>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0AB"/>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258"/>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D6518"/>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7A6F"/>
    <w:rsid w:val="00E57B12"/>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32"/>
    <w:rsid w:val="00E91A64"/>
    <w:rsid w:val="00E92385"/>
    <w:rsid w:val="00E93D75"/>
    <w:rsid w:val="00E94754"/>
    <w:rsid w:val="00E94F33"/>
    <w:rsid w:val="00E94F71"/>
    <w:rsid w:val="00E956CC"/>
    <w:rsid w:val="00E964A4"/>
    <w:rsid w:val="00E976AC"/>
    <w:rsid w:val="00EA0948"/>
    <w:rsid w:val="00EA10C1"/>
    <w:rsid w:val="00EA48D4"/>
    <w:rsid w:val="00EA4B0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4A9"/>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DAB"/>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1DE"/>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6A7"/>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1080722">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80009553">
      <w:bodyDiv w:val="1"/>
      <w:marLeft w:val="0"/>
      <w:marRight w:val="0"/>
      <w:marTop w:val="0"/>
      <w:marBottom w:val="0"/>
      <w:divBdr>
        <w:top w:val="none" w:sz="0" w:space="0" w:color="auto"/>
        <w:left w:val="none" w:sz="0" w:space="0" w:color="auto"/>
        <w:bottom w:val="none" w:sz="0" w:space="0" w:color="auto"/>
        <w:right w:val="none" w:sz="0" w:space="0" w:color="auto"/>
      </w:divBdr>
    </w:div>
    <w:div w:id="71750996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72822">
      <w:bodyDiv w:val="1"/>
      <w:marLeft w:val="0"/>
      <w:marRight w:val="0"/>
      <w:marTop w:val="0"/>
      <w:marBottom w:val="0"/>
      <w:divBdr>
        <w:top w:val="none" w:sz="0" w:space="0" w:color="auto"/>
        <w:left w:val="none" w:sz="0" w:space="0" w:color="auto"/>
        <w:bottom w:val="none" w:sz="0" w:space="0" w:color="auto"/>
        <w:right w:val="none" w:sz="0" w:space="0" w:color="auto"/>
      </w:divBdr>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293171115">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260035">
      <w:bodyDiv w:val="1"/>
      <w:marLeft w:val="0"/>
      <w:marRight w:val="0"/>
      <w:marTop w:val="0"/>
      <w:marBottom w:val="0"/>
      <w:divBdr>
        <w:top w:val="none" w:sz="0" w:space="0" w:color="auto"/>
        <w:left w:val="none" w:sz="0" w:space="0" w:color="auto"/>
        <w:bottom w:val="none" w:sz="0" w:space="0" w:color="auto"/>
        <w:right w:val="none" w:sz="0" w:space="0" w:color="auto"/>
      </w:divBdr>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26158216">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40215348">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D9CD9DD7-7786-414A-B750-8CEF246C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4610</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Vaibhav Jain (13542)</dc:creator>
  <cp:lastModifiedBy>Pratiksha Misal</cp:lastModifiedBy>
  <cp:revision>59</cp:revision>
  <cp:lastPrinted>2014-02-26T05:26:00Z</cp:lastPrinted>
  <dcterms:created xsi:type="dcterms:W3CDTF">2015-05-28T09:29:00Z</dcterms:created>
  <dcterms:modified xsi:type="dcterms:W3CDTF">2015-07-21T06:55:00Z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