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B53" w:rsidRDefault="009C7F7F">
      <w:pPr>
        <w:rPr>
          <w:b/>
          <w:sz w:val="36"/>
          <w:szCs w:val="36"/>
        </w:rPr>
      </w:pPr>
      <w:r w:rsidRPr="009C7F7F">
        <w:rPr>
          <w:b/>
          <w:sz w:val="36"/>
          <w:szCs w:val="36"/>
        </w:rPr>
        <w:t>Docker</w:t>
      </w:r>
      <w:r>
        <w:rPr>
          <w:b/>
          <w:sz w:val="36"/>
          <w:szCs w:val="36"/>
        </w:rPr>
        <w:t>:</w:t>
      </w:r>
    </w:p>
    <w:p w:rsidR="009C7F7F" w:rsidRPr="009C7F7F" w:rsidRDefault="009C7F7F">
      <w:pPr>
        <w:rPr>
          <w:b/>
          <w:color w:val="FF0000"/>
        </w:rPr>
      </w:pPr>
      <w:r w:rsidRPr="009C7F7F">
        <w:rPr>
          <w:rFonts w:ascii="Helvetica" w:hAnsi="Helvetica" w:cs="Helvetica"/>
          <w:color w:val="FF0000"/>
          <w:spacing w:val="5"/>
          <w:shd w:val="clear" w:color="auto" w:fill="FFFFFF"/>
        </w:rPr>
        <w:t>Docker allows you to package an application with all of its dependencies into a standardized unit for software development.</w:t>
      </w:r>
    </w:p>
    <w:p w:rsidR="009C7F7F" w:rsidRDefault="004B6F2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hyperlink r:id="rId6" w:tgtFrame="_blank" w:tooltip="Docker" w:history="1">
        <w:r w:rsidR="009C7F7F">
          <w:rPr>
            <w:rStyle w:val="Hyperlink"/>
            <w:rFonts w:ascii="Arial" w:hAnsi="Arial" w:cs="Arial"/>
            <w:color w:val="0066CC"/>
            <w:sz w:val="21"/>
            <w:szCs w:val="21"/>
            <w:shd w:val="clear" w:color="auto" w:fill="FFFFFF"/>
          </w:rPr>
          <w:t>Docker</w:t>
        </w:r>
      </w:hyperlink>
      <w:r w:rsidR="009C7F7F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9C7F7F">
        <w:rPr>
          <w:rFonts w:ascii="Arial" w:hAnsi="Arial" w:cs="Arial"/>
          <w:color w:val="333333"/>
          <w:sz w:val="21"/>
          <w:szCs w:val="21"/>
          <w:shd w:val="clear" w:color="auto" w:fill="FFFFFF"/>
        </w:rPr>
        <w:t>is all about making it easier to create, deploy, and run applications by using containers. Containers allow a developer to package up an application with all of the parts it needs, such as libraries and other dependencies, and ship it all out as one package.</w:t>
      </w:r>
    </w:p>
    <w:p w:rsidR="009C7F7F" w:rsidRDefault="009C7F7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Docker is a tool that is designed to benefit both developers and system administrators, making it a part of many DevOps (developers + operations) toolchains.</w:t>
      </w:r>
    </w:p>
    <w:p w:rsidR="009C7F7F" w:rsidRDefault="009C7F7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In a way, Docker is a bit like a virtual machine. But unlike a virtual machine, rather than creating a whole virtual operating system, Docker allows applications to use the same Linux kernel as the system that they're running on and only requires applications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shipped with things not already running on the host computer. This gives a significant performance boost and reduces the size of the application.</w:t>
      </w:r>
    </w:p>
    <w:p w:rsidR="009C7F7F" w:rsidRDefault="009C7F7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305ADE" w:rsidRDefault="00305ADE" w:rsidP="00305ADE">
      <w:pPr>
        <w:pStyle w:val="Heading1"/>
        <w:shd w:val="clear" w:color="auto" w:fill="FFFFFF"/>
        <w:spacing w:before="0" w:after="120"/>
        <w:rPr>
          <w:rFonts w:ascii="Arial" w:hAnsi="Arial" w:cs="Arial"/>
          <w:color w:val="272727"/>
          <w:sz w:val="32"/>
          <w:szCs w:val="32"/>
        </w:rPr>
      </w:pPr>
      <w:r>
        <w:rPr>
          <w:rFonts w:ascii="Arial" w:hAnsi="Arial" w:cs="Arial"/>
          <w:color w:val="272727"/>
          <w:sz w:val="32"/>
          <w:szCs w:val="32"/>
        </w:rPr>
        <w:t xml:space="preserve">Delete all </w:t>
      </w:r>
      <w:proofErr w:type="spellStart"/>
      <w:r>
        <w:rPr>
          <w:rFonts w:ascii="Arial" w:hAnsi="Arial" w:cs="Arial"/>
          <w:color w:val="272727"/>
          <w:sz w:val="32"/>
          <w:szCs w:val="32"/>
        </w:rPr>
        <w:t>docker</w:t>
      </w:r>
      <w:proofErr w:type="spellEnd"/>
      <w:r>
        <w:rPr>
          <w:rFonts w:ascii="Arial" w:hAnsi="Arial" w:cs="Arial"/>
          <w:color w:val="272727"/>
          <w:sz w:val="32"/>
          <w:szCs w:val="32"/>
        </w:rPr>
        <w:t xml:space="preserve"> containers</w:t>
      </w:r>
    </w:p>
    <w:p w:rsidR="00305ADE" w:rsidRDefault="00305ADE" w:rsidP="00305ADE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272727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72727"/>
          <w:bdr w:val="none" w:sz="0" w:space="0" w:color="auto" w:frame="1"/>
          <w:shd w:val="clear" w:color="auto" w:fill="EEEEEE"/>
        </w:rPr>
        <w:t>docker</w:t>
      </w:r>
      <w:proofErr w:type="spellEnd"/>
      <w:proofErr w:type="gramEnd"/>
      <w:r>
        <w:rPr>
          <w:rStyle w:val="HTMLCode"/>
          <w:rFonts w:ascii="Consolas" w:hAnsi="Consolas" w:cs="Consolas"/>
          <w:color w:val="272727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72727"/>
          <w:bdr w:val="none" w:sz="0" w:space="0" w:color="auto" w:frame="1"/>
          <w:shd w:val="clear" w:color="auto" w:fill="EEEEEE"/>
        </w:rPr>
        <w:t>rm</w:t>
      </w:r>
      <w:proofErr w:type="spellEnd"/>
      <w:r>
        <w:rPr>
          <w:rStyle w:val="HTMLCode"/>
          <w:rFonts w:ascii="Consolas" w:hAnsi="Consolas" w:cs="Consolas"/>
          <w:color w:val="272727"/>
          <w:bdr w:val="none" w:sz="0" w:space="0" w:color="auto" w:frame="1"/>
          <w:shd w:val="clear" w:color="auto" w:fill="EEEEEE"/>
        </w:rPr>
        <w:t xml:space="preserve"> $(</w:t>
      </w:r>
      <w:proofErr w:type="spellStart"/>
      <w:r>
        <w:rPr>
          <w:rStyle w:val="HTMLCode"/>
          <w:rFonts w:ascii="Consolas" w:hAnsi="Consolas" w:cs="Consolas"/>
          <w:color w:val="272727"/>
          <w:bdr w:val="none" w:sz="0" w:space="0" w:color="auto" w:frame="1"/>
          <w:shd w:val="clear" w:color="auto" w:fill="EEEEEE"/>
        </w:rPr>
        <w:t>docker</w:t>
      </w:r>
      <w:proofErr w:type="spellEnd"/>
      <w:r>
        <w:rPr>
          <w:rStyle w:val="HTMLCode"/>
          <w:rFonts w:ascii="Consolas" w:hAnsi="Consolas" w:cs="Consolas"/>
          <w:color w:val="272727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72727"/>
          <w:bdr w:val="none" w:sz="0" w:space="0" w:color="auto" w:frame="1"/>
          <w:shd w:val="clear" w:color="auto" w:fill="EEEEEE"/>
        </w:rPr>
        <w:t>ps</w:t>
      </w:r>
      <w:proofErr w:type="spellEnd"/>
      <w:r>
        <w:rPr>
          <w:rStyle w:val="HTMLCode"/>
          <w:rFonts w:ascii="Consolas" w:hAnsi="Consolas" w:cs="Consolas"/>
          <w:color w:val="272727"/>
          <w:bdr w:val="none" w:sz="0" w:space="0" w:color="auto" w:frame="1"/>
          <w:shd w:val="clear" w:color="auto" w:fill="EEEEEE"/>
        </w:rPr>
        <w:t xml:space="preserve"> -a -q)</w:t>
      </w:r>
    </w:p>
    <w:p w:rsidR="00305ADE" w:rsidRDefault="00305ADE" w:rsidP="00305ADE">
      <w:pPr>
        <w:pStyle w:val="Heading1"/>
        <w:shd w:val="clear" w:color="auto" w:fill="FFFFFF"/>
        <w:spacing w:before="0" w:after="120"/>
        <w:rPr>
          <w:rFonts w:ascii="Arial" w:hAnsi="Arial" w:cs="Arial"/>
          <w:color w:val="272727"/>
          <w:sz w:val="32"/>
          <w:szCs w:val="32"/>
        </w:rPr>
      </w:pPr>
      <w:r>
        <w:rPr>
          <w:rFonts w:ascii="Arial" w:hAnsi="Arial" w:cs="Arial"/>
          <w:color w:val="272727"/>
          <w:sz w:val="32"/>
          <w:szCs w:val="32"/>
        </w:rPr>
        <w:t xml:space="preserve">Delete all </w:t>
      </w:r>
      <w:proofErr w:type="spellStart"/>
      <w:r>
        <w:rPr>
          <w:rFonts w:ascii="Arial" w:hAnsi="Arial" w:cs="Arial"/>
          <w:color w:val="272727"/>
          <w:sz w:val="32"/>
          <w:szCs w:val="32"/>
        </w:rPr>
        <w:t>docker</w:t>
      </w:r>
      <w:proofErr w:type="spellEnd"/>
      <w:r>
        <w:rPr>
          <w:rFonts w:ascii="Arial" w:hAnsi="Arial" w:cs="Arial"/>
          <w:color w:val="272727"/>
          <w:sz w:val="32"/>
          <w:szCs w:val="32"/>
        </w:rPr>
        <w:t xml:space="preserve"> images</w:t>
      </w:r>
    </w:p>
    <w:p w:rsidR="00305ADE" w:rsidRDefault="00305ADE" w:rsidP="00305ADE">
      <w:pPr>
        <w:pStyle w:val="HTMLPreformatted"/>
        <w:shd w:val="clear" w:color="auto" w:fill="EEEEEE"/>
        <w:rPr>
          <w:rFonts w:ascii="Consolas" w:hAnsi="Consolas" w:cs="Consolas"/>
          <w:color w:val="272727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72727"/>
          <w:bdr w:val="none" w:sz="0" w:space="0" w:color="auto" w:frame="1"/>
          <w:shd w:val="clear" w:color="auto" w:fill="EEEEEE"/>
        </w:rPr>
        <w:t>docker</w:t>
      </w:r>
      <w:proofErr w:type="spellEnd"/>
      <w:proofErr w:type="gramEnd"/>
      <w:r>
        <w:rPr>
          <w:rStyle w:val="HTMLCode"/>
          <w:rFonts w:ascii="Consolas" w:hAnsi="Consolas" w:cs="Consolas"/>
          <w:color w:val="272727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72727"/>
          <w:bdr w:val="none" w:sz="0" w:space="0" w:color="auto" w:frame="1"/>
          <w:shd w:val="clear" w:color="auto" w:fill="EEEEEE"/>
        </w:rPr>
        <w:t>rmi</w:t>
      </w:r>
      <w:proofErr w:type="spellEnd"/>
      <w:r>
        <w:rPr>
          <w:rStyle w:val="HTMLCode"/>
          <w:rFonts w:ascii="Consolas" w:hAnsi="Consolas" w:cs="Consolas"/>
          <w:color w:val="272727"/>
          <w:bdr w:val="none" w:sz="0" w:space="0" w:color="auto" w:frame="1"/>
          <w:shd w:val="clear" w:color="auto" w:fill="EEEEEE"/>
        </w:rPr>
        <w:t xml:space="preserve"> $(</w:t>
      </w:r>
      <w:proofErr w:type="spellStart"/>
      <w:r>
        <w:rPr>
          <w:rStyle w:val="HTMLCode"/>
          <w:rFonts w:ascii="Consolas" w:hAnsi="Consolas" w:cs="Consolas"/>
          <w:color w:val="272727"/>
          <w:bdr w:val="none" w:sz="0" w:space="0" w:color="auto" w:frame="1"/>
          <w:shd w:val="clear" w:color="auto" w:fill="EEEEEE"/>
        </w:rPr>
        <w:t>docker</w:t>
      </w:r>
      <w:proofErr w:type="spellEnd"/>
      <w:r>
        <w:rPr>
          <w:rStyle w:val="HTMLCode"/>
          <w:rFonts w:ascii="Consolas" w:hAnsi="Consolas" w:cs="Consolas"/>
          <w:color w:val="272727"/>
          <w:bdr w:val="none" w:sz="0" w:space="0" w:color="auto" w:frame="1"/>
          <w:shd w:val="clear" w:color="auto" w:fill="EEEEEE"/>
        </w:rPr>
        <w:t xml:space="preserve"> images -q)</w:t>
      </w:r>
    </w:p>
    <w:p w:rsidR="009C7F7F" w:rsidRPr="004B6F2A" w:rsidRDefault="009C7F7F">
      <w:pPr>
        <w:rPr>
          <w:b/>
        </w:rPr>
      </w:pPr>
    </w:p>
    <w:p w:rsidR="004B6F2A" w:rsidRPr="004B6F2A" w:rsidRDefault="004B6F2A" w:rsidP="004B6F2A">
      <w:pPr>
        <w:shd w:val="clear" w:color="auto" w:fill="FFFFFF"/>
        <w:spacing w:line="378" w:lineRule="atLeast"/>
        <w:textAlignment w:val="baseline"/>
        <w:rPr>
          <w:rFonts w:ascii="Helvetica" w:hAnsi="Helvetica" w:cs="Helvetica"/>
          <w:b/>
          <w:color w:val="1A1A1A"/>
          <w:sz w:val="23"/>
          <w:szCs w:val="23"/>
        </w:rPr>
      </w:pPr>
      <w:r w:rsidRPr="004B6F2A">
        <w:rPr>
          <w:rStyle w:val="Strong"/>
          <w:rFonts w:ascii="Helvetica" w:hAnsi="Helvetica" w:cs="Helvetica"/>
          <w:color w:val="1A1A1A"/>
          <w:sz w:val="23"/>
          <w:szCs w:val="23"/>
          <w:bdr w:val="none" w:sz="0" w:space="0" w:color="auto" w:frame="1"/>
        </w:rPr>
        <w:t>Docker</w:t>
      </w:r>
      <w:r w:rsidRPr="004B6F2A">
        <w:rPr>
          <w:rStyle w:val="apple-converted-space"/>
          <w:rFonts w:ascii="Helvetica" w:hAnsi="Helvetica" w:cs="Helvetica"/>
          <w:b/>
          <w:color w:val="1A1A1A"/>
          <w:sz w:val="23"/>
          <w:szCs w:val="23"/>
        </w:rPr>
        <w:t> </w:t>
      </w:r>
      <w:r w:rsidRPr="004B6F2A">
        <w:rPr>
          <w:rFonts w:ascii="Helvetica" w:hAnsi="Helvetica" w:cs="Helvetica"/>
          <w:b/>
          <w:color w:val="1A1A1A"/>
          <w:sz w:val="23"/>
          <w:szCs w:val="23"/>
        </w:rPr>
        <w:t>works with the following fundamental components:</w:t>
      </w:r>
    </w:p>
    <w:p w:rsidR="004B6F2A" w:rsidRDefault="004B6F2A" w:rsidP="004B6F2A">
      <w:pPr>
        <w:numPr>
          <w:ilvl w:val="0"/>
          <w:numId w:val="1"/>
        </w:numPr>
        <w:shd w:val="clear" w:color="auto" w:fill="FFFFFF"/>
        <w:spacing w:after="0" w:line="378" w:lineRule="atLeast"/>
        <w:ind w:left="0"/>
        <w:textAlignment w:val="baseline"/>
        <w:rPr>
          <w:rFonts w:ascii="Helvetica" w:hAnsi="Helvetica" w:cs="Helvetica"/>
          <w:color w:val="1A1A1A"/>
          <w:sz w:val="23"/>
          <w:szCs w:val="23"/>
        </w:rPr>
      </w:pPr>
      <w:r>
        <w:rPr>
          <w:rStyle w:val="Emphasis"/>
          <w:rFonts w:ascii="Helvetica" w:hAnsi="Helvetica" w:cs="Helvetica"/>
          <w:color w:val="1A1A1A"/>
          <w:sz w:val="23"/>
          <w:szCs w:val="23"/>
          <w:bdr w:val="none" w:sz="0" w:space="0" w:color="auto" w:frame="1"/>
        </w:rPr>
        <w:t>Container</w:t>
      </w:r>
      <w:r>
        <w:rPr>
          <w:rStyle w:val="apple-converted-space"/>
          <w:rFonts w:ascii="Helvetica" w:hAnsi="Helvetica" w:cs="Helvetica"/>
          <w:color w:val="1A1A1A"/>
          <w:sz w:val="23"/>
          <w:szCs w:val="23"/>
        </w:rPr>
        <w:t> </w:t>
      </w:r>
      <w:r>
        <w:rPr>
          <w:rFonts w:ascii="Helvetica" w:hAnsi="Helvetica" w:cs="Helvetica"/>
          <w:color w:val="1A1A1A"/>
          <w:sz w:val="23"/>
          <w:szCs w:val="23"/>
        </w:rPr>
        <w:t>– an application sandbox. Each container is based on an</w:t>
      </w:r>
      <w:r>
        <w:rPr>
          <w:rStyle w:val="apple-converted-space"/>
          <w:rFonts w:ascii="Helvetica" w:hAnsi="Helvetica" w:cs="Helvetica"/>
          <w:color w:val="1A1A1A"/>
          <w:sz w:val="23"/>
          <w:szCs w:val="23"/>
        </w:rPr>
        <w:t> </w:t>
      </w:r>
      <w:r>
        <w:rPr>
          <w:rStyle w:val="Emphasis"/>
          <w:rFonts w:ascii="Helvetica" w:hAnsi="Helvetica" w:cs="Helvetica"/>
          <w:color w:val="1A1A1A"/>
          <w:sz w:val="23"/>
          <w:szCs w:val="23"/>
          <w:bdr w:val="none" w:sz="0" w:space="0" w:color="auto" w:frame="1"/>
        </w:rPr>
        <w:t>image</w:t>
      </w:r>
      <w:r>
        <w:rPr>
          <w:rStyle w:val="apple-converted-space"/>
          <w:rFonts w:ascii="Helvetica" w:hAnsi="Helvetica" w:cs="Helvetica"/>
          <w:color w:val="1A1A1A"/>
          <w:sz w:val="23"/>
          <w:szCs w:val="23"/>
        </w:rPr>
        <w:t> </w:t>
      </w:r>
      <w:r>
        <w:rPr>
          <w:rFonts w:ascii="Helvetica" w:hAnsi="Helvetica" w:cs="Helvetica"/>
          <w:color w:val="1A1A1A"/>
          <w:sz w:val="23"/>
          <w:szCs w:val="23"/>
        </w:rPr>
        <w:t>that holds necessary configuration data. When you launch a container from an image, a writable layer is added on top of this image. Every time you commit a container (using the</w:t>
      </w:r>
      <w:r>
        <w:rPr>
          <w:rStyle w:val="apple-converted-space"/>
          <w:rFonts w:ascii="Helvetica" w:hAnsi="Helvetica" w:cs="Helvetica"/>
          <w:color w:val="1A1A1A"/>
          <w:sz w:val="23"/>
          <w:szCs w:val="23"/>
        </w:rPr>
        <w:t> </w:t>
      </w:r>
      <w:proofErr w:type="spellStart"/>
      <w:r>
        <w:rPr>
          <w:rStyle w:val="HTMLCode"/>
          <w:rFonts w:eastAsiaTheme="minorHAnsi"/>
          <w:color w:val="1A1A1A"/>
          <w:sz w:val="23"/>
          <w:szCs w:val="23"/>
          <w:bdr w:val="none" w:sz="0" w:space="0" w:color="auto" w:frame="1"/>
        </w:rPr>
        <w:t>docker</w:t>
      </w:r>
      <w:proofErr w:type="spellEnd"/>
      <w:r>
        <w:rPr>
          <w:rStyle w:val="HTMLCode"/>
          <w:rFonts w:eastAsiaTheme="minorHAnsi"/>
          <w:color w:val="1A1A1A"/>
          <w:sz w:val="23"/>
          <w:szCs w:val="23"/>
          <w:bdr w:val="none" w:sz="0" w:space="0" w:color="auto" w:frame="1"/>
        </w:rPr>
        <w:t xml:space="preserve"> commit</w:t>
      </w:r>
      <w:r>
        <w:rPr>
          <w:rStyle w:val="apple-converted-space"/>
          <w:rFonts w:ascii="Helvetica" w:hAnsi="Helvetica" w:cs="Helvetica"/>
          <w:color w:val="1A1A1A"/>
          <w:sz w:val="23"/>
          <w:szCs w:val="23"/>
        </w:rPr>
        <w:t> </w:t>
      </w:r>
      <w:r>
        <w:rPr>
          <w:rFonts w:ascii="Helvetica" w:hAnsi="Helvetica" w:cs="Helvetica"/>
          <w:color w:val="1A1A1A"/>
          <w:sz w:val="23"/>
          <w:szCs w:val="23"/>
        </w:rPr>
        <w:t>command), a new image layer is added to store your changes.</w:t>
      </w:r>
    </w:p>
    <w:p w:rsidR="004B6F2A" w:rsidRDefault="004B6F2A" w:rsidP="004B6F2A">
      <w:pPr>
        <w:shd w:val="clear" w:color="auto" w:fill="FFFFFF"/>
        <w:spacing w:after="0" w:line="378" w:lineRule="atLeast"/>
        <w:textAlignment w:val="baseline"/>
        <w:rPr>
          <w:rFonts w:ascii="Helvetica" w:hAnsi="Helvetica" w:cs="Helvetica"/>
          <w:color w:val="1A1A1A"/>
          <w:sz w:val="23"/>
          <w:szCs w:val="23"/>
        </w:rPr>
      </w:pPr>
    </w:p>
    <w:p w:rsidR="004B6F2A" w:rsidRDefault="004B6F2A" w:rsidP="004B6F2A">
      <w:pPr>
        <w:numPr>
          <w:ilvl w:val="0"/>
          <w:numId w:val="1"/>
        </w:numPr>
        <w:shd w:val="clear" w:color="auto" w:fill="FFFFFF"/>
        <w:spacing w:after="0" w:line="378" w:lineRule="atLeast"/>
        <w:ind w:left="0"/>
        <w:textAlignment w:val="baseline"/>
        <w:rPr>
          <w:rFonts w:ascii="Helvetica" w:hAnsi="Helvetica" w:cs="Helvetica"/>
          <w:color w:val="1A1A1A"/>
          <w:sz w:val="23"/>
          <w:szCs w:val="23"/>
        </w:rPr>
      </w:pPr>
      <w:r>
        <w:rPr>
          <w:rStyle w:val="Emphasis"/>
          <w:rFonts w:ascii="Helvetica" w:hAnsi="Helvetica" w:cs="Helvetica"/>
          <w:color w:val="1A1A1A"/>
          <w:sz w:val="23"/>
          <w:szCs w:val="23"/>
          <w:bdr w:val="none" w:sz="0" w:space="0" w:color="auto" w:frame="1"/>
        </w:rPr>
        <w:t>Image</w:t>
      </w:r>
      <w:r>
        <w:rPr>
          <w:rStyle w:val="apple-converted-space"/>
          <w:rFonts w:ascii="Helvetica" w:hAnsi="Helvetica" w:cs="Helvetica"/>
          <w:color w:val="1A1A1A"/>
          <w:sz w:val="23"/>
          <w:szCs w:val="23"/>
        </w:rPr>
        <w:t> </w:t>
      </w:r>
      <w:r>
        <w:rPr>
          <w:rFonts w:ascii="Helvetica" w:hAnsi="Helvetica" w:cs="Helvetica"/>
          <w:color w:val="1A1A1A"/>
          <w:sz w:val="23"/>
          <w:szCs w:val="23"/>
        </w:rPr>
        <w:t xml:space="preserve">– a static snapshot of the containers' configuration. Image is a read-only layer that is never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modified,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all changes are made in top-most writable layer, and can be saved only by creating a new image. Each image depends on one or more parent images.</w:t>
      </w:r>
    </w:p>
    <w:p w:rsidR="004B6F2A" w:rsidRDefault="004B6F2A" w:rsidP="004B6F2A">
      <w:pPr>
        <w:pStyle w:val="ListParagraph"/>
        <w:rPr>
          <w:rFonts w:ascii="Helvetica" w:hAnsi="Helvetica" w:cs="Helvetica"/>
          <w:color w:val="1A1A1A"/>
          <w:sz w:val="23"/>
          <w:szCs w:val="23"/>
        </w:rPr>
      </w:pPr>
    </w:p>
    <w:p w:rsidR="004B6F2A" w:rsidRDefault="004B6F2A" w:rsidP="004B6F2A">
      <w:pPr>
        <w:shd w:val="clear" w:color="auto" w:fill="FFFFFF"/>
        <w:spacing w:after="0" w:line="378" w:lineRule="atLeast"/>
        <w:textAlignment w:val="baseline"/>
        <w:rPr>
          <w:rFonts w:ascii="Helvetica" w:hAnsi="Helvetica" w:cs="Helvetica"/>
          <w:color w:val="1A1A1A"/>
          <w:sz w:val="23"/>
          <w:szCs w:val="23"/>
        </w:rPr>
      </w:pPr>
    </w:p>
    <w:p w:rsidR="004B6F2A" w:rsidRDefault="004B6F2A" w:rsidP="004B6F2A">
      <w:pPr>
        <w:numPr>
          <w:ilvl w:val="0"/>
          <w:numId w:val="1"/>
        </w:numPr>
        <w:shd w:val="clear" w:color="auto" w:fill="FFFFFF"/>
        <w:spacing w:after="0" w:line="378" w:lineRule="atLeast"/>
        <w:ind w:left="0"/>
        <w:textAlignment w:val="baseline"/>
        <w:rPr>
          <w:rFonts w:ascii="Helvetica" w:hAnsi="Helvetica" w:cs="Helvetica"/>
          <w:color w:val="1A1A1A"/>
          <w:sz w:val="23"/>
          <w:szCs w:val="23"/>
        </w:rPr>
      </w:pPr>
      <w:r>
        <w:rPr>
          <w:rStyle w:val="Emphasis"/>
          <w:rFonts w:ascii="Helvetica" w:hAnsi="Helvetica" w:cs="Helvetica"/>
          <w:color w:val="1A1A1A"/>
          <w:sz w:val="23"/>
          <w:szCs w:val="23"/>
          <w:bdr w:val="none" w:sz="0" w:space="0" w:color="auto" w:frame="1"/>
        </w:rPr>
        <w:t>Platform Image</w:t>
      </w:r>
      <w:r>
        <w:rPr>
          <w:rStyle w:val="apple-converted-space"/>
          <w:rFonts w:ascii="Helvetica" w:hAnsi="Helvetica" w:cs="Helvetica"/>
          <w:color w:val="1A1A1A"/>
          <w:sz w:val="23"/>
          <w:szCs w:val="23"/>
        </w:rPr>
        <w:t> </w:t>
      </w:r>
      <w:r>
        <w:rPr>
          <w:rFonts w:ascii="Helvetica" w:hAnsi="Helvetica" w:cs="Helvetica"/>
          <w:color w:val="1A1A1A"/>
          <w:sz w:val="23"/>
          <w:szCs w:val="23"/>
        </w:rPr>
        <w:t xml:space="preserve">– an image that has no parent. Platform images define the runtime environment, packages and utilities necessary for containerized application to run. The </w:t>
      </w:r>
      <w:r>
        <w:rPr>
          <w:rFonts w:ascii="Helvetica" w:hAnsi="Helvetica" w:cs="Helvetica"/>
          <w:color w:val="1A1A1A"/>
          <w:sz w:val="23"/>
          <w:szCs w:val="23"/>
        </w:rPr>
        <w:lastRenderedPageBreak/>
        <w:t xml:space="preserve">platform image is read-only, so any changes are reflected in the copied images stacked on top of it. </w:t>
      </w:r>
    </w:p>
    <w:p w:rsidR="004B6F2A" w:rsidRDefault="004B6F2A" w:rsidP="004B6F2A">
      <w:pPr>
        <w:shd w:val="clear" w:color="auto" w:fill="FFFFFF"/>
        <w:spacing w:after="0" w:line="378" w:lineRule="atLeast"/>
        <w:textAlignment w:val="baseline"/>
        <w:rPr>
          <w:rFonts w:ascii="Helvetica" w:hAnsi="Helvetica" w:cs="Helvetica"/>
          <w:color w:val="1A1A1A"/>
          <w:sz w:val="23"/>
          <w:szCs w:val="23"/>
        </w:rPr>
      </w:pPr>
    </w:p>
    <w:p w:rsidR="004B6F2A" w:rsidRDefault="004B6F2A" w:rsidP="004B6F2A">
      <w:pPr>
        <w:numPr>
          <w:ilvl w:val="0"/>
          <w:numId w:val="1"/>
        </w:numPr>
        <w:shd w:val="clear" w:color="auto" w:fill="FFFFFF"/>
        <w:spacing w:after="0" w:line="378" w:lineRule="atLeast"/>
        <w:ind w:left="0"/>
        <w:textAlignment w:val="baseline"/>
        <w:rPr>
          <w:rFonts w:ascii="Helvetica" w:hAnsi="Helvetica" w:cs="Helvetica"/>
          <w:color w:val="1A1A1A"/>
          <w:sz w:val="23"/>
          <w:szCs w:val="23"/>
        </w:rPr>
      </w:pPr>
      <w:r>
        <w:rPr>
          <w:rStyle w:val="Emphasis"/>
          <w:rFonts w:ascii="Helvetica" w:hAnsi="Helvetica" w:cs="Helvetica"/>
          <w:color w:val="1A1A1A"/>
          <w:sz w:val="23"/>
          <w:szCs w:val="23"/>
          <w:bdr w:val="none" w:sz="0" w:space="0" w:color="auto" w:frame="1"/>
        </w:rPr>
        <w:t>Registry</w:t>
      </w:r>
      <w:r>
        <w:rPr>
          <w:rStyle w:val="apple-converted-space"/>
          <w:rFonts w:ascii="Helvetica" w:hAnsi="Helvetica" w:cs="Helvetica"/>
          <w:color w:val="1A1A1A"/>
          <w:sz w:val="23"/>
          <w:szCs w:val="23"/>
        </w:rPr>
        <w:t> </w:t>
      </w:r>
      <w:r>
        <w:rPr>
          <w:rFonts w:ascii="Helvetica" w:hAnsi="Helvetica" w:cs="Helvetica"/>
          <w:color w:val="1A1A1A"/>
          <w:sz w:val="23"/>
          <w:szCs w:val="23"/>
        </w:rPr>
        <w:t>– a repository of images. Registries are public or private repositories that contain images available for download. Some registries allow users to upload images to make them available to others.</w:t>
      </w:r>
    </w:p>
    <w:p w:rsidR="004B6F2A" w:rsidRDefault="004B6F2A" w:rsidP="004B6F2A">
      <w:pPr>
        <w:shd w:val="clear" w:color="auto" w:fill="FFFFFF"/>
        <w:spacing w:after="0" w:line="378" w:lineRule="atLeast"/>
        <w:textAlignment w:val="baseline"/>
        <w:rPr>
          <w:rFonts w:ascii="Helvetica" w:hAnsi="Helvetica" w:cs="Helvetica"/>
          <w:color w:val="1A1A1A"/>
          <w:sz w:val="23"/>
          <w:szCs w:val="23"/>
        </w:rPr>
      </w:pPr>
    </w:p>
    <w:p w:rsidR="004B6F2A" w:rsidRDefault="004B6F2A" w:rsidP="004B6F2A">
      <w:pPr>
        <w:numPr>
          <w:ilvl w:val="0"/>
          <w:numId w:val="1"/>
        </w:numPr>
        <w:shd w:val="clear" w:color="auto" w:fill="FFFFFF"/>
        <w:spacing w:after="0" w:line="378" w:lineRule="atLeast"/>
        <w:ind w:left="0"/>
        <w:textAlignment w:val="baseline"/>
        <w:rPr>
          <w:rFonts w:ascii="Helvetica" w:hAnsi="Helvetica" w:cs="Helvetica"/>
          <w:color w:val="1A1A1A"/>
          <w:sz w:val="23"/>
          <w:szCs w:val="23"/>
        </w:rPr>
      </w:pPr>
      <w:proofErr w:type="spellStart"/>
      <w:r>
        <w:rPr>
          <w:rStyle w:val="Emphasis"/>
          <w:rFonts w:ascii="Helvetica" w:hAnsi="Helvetica" w:cs="Helvetica"/>
          <w:color w:val="1A1A1A"/>
          <w:sz w:val="23"/>
          <w:szCs w:val="23"/>
          <w:bdr w:val="none" w:sz="0" w:space="0" w:color="auto" w:frame="1"/>
        </w:rPr>
        <w:t>Dockerfile</w:t>
      </w:r>
      <w:proofErr w:type="spellEnd"/>
      <w:r>
        <w:rPr>
          <w:rStyle w:val="apple-converted-space"/>
          <w:rFonts w:ascii="Helvetica" w:hAnsi="Helvetica" w:cs="Helvetica"/>
          <w:color w:val="1A1A1A"/>
          <w:sz w:val="23"/>
          <w:szCs w:val="23"/>
        </w:rPr>
        <w:t> </w:t>
      </w:r>
      <w:r>
        <w:rPr>
          <w:rFonts w:ascii="Helvetica" w:hAnsi="Helvetica" w:cs="Helvetica"/>
          <w:color w:val="1A1A1A"/>
          <w:sz w:val="23"/>
          <w:szCs w:val="23"/>
        </w:rPr>
        <w:t xml:space="preserve">– a configuration file with build instructions for Docker images.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Dockerfiles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provide a way to automate, reuse, and share build procedures.</w:t>
      </w:r>
    </w:p>
    <w:p w:rsidR="004B6F2A" w:rsidRDefault="004B6F2A" w:rsidP="004B6F2A">
      <w:pPr>
        <w:shd w:val="clear" w:color="auto" w:fill="FFFFFF"/>
        <w:spacing w:after="0" w:line="378" w:lineRule="atLeast"/>
        <w:textAlignment w:val="baseline"/>
        <w:rPr>
          <w:rFonts w:ascii="Helvetica" w:hAnsi="Helvetica" w:cs="Helvetica"/>
          <w:color w:val="1A1A1A"/>
          <w:sz w:val="23"/>
          <w:szCs w:val="23"/>
        </w:rPr>
      </w:pPr>
    </w:p>
    <w:p w:rsidR="004B6F2A" w:rsidRDefault="004B6F2A" w:rsidP="004B6F2A">
      <w:pPr>
        <w:shd w:val="clear" w:color="auto" w:fill="FFFFFF"/>
        <w:spacing w:line="378" w:lineRule="atLeast"/>
        <w:textAlignment w:val="baseline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noProof/>
          <w:color w:val="1A1A1A"/>
          <w:sz w:val="23"/>
          <w:szCs w:val="23"/>
        </w:rPr>
        <w:drawing>
          <wp:inline distT="0" distB="0" distL="0" distR="0">
            <wp:extent cx="4229100" cy="2600325"/>
            <wp:effectExtent l="0" t="0" r="0" b="9525"/>
            <wp:docPr id="1" name="Picture 1" descr="Image Layering Using Docker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Layering Using Docker Forma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F2A" w:rsidRPr="009C7F7F" w:rsidRDefault="004B6F2A">
      <w:pPr>
        <w:rPr>
          <w:b/>
        </w:rPr>
      </w:pPr>
      <w:bookmarkStart w:id="0" w:name="_GoBack"/>
      <w:bookmarkEnd w:id="0"/>
    </w:p>
    <w:sectPr w:rsidR="004B6F2A" w:rsidRPr="009C7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90CFC"/>
    <w:multiLevelType w:val="multilevel"/>
    <w:tmpl w:val="A7F4AD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F7F"/>
    <w:rsid w:val="00294CA7"/>
    <w:rsid w:val="00305ADE"/>
    <w:rsid w:val="004B6F2A"/>
    <w:rsid w:val="009C7F7F"/>
    <w:rsid w:val="00E4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A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05A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7F7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C7F7F"/>
  </w:style>
  <w:style w:type="character" w:customStyle="1" w:styleId="Heading3Char">
    <w:name w:val="Heading 3 Char"/>
    <w:basedOn w:val="DefaultParagraphFont"/>
    <w:link w:val="Heading3"/>
    <w:uiPriority w:val="9"/>
    <w:rsid w:val="00305A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A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5AD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05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5A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B6F2A"/>
    <w:rPr>
      <w:b/>
      <w:bCs/>
    </w:rPr>
  </w:style>
  <w:style w:type="character" w:styleId="Emphasis">
    <w:name w:val="Emphasis"/>
    <w:basedOn w:val="DefaultParagraphFont"/>
    <w:uiPriority w:val="20"/>
    <w:qFormat/>
    <w:rsid w:val="004B6F2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F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6F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A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05A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7F7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C7F7F"/>
  </w:style>
  <w:style w:type="character" w:customStyle="1" w:styleId="Heading3Char">
    <w:name w:val="Heading 3 Char"/>
    <w:basedOn w:val="DefaultParagraphFont"/>
    <w:link w:val="Heading3"/>
    <w:uiPriority w:val="9"/>
    <w:rsid w:val="00305A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A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5AD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05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5A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B6F2A"/>
    <w:rPr>
      <w:b/>
      <w:bCs/>
    </w:rPr>
  </w:style>
  <w:style w:type="character" w:styleId="Emphasis">
    <w:name w:val="Emphasis"/>
    <w:basedOn w:val="DefaultParagraphFont"/>
    <w:uiPriority w:val="20"/>
    <w:qFormat/>
    <w:rsid w:val="004B6F2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F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6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6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64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66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51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9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13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01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 Misal</dc:creator>
  <cp:lastModifiedBy>Pratiksha Misal</cp:lastModifiedBy>
  <cp:revision>3</cp:revision>
  <dcterms:created xsi:type="dcterms:W3CDTF">2016-04-11T07:06:00Z</dcterms:created>
  <dcterms:modified xsi:type="dcterms:W3CDTF">2016-04-12T10:55:00Z</dcterms:modified>
</cp:coreProperties>
</file>