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CYBER SECURITY TASK 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F0"/>
                <w:sz w:val="30"/>
                <w:szCs w:val="30"/>
              </w:rPr>
              <w:t xml:space="preserve">Part E: Cybersecurity Awareness Poster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Topic: Phishing Awareness</w:t>
      </w:r>
    </w:p>
    <w:p>
      <w:pPr>
        <w:pBdr>
          <w:bottom w:val="single" w:color="2563A8" w:sz="4" w:space="1"/>
        </w:pBdr>
        <w:spacing w:after="220"/>
      </w:pPr>
    </w:p>
    <w:p>
      <w:pPr>
        <w:spacing w:after="60"/>
      </w:pP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Submitted By</w:t>
      </w:r>
    </w:p>
    <w:p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 xml:space="preserve">Pratiksha Vishwakarma</w:t>
      </w: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Internship Cybersecurity Task  ·  Personal Security Audit &amp; Cyber Awareness Assessment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8FAFD" w:val="clear"/>
            <w:tcMar>
              <w:top w:type="dxa" w:w="100"/>
              <w:left w:type="dxa" w:w="200"/>
              <w:bottom w:type="dxa" w:w="10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7"/>
                <w:szCs w:val="27"/>
              </w:rPr>
              <w:t xml:space="preserve">Poster Design Brief</w:t>
            </w:r>
          </w:p>
        </w:tc>
      </w:tr>
    </w:tbl>
    <w:p>
      <w:pPr>
        <w:spacing w:after="80"/>
      </w:pPr>
    </w:p>
    <w:p>
      <w:pPr>
        <w:spacing w:after="240"/>
        <w:jc w:val="center"/>
      </w:pPr>
      <w:r>
        <w:drawing>
          <wp:inline distT="0" distB="0" distL="0" distR="0">
            <wp:extent cx="4525200" cy="6411660"/>
            <wp:effectExtent l="0" t="0" r="0" b="0"/>
            <wp:docPr id="1" name="Poster" descr="Phishing Awareness Pos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er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200" cy="64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Topic Selected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Awareness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internet users, students, and office employees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Message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Stop, Think, and Don't Click — always verify before you trust any link or request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Approach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Bold red (danger/alert) contrasted with green (safe actions) on a clean white layout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63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Designed as a Word document — fully reproducible in Canva, PowerPoint, Figma, or Photoshop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0"/>
              <w:left w:val="single" w:color="991B1B" w:sz="10"/>
              <w:bottom w:val="single" w:color="991B1B" w:sz="10"/>
              <w:right w:val="single" w:color="991B1B" w:sz="10"/>
            </w:tcBorders>
            <w:shd w:fill="991B1B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⚠   PHISHING AWARENESS   ⚠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E566"/>
                <w:sz w:val="32"/>
                <w:szCs w:val="32"/>
              </w:rPr>
              <w:t xml:space="preserve">STOP  ·  THINK  ·  DON'T CLICK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CA5A5"/>
                <w:sz w:val="21"/>
                <w:szCs w:val="21"/>
              </w:rPr>
              <w:t xml:space="preserve">Protect Yourself  —  Verify Before You Trust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2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What is Phishing?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Phishing is a cyberattack where criminals disguise themselves as a trusted organisation — a bank, tech company, or government body — to steal your passwords, personal data, or money through fake emails, links, or websites. It is the most common entry point for cyberattacks globally and can affect anyone at any time.</w:t>
            </w:r>
          </w:p>
        </w:tc>
      </w:tr>
    </w:tbl>
    <w:p>
      <w:pPr>
        <w:spacing w:after="2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⚠   Warning Signs of a Phishing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991B1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Warning Sign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991B1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Look For — Example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Urgency or Threats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"Your account will be permanently suspended in 24 hours — act now!"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Suspicious Sender Address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"support@paypa1-security.net" — note the digit "1" replacing the letter "l"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Generic, Impersonal Greeting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"Dear Valued Customer" — instead of your actual full name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Mismatched or Fake Links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Displayed URL ≠ actual destination — always hover over links first to verify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Unexpected File Attachments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Unsolicited and unexpected .zip, .exe, .pdf, or .docx files in emails</w:t>
            </w:r>
          </w:p>
        </w:tc>
      </w:tr>
      <w:tr>
        <w:tc>
          <w:tcPr>
            <w:tcW w:type="dxa" w:w="4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Requests for Sensitive Data</w:t>
            </w:r>
          </w:p>
        </w:tc>
        <w:tc>
          <w:tcPr>
            <w:tcW w:type="dxa" w:w="4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"Verify your password, bank details, or SSN immediately to avoid suspension"</w:t>
            </w:r>
          </w:p>
        </w:tc>
      </w:tr>
    </w:tbl>
    <w:p>
      <w:pPr>
        <w:spacing w:after="2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✔   How to Stay Protected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CFD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Never click suspicious links — always type website addresses directly into your browser address bar.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Verify the complete sender email address carefully before replying to or acting on any message.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Never enter passwords on a website you reached by clicking a link inside an email.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Enable Multi-Factor Authentication (MFA) on all important accounts — banking, email, and social media.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Report any suspicious email immediately to your IT team or email provider — do not ignore it.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When in doubt about a communication, call the organisation using their official, publicly listed number.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Keep your browser, antivirus software, and operating system fully updated at all times.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566"/>
                <w:sz w:val="34"/>
                <w:szCs w:val="34"/>
              </w:rPr>
              <w:t xml:space="preserve">Think Before You Click.  Stay Cyber Safe.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If it looks suspicious — it probably is.  Report it.  Don't click it.</w:t>
            </w:r>
          </w:p>
        </w:tc>
      </w:tr>
    </w:tbl>
    <w:p>
      <w:pPr>
        <w:spacing w:after="300"/>
      </w:pPr>
    </w:p>
    <w:p>
      <w:pPr>
        <w:pBdr>
          <w:bottom w:val="single" w:color="1B2A4A" w:sz="12" w:space="1"/>
        </w:pBdr>
        <w:spacing w:after="280" w:before="280"/>
      </w:pPr>
    </w:p>
    <w:p>
      <w:pPr>
        <w:spacing w:before="160"/>
        <w:jc w:val="center"/>
      </w:pPr>
      <w:r>
        <w:rPr>
          <w:color w:val="AAAAAA"/>
          <w:sz w:val="16"/>
          <w:szCs w:val="16"/>
        </w:rPr>
        <w:t xml:space="preserve">Cyber Security Task 01  ·  Part E: Cybersecurity Awareness Poster  ·  Pratiksha Vishwakarma  ·  Topic: Phishing Awareness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563A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2A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2026-06-18T19:07:14.623Z</dcterms:created>
  <dcterms:modified xsi:type="dcterms:W3CDTF">2026-06-18T19:07:14.623Z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