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B6" w:rsidRPr="00990A68" w:rsidRDefault="00990A68">
      <w:pPr>
        <w:rPr>
          <w:b/>
          <w:lang w:val="en-IN"/>
        </w:rPr>
      </w:pPr>
      <w:r w:rsidRPr="00990A68">
        <w:rPr>
          <w:b/>
          <w:lang w:val="en-IN"/>
        </w:rPr>
        <w:t>Best Paper Awards:</w:t>
      </w:r>
    </w:p>
    <w:p w:rsidR="00E75665" w:rsidRDefault="00E75665" w:rsidP="00E75665">
      <w:pPr>
        <w:jc w:val="both"/>
        <w:rPr>
          <w:lang w:val="en-IN"/>
        </w:rPr>
      </w:pPr>
      <w:proofErr w:type="gramStart"/>
      <w:r w:rsidRPr="00E75665">
        <w:rPr>
          <w:lang w:val="en-IN"/>
        </w:rPr>
        <w:t>The Best Conference Paper will be chosen by a committee based on its originality and contribution to the field</w:t>
      </w:r>
      <w:proofErr w:type="gramEnd"/>
      <w:r w:rsidRPr="00E75665">
        <w:rPr>
          <w:lang w:val="en-IN"/>
        </w:rPr>
        <w:t xml:space="preserve">. A Best Paper Award </w:t>
      </w:r>
      <w:proofErr w:type="gramStart"/>
      <w:r w:rsidRPr="00E75665">
        <w:rPr>
          <w:lang w:val="en-IN"/>
        </w:rPr>
        <w:t>will be presented</w:t>
      </w:r>
      <w:proofErr w:type="gramEnd"/>
      <w:r w:rsidRPr="00E75665">
        <w:rPr>
          <w:lang w:val="en-IN"/>
        </w:rPr>
        <w:t xml:space="preserve"> for each conference track. Award recipients </w:t>
      </w:r>
      <w:proofErr w:type="gramStart"/>
      <w:r w:rsidRPr="00E75665">
        <w:rPr>
          <w:lang w:val="en-IN"/>
        </w:rPr>
        <w:t>will be notified</w:t>
      </w:r>
      <w:proofErr w:type="gramEnd"/>
      <w:r w:rsidRPr="00E75665">
        <w:rPr>
          <w:lang w:val="en-IN"/>
        </w:rPr>
        <w:t xml:space="preserve"> via their registered email addresses one month after the conference, and an electronic certificate will be issued accordingly.</w:t>
      </w:r>
    </w:p>
    <w:p w:rsidR="00990A68" w:rsidRDefault="00990A68">
      <w:pPr>
        <w:rPr>
          <w:b/>
          <w:lang w:val="en-IN"/>
        </w:rPr>
      </w:pPr>
      <w:r w:rsidRPr="00990A68">
        <w:rPr>
          <w:b/>
          <w:lang w:val="en-IN"/>
        </w:rPr>
        <w:t>Thesis Awards:</w:t>
      </w:r>
    </w:p>
    <w:p w:rsidR="006463CF" w:rsidRDefault="00E75665" w:rsidP="00D26071">
      <w:pPr>
        <w:jc w:val="both"/>
        <w:rPr>
          <w:lang w:val="en-IN"/>
        </w:rPr>
      </w:pPr>
      <w:r>
        <w:rPr>
          <w:lang w:val="en-IN"/>
        </w:rPr>
        <w:t xml:space="preserve">At </w:t>
      </w:r>
      <w:r w:rsidRPr="00E75665">
        <w:rPr>
          <w:lang w:val="en-IN"/>
        </w:rPr>
        <w:t>BITCON-24</w:t>
      </w:r>
      <w:r>
        <w:rPr>
          <w:lang w:val="en-IN"/>
        </w:rPr>
        <w:t xml:space="preserve">, we are providing awards for MTech and PhD theses awarded </w:t>
      </w:r>
      <w:proofErr w:type="gramStart"/>
      <w:r>
        <w:rPr>
          <w:lang w:val="en-IN"/>
        </w:rPr>
        <w:t xml:space="preserve">between </w:t>
      </w:r>
      <w:r w:rsidR="008527A8" w:rsidRPr="00990A68">
        <w:rPr>
          <w:lang w:val="en-IN"/>
        </w:rPr>
        <w:t>January 1, 2023 to October 31, 2024</w:t>
      </w:r>
      <w:proofErr w:type="gramEnd"/>
      <w:r w:rsidR="008527A8">
        <w:rPr>
          <w:lang w:val="en-IN"/>
        </w:rPr>
        <w:t xml:space="preserve">. A committee constituted for the same will </w:t>
      </w:r>
      <w:r w:rsidR="00D26071">
        <w:rPr>
          <w:lang w:val="en-IN"/>
        </w:rPr>
        <w:t>evaluate the thesis for its originality</w:t>
      </w:r>
      <w:r w:rsidR="00FF42E5">
        <w:rPr>
          <w:lang w:val="en-IN"/>
        </w:rPr>
        <w:t xml:space="preserve">, </w:t>
      </w:r>
      <w:r w:rsidR="00D26071" w:rsidRPr="00D26071">
        <w:rPr>
          <w:lang w:val="en-IN"/>
        </w:rPr>
        <w:t>contribution to</w:t>
      </w:r>
      <w:r w:rsidR="00FF42E5">
        <w:rPr>
          <w:lang w:val="en-IN"/>
        </w:rPr>
        <w:t xml:space="preserve"> the field and quality of publications emanating from the thesis. </w:t>
      </w:r>
      <w:r w:rsidR="00D26071">
        <w:rPr>
          <w:lang w:val="en-IN"/>
        </w:rPr>
        <w:t xml:space="preserve"> </w:t>
      </w:r>
      <w:r w:rsidR="00FF42E5">
        <w:rPr>
          <w:lang w:val="en-IN"/>
        </w:rPr>
        <w:t>Candidates wishing to submit the thesis for awards should register for the conference</w:t>
      </w:r>
      <w:r w:rsidR="00CB3906">
        <w:rPr>
          <w:lang w:val="en-IN"/>
        </w:rPr>
        <w:t xml:space="preserve"> and ensure that the thesis in pdf format, first pages of publications resulting from thesis work (merged into a single file), scanned copy of PC/Degree certifi</w:t>
      </w:r>
      <w:r w:rsidR="00792BF2">
        <w:rPr>
          <w:lang w:val="en-IN"/>
        </w:rPr>
        <w:t xml:space="preserve">cate and proof of registration are </w:t>
      </w:r>
      <w:r w:rsidR="00BB4ED2">
        <w:rPr>
          <w:lang w:val="en-IN"/>
        </w:rPr>
        <w:t>available</w:t>
      </w:r>
      <w:bookmarkStart w:id="0" w:name="_GoBack"/>
      <w:bookmarkEnd w:id="0"/>
      <w:r w:rsidR="00792BF2">
        <w:rPr>
          <w:lang w:val="en-IN"/>
        </w:rPr>
        <w:t xml:space="preserve"> before submitting the thesis through the google form.</w:t>
      </w:r>
    </w:p>
    <w:p w:rsidR="006463CF" w:rsidRDefault="006463CF" w:rsidP="00D26071">
      <w:pPr>
        <w:jc w:val="both"/>
        <w:rPr>
          <w:lang w:val="en-IN"/>
        </w:rPr>
      </w:pPr>
      <w:r>
        <w:rPr>
          <w:lang w:val="en-IN"/>
        </w:rPr>
        <w:t xml:space="preserve">Click here for submitting the thesis for Awards:  </w:t>
      </w:r>
      <w:r w:rsidR="00E70259" w:rsidRPr="00E70259">
        <w:rPr>
          <w:lang w:val="en-IN"/>
        </w:rPr>
        <w:t>https://forms.gle/EZ1jBXaDcgU5MeUf6</w:t>
      </w:r>
    </w:p>
    <w:p w:rsidR="00E75665" w:rsidRPr="00D26071" w:rsidRDefault="00CB3906" w:rsidP="00D26071">
      <w:pPr>
        <w:jc w:val="both"/>
        <w:rPr>
          <w:lang w:val="en-IN"/>
        </w:rPr>
      </w:pPr>
      <w:r>
        <w:rPr>
          <w:lang w:val="en-IN"/>
        </w:rPr>
        <w:t xml:space="preserve">The following points are to </w:t>
      </w:r>
      <w:proofErr w:type="gramStart"/>
      <w:r>
        <w:rPr>
          <w:lang w:val="en-IN"/>
        </w:rPr>
        <w:t>be noted</w:t>
      </w:r>
      <w:proofErr w:type="gramEnd"/>
      <w:r>
        <w:rPr>
          <w:lang w:val="en-IN"/>
        </w:rPr>
        <w:t xml:space="preserve"> before registration</w:t>
      </w:r>
      <w:r w:rsidR="006463CF">
        <w:rPr>
          <w:lang w:val="en-IN"/>
        </w:rPr>
        <w:t xml:space="preserve"> for awards.</w:t>
      </w:r>
    </w:p>
    <w:p w:rsidR="00990A68" w:rsidRPr="00990A68" w:rsidRDefault="008527A8" w:rsidP="00990A68">
      <w:pPr>
        <w:jc w:val="both"/>
        <w:rPr>
          <w:lang w:val="en-IN"/>
        </w:rPr>
      </w:pPr>
      <w:r>
        <w:rPr>
          <w:lang w:val="en-IN"/>
        </w:rPr>
        <w:t>1) M</w:t>
      </w:r>
      <w:r w:rsidR="00990A68" w:rsidRPr="00990A68">
        <w:rPr>
          <w:lang w:val="en-IN"/>
        </w:rPr>
        <w:t>Tech</w:t>
      </w:r>
      <w:r>
        <w:rPr>
          <w:lang w:val="en-IN"/>
        </w:rPr>
        <w:t>/Ph</w:t>
      </w:r>
      <w:r w:rsidR="00990A68" w:rsidRPr="00990A68">
        <w:rPr>
          <w:lang w:val="en-IN"/>
        </w:rPr>
        <w:t xml:space="preserve">D Thesis awarded during January 1, 2023 to October 31, 2024 are only considered. </w:t>
      </w:r>
    </w:p>
    <w:p w:rsidR="00990A68" w:rsidRPr="00990A68" w:rsidRDefault="00990A68" w:rsidP="00990A68">
      <w:pPr>
        <w:jc w:val="both"/>
        <w:rPr>
          <w:lang w:val="en-IN"/>
        </w:rPr>
      </w:pPr>
      <w:r w:rsidRPr="00990A68">
        <w:rPr>
          <w:lang w:val="en-IN"/>
        </w:rPr>
        <w:t>2) Thesis submitted cases are not considered.</w:t>
      </w:r>
    </w:p>
    <w:p w:rsidR="00990A68" w:rsidRPr="00990A68" w:rsidRDefault="00990A68" w:rsidP="00990A68">
      <w:pPr>
        <w:jc w:val="both"/>
        <w:rPr>
          <w:lang w:val="en-IN"/>
        </w:rPr>
      </w:pPr>
      <w:r w:rsidRPr="00990A68">
        <w:rPr>
          <w:lang w:val="en-IN"/>
        </w:rPr>
        <w:t>3) The candidates who submit their thesis should register for conference by paying the registration fee.</w:t>
      </w:r>
    </w:p>
    <w:p w:rsidR="00990A68" w:rsidRPr="00990A68" w:rsidRDefault="00990A68" w:rsidP="00990A68">
      <w:pPr>
        <w:jc w:val="both"/>
        <w:rPr>
          <w:lang w:val="en-IN"/>
        </w:rPr>
      </w:pPr>
      <w:proofErr w:type="gramStart"/>
      <w:r w:rsidRPr="00990A68">
        <w:rPr>
          <w:lang w:val="en-IN"/>
        </w:rPr>
        <w:t>4) For registration</w:t>
      </w:r>
      <w:proofErr w:type="gramEnd"/>
      <w:r w:rsidRPr="00990A68">
        <w:rPr>
          <w:lang w:val="en-IN"/>
        </w:rPr>
        <w:t xml:space="preserve"> please visit: </w:t>
      </w:r>
      <w:r w:rsidR="00FF42E5" w:rsidRPr="00FF42E5">
        <w:rPr>
          <w:lang w:val="en-IN"/>
        </w:rPr>
        <w:t>https://bitcon2024.bitsindri.ac.in/registration</w:t>
      </w:r>
    </w:p>
    <w:p w:rsidR="00990A68" w:rsidRPr="00990A68" w:rsidRDefault="00990A68" w:rsidP="00990A68">
      <w:pPr>
        <w:jc w:val="both"/>
        <w:rPr>
          <w:lang w:val="en-IN"/>
        </w:rPr>
      </w:pPr>
      <w:r w:rsidRPr="00990A68">
        <w:rPr>
          <w:lang w:val="en-IN"/>
        </w:rPr>
        <w:t xml:space="preserve">5) Registration fee once paid </w:t>
      </w:r>
      <w:proofErr w:type="gramStart"/>
      <w:r w:rsidRPr="00990A68">
        <w:rPr>
          <w:lang w:val="en-IN"/>
        </w:rPr>
        <w:t>cannot be refunded</w:t>
      </w:r>
      <w:proofErr w:type="gramEnd"/>
      <w:r w:rsidRPr="00990A68">
        <w:rPr>
          <w:lang w:val="en-IN"/>
        </w:rPr>
        <w:t xml:space="preserve"> under any circumstances. Hence, the candidates submitting the thesis should ensure that the degree (MTech/PhD) </w:t>
      </w:r>
      <w:proofErr w:type="gramStart"/>
      <w:r w:rsidRPr="00990A68">
        <w:rPr>
          <w:lang w:val="en-IN"/>
        </w:rPr>
        <w:t>got</w:t>
      </w:r>
      <w:proofErr w:type="gramEnd"/>
      <w:r w:rsidRPr="00990A68">
        <w:rPr>
          <w:lang w:val="en-IN"/>
        </w:rPr>
        <w:t xml:space="preserve"> awarded is within the prescribed duration.</w:t>
      </w:r>
    </w:p>
    <w:p w:rsidR="00990A68" w:rsidRPr="00990A68" w:rsidRDefault="00990A68" w:rsidP="00990A68">
      <w:pPr>
        <w:jc w:val="both"/>
        <w:rPr>
          <w:lang w:val="en-IN"/>
        </w:rPr>
      </w:pPr>
      <w:r w:rsidRPr="00990A68">
        <w:rPr>
          <w:lang w:val="en-IN"/>
        </w:rPr>
        <w:t>6) Authors who have registered for the conference for paper presentation should register separately for the thesis awards, if they wish to submit their thesis for award scrutiny.</w:t>
      </w:r>
    </w:p>
    <w:p w:rsidR="00990A68" w:rsidRPr="00990A68" w:rsidRDefault="00990A68" w:rsidP="00990A68">
      <w:pPr>
        <w:jc w:val="both"/>
        <w:rPr>
          <w:lang w:val="en-IN"/>
        </w:rPr>
      </w:pPr>
      <w:r w:rsidRPr="00990A68">
        <w:rPr>
          <w:lang w:val="en-IN"/>
        </w:rPr>
        <w:t>7) Candidates who have registered for thesis awards should register separately for the conference for paper presentation, if they wish to present a paper in the conference.</w:t>
      </w:r>
    </w:p>
    <w:p w:rsidR="00990A68" w:rsidRPr="00990A68" w:rsidRDefault="00990A68" w:rsidP="00990A68">
      <w:pPr>
        <w:jc w:val="both"/>
        <w:rPr>
          <w:lang w:val="en-IN"/>
        </w:rPr>
      </w:pPr>
      <w:r w:rsidRPr="00990A68">
        <w:rPr>
          <w:lang w:val="en-IN"/>
        </w:rPr>
        <w:t>8) It is not mandatory for the candidates registering for thesis awards to present a paper in the conference and vice-versa.</w:t>
      </w:r>
    </w:p>
    <w:p w:rsidR="00990A68" w:rsidRPr="00990A68" w:rsidRDefault="00990A68" w:rsidP="00990A68">
      <w:pPr>
        <w:jc w:val="both"/>
        <w:rPr>
          <w:lang w:val="en-IN"/>
        </w:rPr>
      </w:pPr>
      <w:r w:rsidRPr="00990A68">
        <w:rPr>
          <w:lang w:val="en-IN"/>
        </w:rPr>
        <w:t xml:space="preserve">9) Only published </w:t>
      </w:r>
      <w:proofErr w:type="gramStart"/>
      <w:r w:rsidRPr="00990A68">
        <w:rPr>
          <w:lang w:val="en-IN"/>
        </w:rPr>
        <w:t>papers which are available online</w:t>
      </w:r>
      <w:proofErr w:type="gramEnd"/>
      <w:r w:rsidRPr="00990A68">
        <w:rPr>
          <w:lang w:val="en-IN"/>
        </w:rPr>
        <w:t xml:space="preserve"> will be considered for grading the thesis.</w:t>
      </w:r>
    </w:p>
    <w:p w:rsidR="00990A68" w:rsidRPr="00990A68" w:rsidRDefault="00990A68" w:rsidP="00990A68">
      <w:pPr>
        <w:jc w:val="both"/>
        <w:rPr>
          <w:lang w:val="en-IN"/>
        </w:rPr>
      </w:pPr>
      <w:r w:rsidRPr="00990A68">
        <w:rPr>
          <w:lang w:val="en-IN"/>
        </w:rPr>
        <w:t xml:space="preserve">10) The published research papers submitted </w:t>
      </w:r>
      <w:proofErr w:type="gramStart"/>
      <w:r w:rsidRPr="00990A68">
        <w:rPr>
          <w:lang w:val="en-IN"/>
        </w:rPr>
        <w:t>should be related</w:t>
      </w:r>
      <w:proofErr w:type="gramEnd"/>
      <w:r w:rsidRPr="00990A68">
        <w:rPr>
          <w:lang w:val="en-IN"/>
        </w:rPr>
        <w:t xml:space="preserve"> to the thesis. The methods/results shown in the paper should reflect in the thesis.</w:t>
      </w:r>
    </w:p>
    <w:p w:rsidR="00990A68" w:rsidRPr="00990A68" w:rsidRDefault="00990A68" w:rsidP="00990A68">
      <w:pPr>
        <w:jc w:val="both"/>
        <w:rPr>
          <w:lang w:val="en-IN"/>
        </w:rPr>
      </w:pPr>
      <w:r w:rsidRPr="00990A68">
        <w:rPr>
          <w:lang w:val="en-IN"/>
        </w:rPr>
        <w:t xml:space="preserve">11) Papers communicated/published based on the thesis along with the </w:t>
      </w:r>
      <w:proofErr w:type="gramStart"/>
      <w:r w:rsidRPr="00990A68">
        <w:rPr>
          <w:lang w:val="en-IN"/>
        </w:rPr>
        <w:t>supervisors</w:t>
      </w:r>
      <w:proofErr w:type="gramEnd"/>
      <w:r w:rsidRPr="00990A68">
        <w:rPr>
          <w:lang w:val="en-IN"/>
        </w:rPr>
        <w:t xml:space="preserve"> name, during the tenure of the MTech/PhD program will be considered for grading the thesis.</w:t>
      </w:r>
    </w:p>
    <w:p w:rsidR="00990A68" w:rsidRPr="00990A68" w:rsidRDefault="00990A68" w:rsidP="00990A68">
      <w:pPr>
        <w:jc w:val="both"/>
        <w:rPr>
          <w:lang w:val="en-IN"/>
        </w:rPr>
      </w:pPr>
      <w:r w:rsidRPr="00990A68">
        <w:rPr>
          <w:lang w:val="en-IN"/>
        </w:rPr>
        <w:t xml:space="preserve">12) Papers communicated during the tenure of the program, published after the awarded of the degree shall be considered, however, methods/results shown in the paper should reflect in the thesis and such papers </w:t>
      </w:r>
      <w:proofErr w:type="gramStart"/>
      <w:r w:rsidRPr="00990A68">
        <w:rPr>
          <w:lang w:val="en-IN"/>
        </w:rPr>
        <w:t>should also</w:t>
      </w:r>
      <w:proofErr w:type="gramEnd"/>
      <w:r w:rsidRPr="00990A68">
        <w:rPr>
          <w:lang w:val="en-IN"/>
        </w:rPr>
        <w:t xml:space="preserve"> bear the name of the thesis supervisor.</w:t>
      </w:r>
    </w:p>
    <w:p w:rsidR="00990A68" w:rsidRPr="00990A68" w:rsidRDefault="00990A68" w:rsidP="00990A68">
      <w:pPr>
        <w:jc w:val="both"/>
        <w:rPr>
          <w:lang w:val="en-IN"/>
        </w:rPr>
      </w:pPr>
      <w:proofErr w:type="gramStart"/>
      <w:r w:rsidRPr="00990A68">
        <w:rPr>
          <w:lang w:val="en-IN"/>
        </w:rPr>
        <w:lastRenderedPageBreak/>
        <w:t>13) MTech and PhD theses will be scrutinized separately by the committee members</w:t>
      </w:r>
      <w:proofErr w:type="gramEnd"/>
      <w:r w:rsidRPr="00990A68">
        <w:rPr>
          <w:lang w:val="en-IN"/>
        </w:rPr>
        <w:t>.</w:t>
      </w:r>
    </w:p>
    <w:p w:rsidR="00990A68" w:rsidRPr="00990A68" w:rsidRDefault="00990A68" w:rsidP="00990A68">
      <w:pPr>
        <w:jc w:val="both"/>
        <w:rPr>
          <w:lang w:val="en-IN"/>
        </w:rPr>
      </w:pPr>
      <w:r w:rsidRPr="00990A68">
        <w:rPr>
          <w:lang w:val="en-IN"/>
        </w:rPr>
        <w:t xml:space="preserve">14) The thesis </w:t>
      </w:r>
      <w:proofErr w:type="gramStart"/>
      <w:r w:rsidRPr="00990A68">
        <w:rPr>
          <w:lang w:val="en-IN"/>
        </w:rPr>
        <w:t>shall be deemed to be disqualified</w:t>
      </w:r>
      <w:proofErr w:type="gramEnd"/>
      <w:r w:rsidRPr="00990A68">
        <w:rPr>
          <w:lang w:val="en-IN"/>
        </w:rPr>
        <w:t xml:space="preserve"> if at any stage it is found that the candidate has provided wrong or false information.</w:t>
      </w:r>
    </w:p>
    <w:p w:rsidR="00990A68" w:rsidRPr="00990A68" w:rsidRDefault="00990A68" w:rsidP="00990A68">
      <w:pPr>
        <w:jc w:val="both"/>
        <w:rPr>
          <w:lang w:val="en-IN"/>
        </w:rPr>
      </w:pPr>
      <w:r w:rsidRPr="00990A68">
        <w:rPr>
          <w:lang w:val="en-IN"/>
        </w:rPr>
        <w:t xml:space="preserve">15) In case of any dispute, the decision of the conference committee members </w:t>
      </w:r>
      <w:proofErr w:type="gramStart"/>
      <w:r w:rsidRPr="00990A68">
        <w:rPr>
          <w:lang w:val="en-IN"/>
        </w:rPr>
        <w:t>will be considered</w:t>
      </w:r>
      <w:proofErr w:type="gramEnd"/>
      <w:r w:rsidRPr="00990A68">
        <w:rPr>
          <w:lang w:val="en-IN"/>
        </w:rPr>
        <w:t xml:space="preserve"> final.</w:t>
      </w:r>
    </w:p>
    <w:p w:rsidR="00990A68" w:rsidRPr="00990A68" w:rsidRDefault="00990A68" w:rsidP="00990A68">
      <w:pPr>
        <w:jc w:val="both"/>
        <w:rPr>
          <w:lang w:val="en-IN"/>
        </w:rPr>
      </w:pPr>
      <w:r w:rsidRPr="00990A68">
        <w:rPr>
          <w:lang w:val="en-IN"/>
        </w:rPr>
        <w:t>16) For any further clarifications, candidates can contact us as per the contact details shared on our webpage and brochure.</w:t>
      </w:r>
    </w:p>
    <w:sectPr w:rsidR="00990A68" w:rsidRPr="00990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QwNbU0NDEyNDYwNLdU0lEKTi0uzszPAykwqgUAxCc+kywAAAA="/>
  </w:docVars>
  <w:rsids>
    <w:rsidRoot w:val="00990A68"/>
    <w:rsid w:val="002A194D"/>
    <w:rsid w:val="003963D7"/>
    <w:rsid w:val="003A6162"/>
    <w:rsid w:val="0053566A"/>
    <w:rsid w:val="006463CF"/>
    <w:rsid w:val="006838B6"/>
    <w:rsid w:val="00792BF2"/>
    <w:rsid w:val="007C3E46"/>
    <w:rsid w:val="008404C0"/>
    <w:rsid w:val="008527A8"/>
    <w:rsid w:val="00981F3F"/>
    <w:rsid w:val="00990A68"/>
    <w:rsid w:val="00B5322F"/>
    <w:rsid w:val="00BB4ED2"/>
    <w:rsid w:val="00CB3906"/>
    <w:rsid w:val="00D26071"/>
    <w:rsid w:val="00E70259"/>
    <w:rsid w:val="00E75665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885F47"/>
  <w14:defaultImageDpi w14:val="330"/>
  <w15:chartTrackingRefBased/>
  <w15:docId w15:val="{30A5EEEF-89E1-42F6-A0E8-742B865A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66A"/>
    <w:pPr>
      <w:spacing w:after="200" w:line="276" w:lineRule="auto"/>
    </w:pPr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Matta</dc:creator>
  <cp:keywords/>
  <dc:description/>
  <cp:lastModifiedBy>Mani Matta</cp:lastModifiedBy>
  <cp:revision>9</cp:revision>
  <dcterms:created xsi:type="dcterms:W3CDTF">2024-08-25T10:38:00Z</dcterms:created>
  <dcterms:modified xsi:type="dcterms:W3CDTF">2024-08-25T11:13:00Z</dcterms:modified>
</cp:coreProperties>
</file>