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7129513" w:rsidR="00266B62" w:rsidRPr="009D1064" w:rsidRDefault="009D1064" w:rsidP="00707DE3">
            <w:pPr>
              <w:rPr>
                <w:rFonts w:ascii="Times New Roman" w:hAnsi="Times New Roman" w:cs="Times New Roman"/>
              </w:rPr>
            </w:pPr>
            <w:r w:rsidRPr="009D1064">
              <w:rPr>
                <w:rFonts w:ascii="Carlito_2-_1" w:hAnsi="Carlito_2-_1"/>
                <w:color w:val="000000"/>
                <w:spacing w:val="-3"/>
                <w:shd w:val="clear" w:color="auto" w:fill="FFFFFF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0094694E" w:rsidR="00266B62" w:rsidRPr="009D1064" w:rsidRDefault="009D1064" w:rsidP="00707DE3">
            <w:pPr>
              <w:rPr>
                <w:rFonts w:ascii="Times New Roman" w:hAnsi="Times New Roman" w:cs="Times New Roman"/>
              </w:rPr>
            </w:pPr>
            <w:r w:rsidRPr="009D1064">
              <w:rPr>
                <w:rFonts w:ascii="Carlito_2-_1" w:hAnsi="Carlito_2-_1"/>
                <w:color w:val="000000"/>
                <w:spacing w:val="-3"/>
                <w:shd w:val="clear" w:color="auto" w:fill="FFFFFF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610926" w:rsidR="00266B62" w:rsidRPr="009D1064" w:rsidRDefault="009D1064" w:rsidP="00707DE3">
            <w:pPr>
              <w:rPr>
                <w:rFonts w:ascii="Times New Roman" w:hAnsi="Times New Roman" w:cs="Times New Roman"/>
              </w:rPr>
            </w:pPr>
            <w:r w:rsidRPr="009D1064">
              <w:rPr>
                <w:rFonts w:ascii="Carlito_2-_1" w:hAnsi="Carlito_2-_1"/>
                <w:color w:val="000000"/>
                <w:spacing w:val="-2"/>
                <w:shd w:val="clear" w:color="auto" w:fill="FFFFFF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E01B88A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2"/>
                <w:shd w:val="clear" w:color="auto" w:fill="FFFFFF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115D6D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2"/>
                <w:shd w:val="clear" w:color="auto" w:fill="FFFFFF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C39E987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2"/>
                <w:shd w:val="clear" w:color="auto" w:fill="FFFFFF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C0AC18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2"/>
                <w:shd w:val="clear" w:color="auto" w:fill="FFFFFF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D9B8773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3"/>
                <w:shd w:val="clear" w:color="auto" w:fill="FFFFFF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2A80617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3"/>
                <w:shd w:val="clear" w:color="auto" w:fill="FFFFFF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2FE8CDA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3"/>
                <w:shd w:val="clear" w:color="auto" w:fill="FFFFFF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ED519A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3"/>
                <w:shd w:val="clear" w:color="auto" w:fill="FFFFFF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A6E61A2" w:rsidR="00266B62" w:rsidRPr="00707DE3" w:rsidRDefault="009D106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1064">
              <w:rPr>
                <w:rFonts w:ascii="Carlito_2-_1" w:hAnsi="Carlito_2-_1"/>
                <w:color w:val="000000"/>
                <w:spacing w:val="-3"/>
                <w:shd w:val="clear" w:color="auto" w:fill="FFFFFF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A1920CB" w:rsidR="00266B62" w:rsidRPr="00707DE3" w:rsidRDefault="00E30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8082464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B232B82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DF4DD31" w:rsidR="00266B62" w:rsidRPr="00707DE3" w:rsidRDefault="00E307E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03CFF8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AD3A13F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DC83B8F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F2E2544" w:rsidR="00266B62" w:rsidRPr="00707DE3" w:rsidRDefault="000B28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CE0062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810974F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90EB214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8341716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128902F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4AC5D7F" w:rsidR="00266B62" w:rsidRPr="00707DE3" w:rsidRDefault="000B28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883B71E" w:rsidR="00266B62" w:rsidRPr="00707DE3" w:rsidRDefault="000B28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D0F0B26" w:rsidR="00266B62" w:rsidRPr="00614596" w:rsidRDefault="008E202F" w:rsidP="00707D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34F17F8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C574EE6" w:rsidR="00266B62" w:rsidRPr="00707DE3" w:rsidRDefault="006145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DC6EFDA" w:rsidR="00266B62" w:rsidRPr="00707DE3" w:rsidRDefault="006145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D860800" w:rsidR="00266B62" w:rsidRPr="00707DE3" w:rsidRDefault="00F427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6BB98A6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</w:t>
      </w:r>
      <w:r w:rsidR="006173FF" w:rsidRPr="00707DE3">
        <w:rPr>
          <w:rFonts w:ascii="Times New Roman" w:hAnsi="Times New Roman" w:cs="Times New Roman"/>
          <w:sz w:val="28"/>
          <w:szCs w:val="28"/>
        </w:rPr>
        <w:t>obtained?</w:t>
      </w:r>
      <w:r w:rsidR="002D2406">
        <w:rPr>
          <w:rFonts w:ascii="Times New Roman" w:hAnsi="Times New Roman" w:cs="Times New Roman"/>
          <w:sz w:val="28"/>
          <w:szCs w:val="28"/>
        </w:rPr>
        <w:t xml:space="preserve"> </w:t>
      </w:r>
      <w:r w:rsidR="002D2406">
        <w:rPr>
          <w:rFonts w:ascii="Arial" w:hAnsi="Arial" w:cs="Arial"/>
          <w:b/>
          <w:bCs/>
          <w:color w:val="202124"/>
          <w:shd w:val="clear" w:color="auto" w:fill="FFFFFF"/>
        </w:rPr>
        <w:t> 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E2F238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6173FF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09EBC3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1</w:t>
      </w:r>
      <w:r w:rsidR="00A7093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7093D">
        <w:rPr>
          <w:rFonts w:ascii="Times New Roman" w:hAnsi="Times New Roman" w:cs="Times New Roman"/>
          <w:sz w:val="28"/>
          <w:szCs w:val="28"/>
        </w:rPr>
        <w:t xml:space="preserve"> </w:t>
      </w:r>
      <w:r w:rsidR="00A7093D" w:rsidRPr="00A7093D">
        <w:rPr>
          <w:rFonts w:ascii="Times New Roman" w:hAnsi="Times New Roman" w:cs="Times New Roman"/>
          <w:sz w:val="28"/>
          <w:szCs w:val="28"/>
        </w:rPr>
        <w:t>(0 / 36) = 0</w:t>
      </w:r>
      <w:r w:rsidR="00A7093D">
        <w:rPr>
          <w:rFonts w:ascii="Times New Roman" w:hAnsi="Times New Roman" w:cs="Times New Roman"/>
          <w:sz w:val="28"/>
          <w:szCs w:val="28"/>
        </w:rPr>
        <w:br/>
      </w:r>
    </w:p>
    <w:p w14:paraId="17D10FBE" w14:textId="64A6F3F3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>4</w:t>
      </w:r>
      <w:r w:rsidR="00A7093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7093D">
        <w:rPr>
          <w:rFonts w:ascii="Times New Roman" w:hAnsi="Times New Roman" w:cs="Times New Roman"/>
          <w:sz w:val="28"/>
          <w:szCs w:val="28"/>
        </w:rPr>
        <w:t xml:space="preserve"> T</w:t>
      </w:r>
      <w:r w:rsidR="00A7093D" w:rsidRPr="00A7093D">
        <w:rPr>
          <w:rFonts w:ascii="Times New Roman" w:hAnsi="Times New Roman" w:cs="Times New Roman"/>
          <w:sz w:val="28"/>
          <w:szCs w:val="28"/>
        </w:rPr>
        <w:t>hese are: (1, 1), (1, 2), (1, 3), (2, 1), (2, 2), (3, 1)</w:t>
      </w:r>
      <w:r w:rsidR="00A7093D">
        <w:rPr>
          <w:rFonts w:ascii="Times New Roman" w:hAnsi="Times New Roman" w:cs="Times New Roman"/>
          <w:sz w:val="28"/>
          <w:szCs w:val="28"/>
        </w:rPr>
        <w:t xml:space="preserve"> : </w:t>
      </w:r>
      <w:r w:rsidR="00A7093D" w:rsidRPr="00A7093D">
        <w:rPr>
          <w:rFonts w:ascii="Times New Roman" w:hAnsi="Times New Roman" w:cs="Times New Roman"/>
          <w:sz w:val="28"/>
          <w:szCs w:val="28"/>
        </w:rPr>
        <w:t>= (6 / 36) = (1 / 6) = 0.1667.</w:t>
      </w:r>
      <w:r w:rsidR="00A7093D">
        <w:rPr>
          <w:rFonts w:ascii="Times New Roman" w:hAnsi="Times New Roman" w:cs="Times New Roman"/>
          <w:sz w:val="28"/>
          <w:szCs w:val="28"/>
        </w:rPr>
        <w:br/>
      </w:r>
    </w:p>
    <w:p w14:paraId="4A55BC7F" w14:textId="57CF615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A7093D">
        <w:rPr>
          <w:rFonts w:ascii="Times New Roman" w:hAnsi="Times New Roman" w:cs="Times New Roman"/>
          <w:sz w:val="28"/>
          <w:szCs w:val="28"/>
        </w:rPr>
        <w:t xml:space="preserve"> : </w:t>
      </w:r>
      <w:r w:rsidR="00A7093D" w:rsidRPr="00A7093D">
        <w:rPr>
          <w:rFonts w:ascii="Times New Roman" w:hAnsi="Times New Roman" w:cs="Times New Roman"/>
          <w:sz w:val="28"/>
          <w:szCs w:val="28"/>
        </w:rPr>
        <w:t>= (6 / 36) = (1 / 6) = 0.1667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E6F30F3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6173FF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985745">
        <w:rPr>
          <w:sz w:val="28"/>
          <w:szCs w:val="28"/>
        </w:rPr>
        <w:br/>
      </w:r>
      <w:r w:rsidR="00985745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: </w:t>
      </w:r>
      <w:r w:rsidR="00985745" w:rsidRPr="003241FE">
        <w:rPr>
          <w:rFonts w:ascii="Verdana" w:hAnsi="Verdana"/>
          <w:sz w:val="21"/>
          <w:szCs w:val="21"/>
          <w:shd w:val="clear" w:color="auto" w:fill="FFFFFF"/>
        </w:rPr>
        <w:t>Probability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3BA3A37" w14:textId="5E7AE17A" w:rsidR="00212ABC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AC05F6" w14:textId="0B7EF69D" w:rsidR="00212ABC" w:rsidRDefault="00212ABC" w:rsidP="00212A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proofErr w:type="gramStart"/>
      <w:r>
        <w:rPr>
          <w:rFonts w:ascii="Helvetica" w:hAnsi="Helvetica"/>
          <w:color w:val="000000"/>
          <w:sz w:val="27"/>
          <w:szCs w:val="27"/>
        </w:rPr>
        <w:t>: :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-- No of  candies for a randomly selected child: </w:t>
      </w:r>
    </w:p>
    <w:p w14:paraId="026D6AC3" w14:textId="4D44DDC5" w:rsidR="00212ABC" w:rsidRDefault="00212ABC" w:rsidP="00212A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 1 * </w:t>
      </w:r>
      <w:proofErr w:type="gramStart"/>
      <w:r>
        <w:rPr>
          <w:rFonts w:ascii="Helvetica" w:hAnsi="Helvetica"/>
          <w:color w:val="000000"/>
          <w:sz w:val="27"/>
          <w:szCs w:val="27"/>
        </w:rPr>
        <w:t>0.015  +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4*0.20  + 3 *0.65  + 5*0.005  + 6 *0.01  + 2 * 0.12</w:t>
      </w:r>
    </w:p>
    <w:p w14:paraId="3AA57DC0" w14:textId="77777777" w:rsidR="00212ABC" w:rsidRDefault="00212ABC" w:rsidP="00212A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 0.015 + </w:t>
      </w:r>
      <w:proofErr w:type="gramStart"/>
      <w:r>
        <w:rPr>
          <w:rFonts w:ascii="Helvetica" w:hAnsi="Helvetica"/>
          <w:color w:val="000000"/>
          <w:sz w:val="27"/>
          <w:szCs w:val="27"/>
        </w:rPr>
        <w:t>0.8  +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1.95 + 0.025 + 0.06 + 0.24</w:t>
      </w:r>
    </w:p>
    <w:p w14:paraId="1D771915" w14:textId="13B14368" w:rsidR="00212ABC" w:rsidRDefault="00212ABC" w:rsidP="00212A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3.090</w:t>
      </w:r>
    </w:p>
    <w:p w14:paraId="1273965F" w14:textId="77777777" w:rsidR="003D3345" w:rsidRPr="00212ABC" w:rsidRDefault="003D3345" w:rsidP="00212A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52E4FBF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7673" w:type="dxa"/>
        <w:tblLook w:val="04A0" w:firstRow="1" w:lastRow="0" w:firstColumn="1" w:lastColumn="0" w:noHBand="0" w:noVBand="1"/>
      </w:tblPr>
      <w:tblGrid>
        <w:gridCol w:w="2030"/>
        <w:gridCol w:w="1296"/>
        <w:gridCol w:w="961"/>
        <w:gridCol w:w="2127"/>
        <w:gridCol w:w="1259"/>
      </w:tblGrid>
      <w:tr w:rsidR="001479AE" w:rsidRPr="001479AE" w14:paraId="557332C7" w14:textId="77777777" w:rsidTr="001479AE">
        <w:trPr>
          <w:trHeight w:val="212"/>
        </w:trPr>
        <w:tc>
          <w:tcPr>
            <w:tcW w:w="3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C463466" w14:textId="77777777" w:rsidR="001479AE" w:rsidRPr="001479AE" w:rsidRDefault="001479AE" w:rsidP="00147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F86F" w14:textId="77777777" w:rsidR="001479AE" w:rsidRPr="001479AE" w:rsidRDefault="001479AE" w:rsidP="00147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3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CB89D4" w14:textId="77777777" w:rsidR="001479AE" w:rsidRPr="001479AE" w:rsidRDefault="001479AE" w:rsidP="00147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</w:tr>
      <w:tr w:rsidR="001479AE" w:rsidRPr="001479AE" w14:paraId="32CB59BF" w14:textId="77777777" w:rsidTr="001479AE">
        <w:trPr>
          <w:trHeight w:val="424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F6FCEF1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2CB71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2.76-4.93=</w:t>
            </w: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2.17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8A5D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7FE33C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D3947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1.513-5.424=</w:t>
            </w: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3.9</w:t>
            </w:r>
          </w:p>
        </w:tc>
      </w:tr>
      <w:tr w:rsidR="001479AE" w:rsidRPr="001479AE" w14:paraId="19486AB2" w14:textId="77777777" w:rsidTr="001479AE">
        <w:trPr>
          <w:trHeight w:val="212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3EBF04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Sum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2D300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8.862322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529C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2CEF993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Sum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93A25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29.67</w:t>
            </w:r>
          </w:p>
        </w:tc>
      </w:tr>
      <w:tr w:rsidR="001479AE" w:rsidRPr="001479AE" w14:paraId="179DF434" w14:textId="77777777" w:rsidTr="001479AE">
        <w:trPr>
          <w:trHeight w:val="212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A31EC8F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CDEC6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2DF0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FEE527C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F5A74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</w:t>
            </w:r>
          </w:p>
        </w:tc>
      </w:tr>
      <w:tr w:rsidR="001479AE" w:rsidRPr="001479AE" w14:paraId="5ABC8293" w14:textId="77777777" w:rsidTr="001479AE">
        <w:trPr>
          <w:trHeight w:val="212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AE1D20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00AE0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FA55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09693E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74B9D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</w:t>
            </w:r>
          </w:p>
        </w:tc>
      </w:tr>
      <w:tr w:rsidR="001479AE" w:rsidRPr="001479AE" w14:paraId="5CD328BA" w14:textId="77777777" w:rsidTr="001479AE">
        <w:trPr>
          <w:trHeight w:val="212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CEA389E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gramStart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Mean(</w:t>
            </w:r>
            <w:proofErr w:type="spellStart"/>
            <w:proofErr w:type="gramEnd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Xbar</w:t>
            </w:r>
            <w:proofErr w:type="spellEnd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AB881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DBB2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FD034B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gramStart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Mean(</w:t>
            </w:r>
            <w:proofErr w:type="spellStart"/>
            <w:proofErr w:type="gramEnd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Xbar</w:t>
            </w:r>
            <w:proofErr w:type="spellEnd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)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446F6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</w:t>
            </w:r>
          </w:p>
        </w:tc>
      </w:tr>
      <w:tr w:rsidR="001479AE" w:rsidRPr="001479AE" w14:paraId="740501AE" w14:textId="77777777" w:rsidTr="001479AE">
        <w:trPr>
          <w:trHeight w:val="212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BCE4DD9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D555A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172A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D558C4F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49BAC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</w:t>
            </w:r>
          </w:p>
        </w:tc>
      </w:tr>
    </w:tbl>
    <w:p w14:paraId="35A2A7CB" w14:textId="3C0BDCA8" w:rsidR="00A73291" w:rsidRDefault="00A73291" w:rsidP="00707DE3">
      <w:pPr>
        <w:rPr>
          <w:b/>
          <w:bCs/>
          <w:sz w:val="28"/>
          <w:szCs w:val="28"/>
        </w:rPr>
      </w:pPr>
    </w:p>
    <w:tbl>
      <w:tblPr>
        <w:tblW w:w="3420" w:type="dxa"/>
        <w:tblLook w:val="04A0" w:firstRow="1" w:lastRow="0" w:firstColumn="1" w:lastColumn="0" w:noHBand="0" w:noVBand="1"/>
      </w:tblPr>
      <w:tblGrid>
        <w:gridCol w:w="2315"/>
        <w:gridCol w:w="1105"/>
      </w:tblGrid>
      <w:tr w:rsidR="001479AE" w:rsidRPr="001479AE" w14:paraId="24FA8E7C" w14:textId="77777777" w:rsidTr="001479AE">
        <w:trPr>
          <w:trHeight w:val="30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A5D3658" w14:textId="77777777" w:rsidR="001479AE" w:rsidRPr="001479AE" w:rsidRDefault="001479AE" w:rsidP="001479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</w:t>
            </w:r>
          </w:p>
        </w:tc>
      </w:tr>
      <w:tr w:rsidR="001479AE" w:rsidRPr="001479AE" w14:paraId="0B07561D" w14:textId="77777777" w:rsidTr="001479AE">
        <w:trPr>
          <w:trHeight w:val="60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B38ED95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F525C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14.5-22.9=</w:t>
            </w: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8.4</w:t>
            </w:r>
          </w:p>
        </w:tc>
      </w:tr>
      <w:tr w:rsidR="001479AE" w:rsidRPr="001479AE" w14:paraId="11CAE742" w14:textId="77777777" w:rsidTr="001479AE">
        <w:trPr>
          <w:trHeight w:val="30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37F3CF9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Sum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2FD44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98.98</w:t>
            </w:r>
          </w:p>
        </w:tc>
      </w:tr>
      <w:tr w:rsidR="001479AE" w:rsidRPr="001479AE" w14:paraId="6016340F" w14:textId="77777777" w:rsidTr="001479AE">
        <w:trPr>
          <w:trHeight w:val="30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168261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48DF1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</w:t>
            </w:r>
          </w:p>
        </w:tc>
      </w:tr>
      <w:tr w:rsidR="001479AE" w:rsidRPr="001479AE" w14:paraId="4071A77D" w14:textId="77777777" w:rsidTr="001479AE">
        <w:trPr>
          <w:trHeight w:val="30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D817AA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0A408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1.79</w:t>
            </w:r>
          </w:p>
        </w:tc>
      </w:tr>
      <w:tr w:rsidR="001479AE" w:rsidRPr="001479AE" w14:paraId="783BC994" w14:textId="77777777" w:rsidTr="001479AE">
        <w:trPr>
          <w:trHeight w:val="30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33456B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gramStart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Mean(</w:t>
            </w:r>
            <w:proofErr w:type="spellStart"/>
            <w:proofErr w:type="gramEnd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Xbar</w:t>
            </w:r>
            <w:proofErr w:type="spellEnd"/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)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B0000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</w:t>
            </w:r>
          </w:p>
        </w:tc>
      </w:tr>
      <w:tr w:rsidR="001479AE" w:rsidRPr="001479AE" w14:paraId="461058AB" w14:textId="77777777" w:rsidTr="001479AE">
        <w:trPr>
          <w:trHeight w:val="300"/>
        </w:trPr>
        <w:tc>
          <w:tcPr>
            <w:tcW w:w="2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8B11AD8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F8F7C" w14:textId="77777777" w:rsidR="001479AE" w:rsidRPr="001479AE" w:rsidRDefault="001479AE" w:rsidP="001479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479AE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</w:tbl>
    <w:p w14:paraId="2E1CDE91" w14:textId="775C66B7" w:rsidR="00A73291" w:rsidRDefault="00A73291" w:rsidP="00707DE3">
      <w:pPr>
        <w:rPr>
          <w:b/>
          <w:bCs/>
          <w:sz w:val="28"/>
          <w:szCs w:val="28"/>
        </w:rPr>
      </w:pPr>
    </w:p>
    <w:p w14:paraId="2EDD8121" w14:textId="77777777" w:rsidR="003D3345" w:rsidRDefault="003D3345" w:rsidP="00707DE3">
      <w:pPr>
        <w:rPr>
          <w:b/>
          <w:bCs/>
          <w:sz w:val="28"/>
          <w:szCs w:val="28"/>
        </w:rPr>
      </w:pPr>
    </w:p>
    <w:p w14:paraId="3CB4C898" w14:textId="77777777" w:rsidR="00A73291" w:rsidRPr="000D69F4" w:rsidRDefault="00A7329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BA8A17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F482EF2" w14:textId="28020B65" w:rsidR="00E23861" w:rsidRDefault="00E2386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Expected Value of the Weight of that 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5A302ACD" w14:textId="6930D289" w:rsidR="00065344" w:rsidRDefault="000D69F4" w:rsidP="00065344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E23861">
        <w:rPr>
          <w:b/>
          <w:sz w:val="28"/>
          <w:szCs w:val="28"/>
        </w:rPr>
        <w:t xml:space="preserve"> </w:t>
      </w:r>
      <w:r w:rsidR="00E8490C" w:rsidRPr="00E8490C">
        <w:rPr>
          <w:b/>
          <w:sz w:val="28"/>
          <w:szCs w:val="28"/>
        </w:rPr>
        <w:t xml:space="preserve">  </w:t>
      </w:r>
    </w:p>
    <w:tbl>
      <w:tblPr>
        <w:tblW w:w="6580" w:type="dxa"/>
        <w:tblLook w:val="04A0" w:firstRow="1" w:lastRow="0" w:firstColumn="1" w:lastColumn="0" w:noHBand="0" w:noVBand="1"/>
      </w:tblPr>
      <w:tblGrid>
        <w:gridCol w:w="708"/>
        <w:gridCol w:w="1019"/>
        <w:gridCol w:w="1074"/>
        <w:gridCol w:w="960"/>
        <w:gridCol w:w="941"/>
        <w:gridCol w:w="1053"/>
        <w:gridCol w:w="1053"/>
      </w:tblGrid>
      <w:tr w:rsidR="00065344" w:rsidRPr="00065344" w14:paraId="4654CCF1" w14:textId="77777777" w:rsidTr="00065344">
        <w:trPr>
          <w:trHeight w:val="300"/>
        </w:trPr>
        <w:tc>
          <w:tcPr>
            <w:tcW w:w="2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6DE95" w14:textId="77777777" w:rsidR="00065344" w:rsidRPr="00065344" w:rsidRDefault="00065344" w:rsidP="00065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A105" w14:textId="77777777" w:rsidR="00065344" w:rsidRPr="00065344" w:rsidRDefault="00065344" w:rsidP="00065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2EFAB6" w14:textId="77777777" w:rsidR="00065344" w:rsidRPr="00065344" w:rsidRDefault="00065344" w:rsidP="00065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kurtosis</w:t>
            </w:r>
          </w:p>
        </w:tc>
      </w:tr>
      <w:tr w:rsidR="00065344" w:rsidRPr="00065344" w14:paraId="1B873788" w14:textId="77777777" w:rsidTr="00065344">
        <w:trPr>
          <w:trHeight w:val="30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71590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Index           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31140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speed 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99939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  <w:proofErr w:type="spellEnd"/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D270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0C50A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Index          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3ECDE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speed 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2F17E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  <w:proofErr w:type="spellEnd"/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</w:tr>
      <w:tr w:rsidR="00065344" w:rsidRPr="00065344" w14:paraId="723F1D33" w14:textId="77777777" w:rsidTr="00065344">
        <w:trPr>
          <w:trHeight w:val="300"/>
        </w:trPr>
        <w:tc>
          <w:tcPr>
            <w:tcW w:w="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A1E32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52A12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-0.11395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BE06F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>0.782484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F1BE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FE3AE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>1.79904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E8C5C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>2.422853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B92E4" w14:textId="77777777" w:rsidR="00065344" w:rsidRPr="00065344" w:rsidRDefault="00065344" w:rsidP="000653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65344">
              <w:rPr>
                <w:rFonts w:ascii="Calibri" w:eastAsia="Times New Roman" w:hAnsi="Calibri" w:cs="Calibri"/>
                <w:color w:val="000000"/>
                <w:lang w:val="en-IN" w:eastAsia="en-IN"/>
              </w:rPr>
              <w:t>3.248019</w:t>
            </w:r>
          </w:p>
        </w:tc>
      </w:tr>
    </w:tbl>
    <w:p w14:paraId="218A5A32" w14:textId="130EC55A" w:rsidR="009D6E8A" w:rsidRDefault="009D6E8A" w:rsidP="00065344">
      <w:pPr>
        <w:rPr>
          <w:b/>
          <w:sz w:val="28"/>
          <w:szCs w:val="28"/>
        </w:rPr>
      </w:pPr>
    </w:p>
    <w:p w14:paraId="38B5D4F4" w14:textId="2C650E90" w:rsidR="0069364E" w:rsidRDefault="0069364E" w:rsidP="00065344">
      <w:pPr>
        <w:rPr>
          <w:b/>
          <w:sz w:val="28"/>
          <w:szCs w:val="28"/>
        </w:rPr>
      </w:pPr>
      <w:r w:rsidRPr="0069364E">
        <w:rPr>
          <w:b/>
          <w:noProof/>
          <w:sz w:val="28"/>
          <w:szCs w:val="28"/>
        </w:rPr>
        <w:drawing>
          <wp:inline distT="0" distB="0" distL="0" distR="0" wp14:anchorId="3BEC63B5" wp14:editId="3FEB9CC3">
            <wp:extent cx="5943600" cy="305498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52DE" w14:textId="77777777" w:rsidR="006A6D8B" w:rsidRDefault="006A6D8B" w:rsidP="00707DE3">
      <w:pPr>
        <w:rPr>
          <w:b/>
          <w:sz w:val="28"/>
          <w:szCs w:val="28"/>
        </w:rPr>
      </w:pPr>
    </w:p>
    <w:p w14:paraId="4074D303" w14:textId="77777777" w:rsidR="006A6D8B" w:rsidRDefault="006A6D8B" w:rsidP="00707DE3">
      <w:pPr>
        <w:rPr>
          <w:b/>
          <w:sz w:val="28"/>
          <w:szCs w:val="28"/>
        </w:rPr>
      </w:pPr>
    </w:p>
    <w:p w14:paraId="325A7149" w14:textId="77777777" w:rsidR="006A6D8B" w:rsidRDefault="006A6D8B" w:rsidP="00707DE3">
      <w:pPr>
        <w:rPr>
          <w:b/>
          <w:sz w:val="28"/>
          <w:szCs w:val="28"/>
        </w:rPr>
      </w:pPr>
    </w:p>
    <w:p w14:paraId="53B306A1" w14:textId="5CCFFE44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4266E61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DAA3B5B" w14:textId="5B5FD686" w:rsidR="006A6D8B" w:rsidRPr="006A6D8B" w:rsidRDefault="006A6D8B" w:rsidP="006A6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gramStart"/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>SKEW :</w:t>
      </w:r>
      <w:proofErr w:type="gramEnd"/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>SP    1.611450</w:t>
      </w:r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: </w:t>
      </w:r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>WT   -0.614753</w:t>
      </w:r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: </w:t>
      </w:r>
      <w:proofErr w:type="spellStart"/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>dtype</w:t>
      </w:r>
      <w:proofErr w:type="spellEnd"/>
      <w:r w:rsidRPr="006A6D8B">
        <w:rPr>
          <w:rFonts w:ascii="Helvetica" w:hAnsi="Helvetica"/>
          <w:color w:val="000000"/>
          <w:sz w:val="27"/>
          <w:szCs w:val="27"/>
          <w:shd w:val="clear" w:color="auto" w:fill="FFFFFF"/>
        </w:rPr>
        <w:t>: float64</w:t>
      </w:r>
    </w:p>
    <w:p w14:paraId="002A9427" w14:textId="1F848CED" w:rsidR="006A6D8B" w:rsidRPr="006A6D8B" w:rsidRDefault="006A6D8B" w:rsidP="006A6D8B">
      <w:pPr>
        <w:pStyle w:val="HTMLPreformatted"/>
        <w:spacing w:line="244" w:lineRule="atLeast"/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</w:pPr>
      <w:proofErr w:type="gramStart"/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>Kurtosis</w:t>
      </w:r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 xml:space="preserve"> :</w:t>
      </w:r>
      <w:proofErr w:type="gramEnd"/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 xml:space="preserve"> </w:t>
      </w:r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>SP    2.977329</w:t>
      </w:r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 xml:space="preserve"> : </w:t>
      </w:r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>WT    0.950291</w:t>
      </w:r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 xml:space="preserve"> : </w:t>
      </w:r>
      <w:proofErr w:type="spellStart"/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>dtype</w:t>
      </w:r>
      <w:proofErr w:type="spellEnd"/>
      <w:r w:rsidRPr="006A6D8B">
        <w:rPr>
          <w:rFonts w:ascii="Helvetica" w:eastAsiaTheme="minorHAnsi" w:hAnsi="Helvetica" w:cstheme="minorBidi"/>
          <w:color w:val="000000"/>
          <w:sz w:val="27"/>
          <w:szCs w:val="27"/>
          <w:shd w:val="clear" w:color="auto" w:fill="FFFFFF"/>
          <w:lang w:val="en-US" w:eastAsia="en-US"/>
        </w:rPr>
        <w:t>: float64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2039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5pt;height:243.65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22039F" w:rsidP="00EB6B5E">
      <w:r>
        <w:rPr>
          <w:noProof/>
        </w:rPr>
        <w:lastRenderedPageBreak/>
        <w:pict w14:anchorId="7663A373">
          <v:shape id="_x0000_i1026" type="#_x0000_t75" style="width:231.05pt;height:232.75pt">
            <v:imagedata r:id="rId7" o:title="Boxplot1"/>
          </v:shape>
        </w:pict>
      </w:r>
    </w:p>
    <w:p w14:paraId="73198226" w14:textId="7075EBC9" w:rsidR="00EB6B5E" w:rsidRDefault="00EB6B5E" w:rsidP="00EB6B5E">
      <w:pPr>
        <w:rPr>
          <w:sz w:val="28"/>
          <w:szCs w:val="28"/>
        </w:rPr>
      </w:pPr>
    </w:p>
    <w:p w14:paraId="76E382B7" w14:textId="77777777" w:rsidR="00FE4F9B" w:rsidRPr="00EB6B5E" w:rsidRDefault="00FE4F9B" w:rsidP="00EB6B5E">
      <w:pPr>
        <w:rPr>
          <w:sz w:val="28"/>
          <w:szCs w:val="28"/>
        </w:rPr>
      </w:pPr>
    </w:p>
    <w:p w14:paraId="72BC7E77" w14:textId="12928F3E" w:rsidR="00FE4F9B" w:rsidRPr="00FE4F9B" w:rsidRDefault="00BC5748" w:rsidP="00EB6B5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FE4F9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  <w:r w:rsidR="00FE4F9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 xml:space="preserve">: </w:t>
      </w:r>
      <w:r w:rsidR="00FE4F9B" w:rsidRPr="00FE4F9B">
        <w:rPr>
          <w:rFonts w:ascii="Helvetica" w:eastAsia="Times New Roman" w:hAnsi="Helvetica" w:cs="Times New Roman"/>
          <w:color w:val="000000"/>
          <w:sz w:val="27"/>
          <w:szCs w:val="27"/>
          <w:highlight w:val="yellow"/>
          <w:lang w:val="en-IN" w:eastAsia="en-IN"/>
        </w:rPr>
        <w:t xml:space="preserve">For </w:t>
      </w:r>
      <w:r w:rsidR="00FE4F9B" w:rsidRPr="00FE4F9B"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val="en-IN" w:eastAsia="en-IN"/>
        </w:rPr>
        <w:t>94%</w:t>
      </w:r>
      <w:r w:rsidR="00FE4F9B" w:rsidRPr="00FE4F9B">
        <w:rPr>
          <w:rFonts w:ascii="Helvetica" w:eastAsia="Times New Roman" w:hAnsi="Helvetica" w:cs="Times New Roman"/>
          <w:color w:val="000000"/>
          <w:sz w:val="27"/>
          <w:szCs w:val="27"/>
          <w:highlight w:val="yellow"/>
          <w:lang w:val="en-IN" w:eastAsia="en-IN"/>
        </w:rPr>
        <w:t> confidence interval is </w:t>
      </w:r>
      <w:r w:rsidR="00FE4F9B" w:rsidRPr="00FE4F9B"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val="en-IN" w:eastAsia="en-IN"/>
        </w:rPr>
        <w:t>(198.73, 201.27), 96%</w:t>
      </w:r>
      <w:r w:rsidR="00FE4F9B" w:rsidRPr="00FE4F9B">
        <w:rPr>
          <w:rFonts w:ascii="Helvetica" w:eastAsia="Times New Roman" w:hAnsi="Helvetica" w:cs="Times New Roman"/>
          <w:color w:val="000000"/>
          <w:sz w:val="27"/>
          <w:szCs w:val="27"/>
          <w:highlight w:val="yellow"/>
          <w:lang w:val="en-IN" w:eastAsia="en-IN"/>
        </w:rPr>
        <w:t> confidence interval is </w:t>
      </w:r>
      <w:r w:rsidR="00FE4F9B" w:rsidRPr="00FE4F9B"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val="en-IN" w:eastAsia="en-IN"/>
        </w:rPr>
        <w:t>(198.61, 201.39), 98%</w:t>
      </w:r>
      <w:r w:rsidR="00FE4F9B" w:rsidRPr="00FE4F9B">
        <w:rPr>
          <w:rFonts w:ascii="Helvetica" w:eastAsia="Times New Roman" w:hAnsi="Helvetica" w:cs="Times New Roman"/>
          <w:color w:val="000000"/>
          <w:sz w:val="27"/>
          <w:szCs w:val="27"/>
          <w:highlight w:val="yellow"/>
          <w:lang w:val="en-IN" w:eastAsia="en-IN"/>
        </w:rPr>
        <w:t> confidence interval is </w:t>
      </w:r>
      <w:r w:rsidR="00FE4F9B" w:rsidRPr="00FE4F9B">
        <w:rPr>
          <w:rFonts w:ascii="Helvetica" w:eastAsia="Times New Roman" w:hAnsi="Helvetica" w:cs="Times New Roman"/>
          <w:b/>
          <w:bCs/>
          <w:color w:val="000000"/>
          <w:sz w:val="27"/>
          <w:szCs w:val="27"/>
          <w:highlight w:val="yellow"/>
          <w:lang w:val="en-IN" w:eastAsia="en-IN"/>
        </w:rPr>
        <w:t>(198.43, 201.57)</w:t>
      </w:r>
    </w:p>
    <w:p w14:paraId="4619CF5B" w14:textId="77777777" w:rsidR="00FE4F9B" w:rsidRDefault="00FE4F9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3662757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FE4F9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4F9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249E385" w14:textId="6A58CF31" w:rsidR="00D45510" w:rsidRPr="00D45510" w:rsidRDefault="00BF683B" w:rsidP="00D4551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  <w:r w:rsidR="00D45510" w:rsidRPr="00D45510">
        <w:rPr>
          <w:sz w:val="28"/>
          <w:szCs w:val="28"/>
        </w:rPr>
        <w:t>34+36+36+38+38+39+39+40+40+41+41+41+41+42+42+45+49+56=</w:t>
      </w:r>
    </w:p>
    <w:p w14:paraId="7A62DC90" w14:textId="564DF8EC" w:rsidR="00D45510" w:rsidRPr="00D45510" w:rsidRDefault="00D45510" w:rsidP="00D45510">
      <w:pPr>
        <w:pStyle w:val="ListParagraph"/>
        <w:rPr>
          <w:sz w:val="28"/>
          <w:szCs w:val="28"/>
        </w:rPr>
      </w:pPr>
      <w:r w:rsidRPr="00FE4F9B">
        <w:rPr>
          <w:sz w:val="28"/>
          <w:szCs w:val="28"/>
          <w:highlight w:val="yellow"/>
        </w:rPr>
        <w:t xml:space="preserve">738/18=Median </w:t>
      </w:r>
      <w:proofErr w:type="gramStart"/>
      <w:r w:rsidRPr="00FE4F9B">
        <w:rPr>
          <w:sz w:val="28"/>
          <w:szCs w:val="28"/>
          <w:highlight w:val="yellow"/>
        </w:rPr>
        <w:t>41,  Mean</w:t>
      </w:r>
      <w:proofErr w:type="gramEnd"/>
      <w:r w:rsidRPr="00FE4F9B">
        <w:rPr>
          <w:sz w:val="28"/>
          <w:szCs w:val="28"/>
          <w:highlight w:val="yellow"/>
        </w:rPr>
        <w:t xml:space="preserve"> : 40.5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E134A3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</w:t>
      </w:r>
      <w:proofErr w:type="gramStart"/>
      <w:r w:rsidR="00C41684">
        <w:rPr>
          <w:sz w:val="28"/>
          <w:szCs w:val="28"/>
        </w:rPr>
        <w:t>?</w:t>
      </w:r>
      <w:r w:rsidR="00FE4F9B">
        <w:rPr>
          <w:sz w:val="28"/>
          <w:szCs w:val="28"/>
        </w:rPr>
        <w:t xml:space="preserve"> :</w:t>
      </w:r>
      <w:proofErr w:type="gramEnd"/>
      <w:r w:rsidR="00FE4F9B">
        <w:rPr>
          <w:sz w:val="28"/>
          <w:szCs w:val="28"/>
        </w:rPr>
        <w:t xml:space="preserve"> : </w:t>
      </w:r>
      <w:r w:rsidR="00FE4F9B" w:rsidRPr="00A856B6">
        <w:rPr>
          <w:sz w:val="28"/>
          <w:szCs w:val="28"/>
          <w:highlight w:val="yellow"/>
        </w:rPr>
        <w:t>zero skewness</w:t>
      </w:r>
    </w:p>
    <w:p w14:paraId="20B6CA0E" w14:textId="3119B13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583BCE9" w14:textId="3740796C" w:rsidR="00A856B6" w:rsidRPr="00A856B6" w:rsidRDefault="00A856B6" w:rsidP="00CB08A5">
      <w:pPr>
        <w:rPr>
          <w:sz w:val="28"/>
          <w:szCs w:val="28"/>
          <w:highlight w:val="yellow"/>
        </w:rPr>
      </w:pPr>
      <w:r w:rsidRPr="00A856B6">
        <w:rPr>
          <w:sz w:val="28"/>
          <w:szCs w:val="28"/>
          <w:highlight w:val="yellow"/>
        </w:rPr>
        <w:t xml:space="preserve">Skewness and tail </w:t>
      </w:r>
      <w:proofErr w:type="gramStart"/>
      <w:r w:rsidRPr="00A856B6">
        <w:rPr>
          <w:sz w:val="28"/>
          <w:szCs w:val="28"/>
          <w:highlight w:val="yellow"/>
        </w:rPr>
        <w:t>is</w:t>
      </w:r>
      <w:proofErr w:type="gramEnd"/>
      <w:r w:rsidRPr="00A856B6">
        <w:rPr>
          <w:sz w:val="28"/>
          <w:szCs w:val="28"/>
          <w:highlight w:val="yellow"/>
        </w:rPr>
        <w:t xml:space="preserve"> towards Right</w:t>
      </w:r>
    </w:p>
    <w:p w14:paraId="1F723682" w14:textId="0C2FEC2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1095E2B" w14:textId="3F7EF96E" w:rsidR="00A856B6" w:rsidRPr="00A856B6" w:rsidRDefault="00A856B6" w:rsidP="00CB08A5">
      <w:pPr>
        <w:rPr>
          <w:sz w:val="28"/>
          <w:szCs w:val="28"/>
          <w:highlight w:val="yellow"/>
        </w:rPr>
      </w:pPr>
      <w:r w:rsidRPr="00A856B6">
        <w:rPr>
          <w:sz w:val="28"/>
          <w:szCs w:val="28"/>
          <w:highlight w:val="yellow"/>
        </w:rPr>
        <w:t xml:space="preserve">Skewness and tail </w:t>
      </w:r>
      <w:proofErr w:type="gramStart"/>
      <w:r w:rsidRPr="00A856B6">
        <w:rPr>
          <w:sz w:val="28"/>
          <w:szCs w:val="28"/>
          <w:highlight w:val="yellow"/>
        </w:rPr>
        <w:t>is</w:t>
      </w:r>
      <w:proofErr w:type="gramEnd"/>
      <w:r w:rsidRPr="00A856B6">
        <w:rPr>
          <w:sz w:val="28"/>
          <w:szCs w:val="28"/>
          <w:highlight w:val="yellow"/>
        </w:rPr>
        <w:t xml:space="preserve"> towards left</w:t>
      </w:r>
    </w:p>
    <w:p w14:paraId="7BA1CE46" w14:textId="4CDB383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4CDCFE8" w14:textId="2FD0FAEE" w:rsidR="00E031A2" w:rsidRPr="00A856B6" w:rsidRDefault="00E031A2" w:rsidP="00CB08A5">
      <w:pPr>
        <w:rPr>
          <w:sz w:val="28"/>
          <w:szCs w:val="28"/>
          <w:highlight w:val="yellow"/>
        </w:rPr>
      </w:pPr>
      <w:r w:rsidRPr="00A856B6">
        <w:rPr>
          <w:sz w:val="28"/>
          <w:szCs w:val="28"/>
          <w:highlight w:val="yellow"/>
        </w:rPr>
        <w:t>thick tails.</w:t>
      </w:r>
    </w:p>
    <w:p w14:paraId="0973445A" w14:textId="26BE8CB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728803F" w14:textId="0800E3C1" w:rsidR="00E031A2" w:rsidRPr="00A856B6" w:rsidRDefault="00E031A2" w:rsidP="00CB08A5">
      <w:pPr>
        <w:rPr>
          <w:sz w:val="28"/>
          <w:szCs w:val="28"/>
        </w:rPr>
      </w:pPr>
      <w:r w:rsidRPr="00A856B6">
        <w:rPr>
          <w:sz w:val="28"/>
          <w:szCs w:val="28"/>
          <w:highlight w:val="yellow"/>
        </w:rPr>
        <w:t>normal distribution</w:t>
      </w:r>
    </w:p>
    <w:p w14:paraId="252E26C7" w14:textId="77777777" w:rsidR="00E031A2" w:rsidRDefault="00E031A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2039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pt">
            <v:imagedata r:id="rId8" o:title="Boxplot"/>
          </v:shape>
        </w:pict>
      </w:r>
    </w:p>
    <w:p w14:paraId="72C0EE4A" w14:textId="1725A6D2" w:rsidR="00C57628" w:rsidRPr="00AF46C2" w:rsidRDefault="00C57628" w:rsidP="00CB08A5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What can we say about the distribution of the data</w:t>
      </w:r>
      <w:proofErr w:type="gramStart"/>
      <w:r>
        <w:rPr>
          <w:sz w:val="28"/>
          <w:szCs w:val="28"/>
        </w:rPr>
        <w:t>?</w:t>
      </w:r>
      <w:r w:rsidR="00AF46C2">
        <w:rPr>
          <w:sz w:val="28"/>
          <w:szCs w:val="28"/>
        </w:rPr>
        <w:t xml:space="preserve"> :</w:t>
      </w:r>
      <w:proofErr w:type="gramEnd"/>
      <w:r w:rsidR="00AF46C2">
        <w:rPr>
          <w:sz w:val="28"/>
          <w:szCs w:val="28"/>
        </w:rPr>
        <w:t xml:space="preserve"> </w:t>
      </w:r>
      <w:r w:rsidR="00AF46C2" w:rsidRPr="00AF46C2">
        <w:rPr>
          <w:sz w:val="28"/>
          <w:szCs w:val="28"/>
          <w:highlight w:val="yellow"/>
        </w:rPr>
        <w:t>Shape</w:t>
      </w:r>
      <w:r w:rsidR="00AF46C2" w:rsidRPr="00AF46C2">
        <w:rPr>
          <w:sz w:val="28"/>
          <w:szCs w:val="28"/>
          <w:highlight w:val="yellow"/>
        </w:rPr>
        <w:t xml:space="preserve"> of the graph when all possible values are plotted</w:t>
      </w:r>
    </w:p>
    <w:p w14:paraId="6E8274E1" w14:textId="4AB89ED7" w:rsidR="00C57628" w:rsidRPr="00AF46C2" w:rsidRDefault="00C57628" w:rsidP="00CB08A5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>What is nature of skewness of the data</w:t>
      </w:r>
      <w:proofErr w:type="gramStart"/>
      <w:r>
        <w:rPr>
          <w:sz w:val="28"/>
          <w:szCs w:val="28"/>
        </w:rPr>
        <w:t>?</w:t>
      </w:r>
      <w:r w:rsidR="00AF46C2">
        <w:rPr>
          <w:sz w:val="28"/>
          <w:szCs w:val="28"/>
        </w:rPr>
        <w:t xml:space="preserve"> :</w:t>
      </w:r>
      <w:proofErr w:type="gramEnd"/>
      <w:r w:rsidR="00AF46C2">
        <w:rPr>
          <w:sz w:val="28"/>
          <w:szCs w:val="28"/>
        </w:rPr>
        <w:t xml:space="preserve"> </w:t>
      </w:r>
      <w:r w:rsidR="00AF46C2" w:rsidRPr="00AF46C2">
        <w:rPr>
          <w:sz w:val="28"/>
          <w:szCs w:val="28"/>
          <w:highlight w:val="yellow"/>
        </w:rPr>
        <w:t>Negative Skewness</w:t>
      </w:r>
    </w:p>
    <w:p w14:paraId="2EC4055D" w14:textId="072D777B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</w:t>
      </w:r>
      <w:proofErr w:type="gramStart"/>
      <w:r>
        <w:rPr>
          <w:sz w:val="28"/>
          <w:szCs w:val="28"/>
        </w:rPr>
        <w:t xml:space="preserve">? </w:t>
      </w:r>
      <w:r w:rsidR="00AF46C2">
        <w:rPr>
          <w:sz w:val="28"/>
          <w:szCs w:val="28"/>
        </w:rPr>
        <w:t>:</w:t>
      </w:r>
      <w:proofErr w:type="gramEnd"/>
      <w:r w:rsidR="00AF46C2">
        <w:rPr>
          <w:sz w:val="28"/>
          <w:szCs w:val="28"/>
        </w:rPr>
        <w:t xml:space="preserve"> </w:t>
      </w:r>
      <w:r w:rsidR="00AF46C2" w:rsidRPr="00AF46C2">
        <w:rPr>
          <w:sz w:val="28"/>
          <w:szCs w:val="28"/>
          <w:highlight w:val="yellow"/>
        </w:rPr>
        <w:t>18-10 = 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2039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95pt;height:169.1pt">
            <v:imagedata r:id="rId9" o:title="Box1"/>
          </v:shape>
        </w:pict>
      </w:r>
    </w:p>
    <w:p w14:paraId="09B4DEB8" w14:textId="0533B89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C3D6B92" w14:textId="4B906B02" w:rsidR="00A856B6" w:rsidRDefault="00A856B6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A856B6">
        <w:rPr>
          <w:sz w:val="28"/>
          <w:szCs w:val="28"/>
        </w:rPr>
        <w:t> </w:t>
      </w:r>
      <w:r w:rsidRPr="00A856B6">
        <w:rPr>
          <w:sz w:val="28"/>
          <w:szCs w:val="28"/>
        </w:rPr>
        <w:t>1. T</w:t>
      </w:r>
      <w:r w:rsidRPr="00A856B6">
        <w:rPr>
          <w:sz w:val="28"/>
          <w:szCs w:val="28"/>
        </w:rPr>
        <w:t>here are no outliers.</w:t>
      </w:r>
      <w:r w:rsidRPr="00A856B6">
        <w:rPr>
          <w:sz w:val="28"/>
          <w:szCs w:val="28"/>
        </w:rPr>
        <w:t xml:space="preserve"> 2. B</w:t>
      </w:r>
      <w:r w:rsidRPr="00A856B6">
        <w:rPr>
          <w:sz w:val="28"/>
          <w:szCs w:val="28"/>
        </w:rPr>
        <w:t>oth the box plot shares the same median that is approximately in a range between 275 to 250 and they are normally distributed </w:t>
      </w:r>
    </w:p>
    <w:p w14:paraId="15CEEE74" w14:textId="77777777" w:rsidR="0050422F" w:rsidRDefault="0050422F" w:rsidP="0050422F">
      <w:pPr>
        <w:spacing w:after="0" w:line="240" w:lineRule="auto"/>
        <w:ind w:left="360"/>
        <w:rPr>
          <w:sz w:val="28"/>
          <w:szCs w:val="28"/>
        </w:rPr>
      </w:pPr>
    </w:p>
    <w:p w14:paraId="66923936" w14:textId="77777777" w:rsidR="0050422F" w:rsidRDefault="0050422F" w:rsidP="0050422F">
      <w:pPr>
        <w:spacing w:after="0" w:line="240" w:lineRule="auto"/>
        <w:ind w:left="360"/>
        <w:rPr>
          <w:sz w:val="28"/>
          <w:szCs w:val="28"/>
        </w:rPr>
      </w:pPr>
    </w:p>
    <w:p w14:paraId="1388AF7A" w14:textId="77777777" w:rsidR="0050422F" w:rsidRDefault="0050422F" w:rsidP="0050422F">
      <w:pPr>
        <w:spacing w:after="0" w:line="240" w:lineRule="auto"/>
        <w:ind w:left="360"/>
        <w:rPr>
          <w:sz w:val="28"/>
          <w:szCs w:val="28"/>
        </w:rPr>
      </w:pPr>
    </w:p>
    <w:p w14:paraId="37B74485" w14:textId="77777777" w:rsidR="0050422F" w:rsidRDefault="0050422F" w:rsidP="003D3345">
      <w:pPr>
        <w:spacing w:after="0" w:line="240" w:lineRule="auto"/>
        <w:rPr>
          <w:sz w:val="28"/>
          <w:szCs w:val="28"/>
        </w:rPr>
      </w:pPr>
    </w:p>
    <w:p w14:paraId="1AF4E584" w14:textId="77777777" w:rsidR="0050422F" w:rsidRDefault="0050422F" w:rsidP="0050422F">
      <w:pPr>
        <w:spacing w:after="0" w:line="240" w:lineRule="auto"/>
        <w:ind w:left="360"/>
        <w:rPr>
          <w:sz w:val="28"/>
          <w:szCs w:val="28"/>
        </w:rPr>
      </w:pPr>
    </w:p>
    <w:p w14:paraId="104574C6" w14:textId="77777777" w:rsidR="0050422F" w:rsidRDefault="0050422F" w:rsidP="0050422F">
      <w:pPr>
        <w:spacing w:after="0" w:line="240" w:lineRule="auto"/>
        <w:ind w:left="360"/>
        <w:rPr>
          <w:sz w:val="28"/>
          <w:szCs w:val="28"/>
        </w:rPr>
      </w:pPr>
    </w:p>
    <w:p w14:paraId="3DBEA3AD" w14:textId="54FD30C9" w:rsidR="007A3B9F" w:rsidRPr="00EF70C9" w:rsidRDefault="00BC5748" w:rsidP="0050422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9D53E58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proofErr w:type="gramStart"/>
      <w:r w:rsidRPr="00EF70C9">
        <w:rPr>
          <w:sz w:val="28"/>
          <w:szCs w:val="28"/>
        </w:rPr>
        <w:t>)</w:t>
      </w:r>
      <w:r w:rsidR="0050422F">
        <w:rPr>
          <w:sz w:val="28"/>
          <w:szCs w:val="28"/>
        </w:rPr>
        <w:t xml:space="preserve"> :</w:t>
      </w:r>
      <w:proofErr w:type="gramEnd"/>
      <w:r w:rsidR="0050422F">
        <w:rPr>
          <w:sz w:val="28"/>
          <w:szCs w:val="28"/>
        </w:rPr>
        <w:t xml:space="preserve"> - 0.34</w:t>
      </w:r>
    </w:p>
    <w:p w14:paraId="1EDE6B42" w14:textId="763E5D4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proofErr w:type="gramStart"/>
      <w:r w:rsidRPr="00EF70C9">
        <w:rPr>
          <w:sz w:val="28"/>
          <w:szCs w:val="28"/>
        </w:rPr>
        <w:t>)</w:t>
      </w:r>
      <w:r w:rsidR="0050422F">
        <w:rPr>
          <w:sz w:val="28"/>
          <w:szCs w:val="28"/>
        </w:rPr>
        <w:t xml:space="preserve"> :</w:t>
      </w:r>
      <w:proofErr w:type="gramEnd"/>
      <w:r w:rsidR="0050422F">
        <w:rPr>
          <w:sz w:val="28"/>
          <w:szCs w:val="28"/>
        </w:rPr>
        <w:t>- 0.72</w:t>
      </w:r>
    </w:p>
    <w:p w14:paraId="55C57A46" w14:textId="537E1E14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50422F">
        <w:rPr>
          <w:sz w:val="28"/>
          <w:szCs w:val="28"/>
        </w:rPr>
        <w:t xml:space="preserve"> :</w:t>
      </w:r>
      <w:proofErr w:type="gramEnd"/>
      <w:r w:rsidR="0050422F">
        <w:rPr>
          <w:sz w:val="28"/>
          <w:szCs w:val="28"/>
        </w:rPr>
        <w:t>- 1.24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687A6B6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22039F">
        <w:rPr>
          <w:sz w:val="28"/>
          <w:szCs w:val="28"/>
        </w:rPr>
        <w:br/>
      </w:r>
      <w:r w:rsidR="0022039F" w:rsidRPr="0022039F">
        <w:rPr>
          <w:sz w:val="28"/>
          <w:szCs w:val="28"/>
        </w:rPr>
        <w:drawing>
          <wp:inline distT="0" distB="0" distL="0" distR="0" wp14:anchorId="6D13439F" wp14:editId="17160ABF">
            <wp:extent cx="4896533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54C4DBBD" w:rsidR="007A3B9F" w:rsidRDefault="007A3B9F" w:rsidP="007A3B9F">
      <w:pPr>
        <w:pStyle w:val="ListParagraph"/>
        <w:rPr>
          <w:sz w:val="28"/>
          <w:szCs w:val="28"/>
        </w:rPr>
      </w:pPr>
    </w:p>
    <w:p w14:paraId="1F2ED640" w14:textId="62DE2100" w:rsidR="0022039F" w:rsidRDefault="0022039F" w:rsidP="007A3B9F">
      <w:pPr>
        <w:pStyle w:val="ListParagraph"/>
        <w:rPr>
          <w:sz w:val="28"/>
          <w:szCs w:val="28"/>
        </w:rPr>
      </w:pPr>
    </w:p>
    <w:p w14:paraId="7EA4EF56" w14:textId="187EBD7E" w:rsidR="0022039F" w:rsidRDefault="0022039F" w:rsidP="007A3B9F">
      <w:pPr>
        <w:pStyle w:val="ListParagraph"/>
        <w:rPr>
          <w:sz w:val="28"/>
          <w:szCs w:val="28"/>
        </w:rPr>
      </w:pPr>
    </w:p>
    <w:p w14:paraId="51383901" w14:textId="74EFB7F9" w:rsidR="0022039F" w:rsidRDefault="0022039F" w:rsidP="007A3B9F">
      <w:pPr>
        <w:pStyle w:val="ListParagraph"/>
        <w:rPr>
          <w:sz w:val="28"/>
          <w:szCs w:val="28"/>
        </w:rPr>
      </w:pPr>
    </w:p>
    <w:p w14:paraId="2B71B8C7" w14:textId="44CA84BB" w:rsidR="0022039F" w:rsidRDefault="0022039F" w:rsidP="007A3B9F">
      <w:pPr>
        <w:pStyle w:val="ListParagraph"/>
        <w:rPr>
          <w:sz w:val="28"/>
          <w:szCs w:val="28"/>
        </w:rPr>
      </w:pPr>
    </w:p>
    <w:p w14:paraId="2852DCFE" w14:textId="0DF4B4B3" w:rsidR="0022039F" w:rsidRDefault="0022039F" w:rsidP="007A3B9F">
      <w:pPr>
        <w:pStyle w:val="ListParagraph"/>
        <w:rPr>
          <w:sz w:val="28"/>
          <w:szCs w:val="28"/>
        </w:rPr>
      </w:pPr>
    </w:p>
    <w:p w14:paraId="7FC4E1E2" w14:textId="3F1A9768" w:rsidR="0022039F" w:rsidRDefault="0022039F" w:rsidP="007A3B9F">
      <w:pPr>
        <w:pStyle w:val="ListParagraph"/>
        <w:rPr>
          <w:sz w:val="28"/>
          <w:szCs w:val="28"/>
        </w:rPr>
      </w:pPr>
    </w:p>
    <w:p w14:paraId="7A2F57CE" w14:textId="054870AD" w:rsidR="0022039F" w:rsidRDefault="0022039F" w:rsidP="007A3B9F">
      <w:pPr>
        <w:pStyle w:val="ListParagraph"/>
        <w:rPr>
          <w:sz w:val="28"/>
          <w:szCs w:val="28"/>
        </w:rPr>
      </w:pPr>
    </w:p>
    <w:p w14:paraId="4717539F" w14:textId="64EFCC22" w:rsidR="0022039F" w:rsidRDefault="0022039F" w:rsidP="007A3B9F">
      <w:pPr>
        <w:pStyle w:val="ListParagraph"/>
        <w:rPr>
          <w:sz w:val="28"/>
          <w:szCs w:val="28"/>
        </w:rPr>
      </w:pPr>
    </w:p>
    <w:p w14:paraId="698D524C" w14:textId="77777777" w:rsidR="0022039F" w:rsidRPr="0022039F" w:rsidRDefault="0022039F" w:rsidP="0022039F">
      <w:pPr>
        <w:rPr>
          <w:sz w:val="28"/>
          <w:szCs w:val="28"/>
        </w:rPr>
      </w:pPr>
    </w:p>
    <w:p w14:paraId="78173456" w14:textId="3A0ACA5B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22039F" w:rsidRPr="00EF70C9">
        <w:rPr>
          <w:sz w:val="28"/>
          <w:szCs w:val="28"/>
        </w:rPr>
        <w:t>Circumference 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3A70F1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AFAA6B1" w14:textId="66155DEA" w:rsidR="0022039F" w:rsidRDefault="009D1BC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Waist:</w:t>
      </w:r>
      <w:r w:rsidR="0022039F">
        <w:rPr>
          <w:sz w:val="28"/>
          <w:szCs w:val="28"/>
        </w:rPr>
        <w:t xml:space="preserve"> </w:t>
      </w:r>
    </w:p>
    <w:p w14:paraId="483952F6" w14:textId="57E58BF1" w:rsidR="0022039F" w:rsidRDefault="009D1BC1" w:rsidP="007A3B9F">
      <w:pPr>
        <w:pStyle w:val="ListParagraph"/>
        <w:rPr>
          <w:sz w:val="28"/>
          <w:szCs w:val="28"/>
        </w:rPr>
      </w:pPr>
      <w:r w:rsidRPr="009D1BC1">
        <w:rPr>
          <w:sz w:val="28"/>
          <w:szCs w:val="28"/>
        </w:rPr>
        <w:lastRenderedPageBreak/>
        <w:drawing>
          <wp:inline distT="0" distB="0" distL="0" distR="0" wp14:anchorId="1C3688F9" wp14:editId="04388FF2">
            <wp:extent cx="5791199" cy="3063834"/>
            <wp:effectExtent l="0" t="0" r="635" b="381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054" cy="30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81E8" w14:textId="2B6875E0" w:rsidR="0022039F" w:rsidRDefault="0022039F" w:rsidP="007A3B9F">
      <w:pPr>
        <w:pStyle w:val="ListParagraph"/>
        <w:rPr>
          <w:sz w:val="28"/>
          <w:szCs w:val="28"/>
        </w:rPr>
      </w:pPr>
    </w:p>
    <w:p w14:paraId="617EEEFC" w14:textId="5DA326DE" w:rsidR="0022039F" w:rsidRDefault="0022039F" w:rsidP="007A3B9F">
      <w:pPr>
        <w:pStyle w:val="ListParagraph"/>
        <w:rPr>
          <w:sz w:val="28"/>
          <w:szCs w:val="28"/>
        </w:rPr>
      </w:pPr>
    </w:p>
    <w:p w14:paraId="5716ED03" w14:textId="27B78F55" w:rsidR="0022039F" w:rsidRPr="00EF70C9" w:rsidRDefault="0022039F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AT: </w:t>
      </w:r>
    </w:p>
    <w:p w14:paraId="004C6F57" w14:textId="097E68D9" w:rsidR="007A3B9F" w:rsidRPr="00EF70C9" w:rsidRDefault="009D1BC1" w:rsidP="007A3B9F">
      <w:pPr>
        <w:pStyle w:val="ListParagraph"/>
        <w:rPr>
          <w:sz w:val="28"/>
          <w:szCs w:val="28"/>
        </w:rPr>
      </w:pPr>
      <w:r w:rsidRPr="009D1BC1">
        <w:rPr>
          <w:sz w:val="28"/>
          <w:szCs w:val="28"/>
        </w:rPr>
        <w:drawing>
          <wp:inline distT="0" distB="0" distL="0" distR="0" wp14:anchorId="5188F584" wp14:editId="0E3FBAFF">
            <wp:extent cx="4867954" cy="3629532"/>
            <wp:effectExtent l="0" t="0" r="0" b="952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1FC8" w14:textId="77777777" w:rsidR="009D1BC1" w:rsidRDefault="009D1BC1" w:rsidP="007A3B9F">
      <w:pPr>
        <w:pStyle w:val="ListParagraph"/>
        <w:rPr>
          <w:sz w:val="28"/>
          <w:szCs w:val="28"/>
        </w:rPr>
      </w:pPr>
    </w:p>
    <w:p w14:paraId="0F57FDBA" w14:textId="08F6E14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A76EA27" w14:textId="41957549" w:rsidR="00BD1F50" w:rsidRPr="00EF70C9" w:rsidRDefault="00BD1F50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90%: </w:t>
      </w:r>
      <w:proofErr w:type="gramStart"/>
      <w:r>
        <w:rPr>
          <w:sz w:val="28"/>
          <w:szCs w:val="28"/>
        </w:rPr>
        <w:t>1.6  94</w:t>
      </w:r>
      <w:proofErr w:type="gramEnd"/>
      <w:r>
        <w:rPr>
          <w:sz w:val="28"/>
          <w:szCs w:val="28"/>
        </w:rPr>
        <w:t>%: 1.8   60%:   0.8</w:t>
      </w:r>
    </w:p>
    <w:p w14:paraId="3DAD86FD" w14:textId="204CF23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B9E1314" w14:textId="5EC00B31" w:rsidR="009550D8" w:rsidRDefault="009550D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:   95%: </w:t>
      </w:r>
      <w:r w:rsidRPr="009550D8">
        <w:rPr>
          <w:sz w:val="28"/>
          <w:szCs w:val="28"/>
        </w:rPr>
        <w:t xml:space="preserve">2.063 96%: </w:t>
      </w:r>
      <w:proofErr w:type="gramStart"/>
      <w:r w:rsidRPr="009550D8">
        <w:rPr>
          <w:sz w:val="28"/>
          <w:szCs w:val="28"/>
        </w:rPr>
        <w:t>2.17  99</w:t>
      </w:r>
      <w:proofErr w:type="gramEnd"/>
      <w:r w:rsidRPr="009550D8">
        <w:rPr>
          <w:sz w:val="28"/>
          <w:szCs w:val="28"/>
        </w:rPr>
        <w:t>%: 2.79</w:t>
      </w:r>
    </w:p>
    <w:p w14:paraId="087A39EF" w14:textId="540D4536" w:rsidR="00D9380E" w:rsidRDefault="00D9380E" w:rsidP="00CB08A5">
      <w:pPr>
        <w:rPr>
          <w:sz w:val="28"/>
          <w:szCs w:val="28"/>
        </w:rPr>
      </w:pPr>
    </w:p>
    <w:p w14:paraId="1C251C16" w14:textId="77777777" w:rsidR="00D9380E" w:rsidRDefault="00D9380E" w:rsidP="00CB08A5">
      <w:pPr>
        <w:rPr>
          <w:sz w:val="28"/>
          <w:szCs w:val="28"/>
        </w:rPr>
      </w:pPr>
    </w:p>
    <w:p w14:paraId="1F00A5DF" w14:textId="76E82E0E" w:rsidR="009550D8" w:rsidRDefault="009550D8" w:rsidP="00CB08A5">
      <w:pPr>
        <w:rPr>
          <w:sz w:val="28"/>
          <w:szCs w:val="28"/>
        </w:rPr>
      </w:pPr>
    </w:p>
    <w:p w14:paraId="443BCB51" w14:textId="73A8C246" w:rsidR="009550D8" w:rsidRDefault="009550D8" w:rsidP="00CB08A5">
      <w:pPr>
        <w:rPr>
          <w:sz w:val="28"/>
          <w:szCs w:val="28"/>
        </w:rPr>
      </w:pPr>
    </w:p>
    <w:p w14:paraId="2C31E128" w14:textId="10977A66" w:rsidR="0022039F" w:rsidRDefault="0022039F" w:rsidP="00CB08A5">
      <w:pPr>
        <w:rPr>
          <w:sz w:val="28"/>
          <w:szCs w:val="28"/>
        </w:rPr>
      </w:pPr>
    </w:p>
    <w:p w14:paraId="1E3F5DBE" w14:textId="7FFC0ED2" w:rsidR="0022039F" w:rsidRDefault="0022039F" w:rsidP="00CB08A5">
      <w:pPr>
        <w:rPr>
          <w:sz w:val="28"/>
          <w:szCs w:val="28"/>
        </w:rPr>
      </w:pPr>
    </w:p>
    <w:p w14:paraId="03D19577" w14:textId="1A5F9D6C" w:rsidR="0022039F" w:rsidRDefault="0022039F" w:rsidP="00CB08A5">
      <w:pPr>
        <w:rPr>
          <w:sz w:val="28"/>
          <w:szCs w:val="28"/>
        </w:rPr>
      </w:pPr>
    </w:p>
    <w:p w14:paraId="6126EBA2" w14:textId="06CB91BE" w:rsidR="0022039F" w:rsidRDefault="0022039F" w:rsidP="00CB08A5">
      <w:pPr>
        <w:rPr>
          <w:sz w:val="28"/>
          <w:szCs w:val="28"/>
        </w:rPr>
      </w:pPr>
    </w:p>
    <w:p w14:paraId="4AA2ECAE" w14:textId="675EB410" w:rsidR="0022039F" w:rsidRDefault="0022039F" w:rsidP="00CB08A5">
      <w:pPr>
        <w:rPr>
          <w:sz w:val="28"/>
          <w:szCs w:val="28"/>
        </w:rPr>
      </w:pPr>
    </w:p>
    <w:p w14:paraId="372EB662" w14:textId="1617AF03" w:rsidR="0022039F" w:rsidRDefault="0022039F" w:rsidP="00CB08A5">
      <w:pPr>
        <w:rPr>
          <w:sz w:val="28"/>
          <w:szCs w:val="28"/>
        </w:rPr>
      </w:pPr>
    </w:p>
    <w:p w14:paraId="25A1BEAA" w14:textId="491C388E" w:rsidR="0022039F" w:rsidRDefault="0022039F" w:rsidP="00CB08A5">
      <w:pPr>
        <w:rPr>
          <w:sz w:val="28"/>
          <w:szCs w:val="28"/>
        </w:rPr>
      </w:pPr>
    </w:p>
    <w:p w14:paraId="5AB26D49" w14:textId="77777777" w:rsidR="0022039F" w:rsidRDefault="0022039F" w:rsidP="00CB08A5">
      <w:pPr>
        <w:rPr>
          <w:sz w:val="28"/>
          <w:szCs w:val="28"/>
        </w:rPr>
      </w:pPr>
    </w:p>
    <w:p w14:paraId="55EC92E1" w14:textId="6FCBB5F3" w:rsidR="0022039F" w:rsidRDefault="0022039F" w:rsidP="00CB08A5">
      <w:pPr>
        <w:rPr>
          <w:sz w:val="28"/>
          <w:szCs w:val="28"/>
        </w:rPr>
      </w:pPr>
    </w:p>
    <w:p w14:paraId="751020E9" w14:textId="77777777" w:rsidR="0022039F" w:rsidRDefault="0022039F" w:rsidP="00CB08A5">
      <w:pPr>
        <w:rPr>
          <w:sz w:val="28"/>
          <w:szCs w:val="28"/>
        </w:rPr>
      </w:pPr>
    </w:p>
    <w:p w14:paraId="567BC383" w14:textId="65085114" w:rsidR="009550D8" w:rsidRDefault="009550D8" w:rsidP="00CB08A5">
      <w:pPr>
        <w:rPr>
          <w:sz w:val="28"/>
          <w:szCs w:val="28"/>
        </w:rPr>
      </w:pPr>
    </w:p>
    <w:p w14:paraId="0B1B59F7" w14:textId="33570936" w:rsidR="009550D8" w:rsidRDefault="009550D8" w:rsidP="00CB08A5">
      <w:pPr>
        <w:rPr>
          <w:sz w:val="28"/>
          <w:szCs w:val="28"/>
        </w:rPr>
      </w:pPr>
    </w:p>
    <w:p w14:paraId="2D09241A" w14:textId="52BAB7DC" w:rsidR="009550D8" w:rsidRDefault="009550D8" w:rsidP="00CB08A5">
      <w:pPr>
        <w:rPr>
          <w:sz w:val="28"/>
          <w:szCs w:val="28"/>
        </w:rPr>
      </w:pPr>
    </w:p>
    <w:p w14:paraId="602C5886" w14:textId="77777777" w:rsidR="009550D8" w:rsidRDefault="009550D8" w:rsidP="00CB08A5">
      <w:pPr>
        <w:rPr>
          <w:sz w:val="28"/>
          <w:szCs w:val="28"/>
        </w:rPr>
      </w:pPr>
    </w:p>
    <w:p w14:paraId="45206584" w14:textId="38B474C9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093F0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1D2C025B" w14:textId="705C8190" w:rsidR="00646570" w:rsidRDefault="003A03BA" w:rsidP="00093F0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7E3721E" w14:textId="5B9DA5AA" w:rsidR="003233AB" w:rsidRPr="009550D8" w:rsidRDefault="003233AB" w:rsidP="00093F09">
      <w:pPr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IN"/>
        </w:rPr>
      </w:pPr>
    </w:p>
    <w:p w14:paraId="49E95083" w14:textId="527A6BBB" w:rsidR="003233AB" w:rsidRPr="00093F09" w:rsidRDefault="003233AB" w:rsidP="00093F0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233AB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D83BA94" wp14:editId="3335A739">
            <wp:extent cx="5943600" cy="19881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04ED" w14:textId="09FA63DD" w:rsidR="00646570" w:rsidRPr="00396AEA" w:rsidRDefault="00646570" w:rsidP="00646570">
      <w:pPr>
        <w:jc w:val="both"/>
        <w:rPr>
          <w:b/>
          <w:sz w:val="40"/>
          <w:szCs w:val="28"/>
        </w:rPr>
      </w:pPr>
    </w:p>
    <w:p w14:paraId="4E33F006" w14:textId="77777777" w:rsidR="00646570" w:rsidRPr="00646570" w:rsidRDefault="00646570" w:rsidP="00646570">
      <w:pPr>
        <w:rPr>
          <w:sz w:val="28"/>
          <w:szCs w:val="28"/>
        </w:rPr>
      </w:pPr>
    </w:p>
    <w:p w14:paraId="16E04F20" w14:textId="3C63284A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-_1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77042"/>
    <w:multiLevelType w:val="multilevel"/>
    <w:tmpl w:val="DB8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C41CA3"/>
    <w:multiLevelType w:val="multilevel"/>
    <w:tmpl w:val="B93E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64D58"/>
    <w:multiLevelType w:val="multilevel"/>
    <w:tmpl w:val="E8A4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2114F"/>
    <w:multiLevelType w:val="hybridMultilevel"/>
    <w:tmpl w:val="06681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8845680">
    <w:abstractNumId w:val="0"/>
  </w:num>
  <w:num w:numId="2" w16cid:durableId="1424837108">
    <w:abstractNumId w:val="4"/>
  </w:num>
  <w:num w:numId="3" w16cid:durableId="1507598526">
    <w:abstractNumId w:val="9"/>
  </w:num>
  <w:num w:numId="4" w16cid:durableId="946042064">
    <w:abstractNumId w:val="1"/>
  </w:num>
  <w:num w:numId="5" w16cid:durableId="204493290">
    <w:abstractNumId w:val="2"/>
  </w:num>
  <w:num w:numId="6" w16cid:durableId="1173646274">
    <w:abstractNumId w:val="8"/>
  </w:num>
  <w:num w:numId="7" w16cid:durableId="629895757">
    <w:abstractNumId w:val="7"/>
  </w:num>
  <w:num w:numId="8" w16cid:durableId="184684394">
    <w:abstractNumId w:val="3"/>
  </w:num>
  <w:num w:numId="9" w16cid:durableId="337387263">
    <w:abstractNumId w:val="5"/>
  </w:num>
  <w:num w:numId="10" w16cid:durableId="1391033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5344"/>
    <w:rsid w:val="00083863"/>
    <w:rsid w:val="00093F09"/>
    <w:rsid w:val="000B2866"/>
    <w:rsid w:val="000B36AF"/>
    <w:rsid w:val="000B417C"/>
    <w:rsid w:val="000D69F4"/>
    <w:rsid w:val="000F2D83"/>
    <w:rsid w:val="001479AE"/>
    <w:rsid w:val="001864D6"/>
    <w:rsid w:val="00190F7C"/>
    <w:rsid w:val="002078BC"/>
    <w:rsid w:val="00212ABC"/>
    <w:rsid w:val="0022039F"/>
    <w:rsid w:val="00266B62"/>
    <w:rsid w:val="002818A0"/>
    <w:rsid w:val="0028213D"/>
    <w:rsid w:val="00293532"/>
    <w:rsid w:val="002A6694"/>
    <w:rsid w:val="002D2406"/>
    <w:rsid w:val="002E0863"/>
    <w:rsid w:val="002E51A1"/>
    <w:rsid w:val="002E78B5"/>
    <w:rsid w:val="00302B26"/>
    <w:rsid w:val="003233AB"/>
    <w:rsid w:val="003241FE"/>
    <w:rsid w:val="00360870"/>
    <w:rsid w:val="00396AEA"/>
    <w:rsid w:val="003A03BA"/>
    <w:rsid w:val="003B01D0"/>
    <w:rsid w:val="003D3345"/>
    <w:rsid w:val="003D59DA"/>
    <w:rsid w:val="003E65F4"/>
    <w:rsid w:val="003F354C"/>
    <w:rsid w:val="00437040"/>
    <w:rsid w:val="00494A7E"/>
    <w:rsid w:val="004D09A1"/>
    <w:rsid w:val="0050422F"/>
    <w:rsid w:val="005438FD"/>
    <w:rsid w:val="005D1DBF"/>
    <w:rsid w:val="005E36B7"/>
    <w:rsid w:val="00614596"/>
    <w:rsid w:val="006173FF"/>
    <w:rsid w:val="006432DB"/>
    <w:rsid w:val="00646570"/>
    <w:rsid w:val="0066364B"/>
    <w:rsid w:val="006723AD"/>
    <w:rsid w:val="0069364E"/>
    <w:rsid w:val="006953A0"/>
    <w:rsid w:val="006A6D8B"/>
    <w:rsid w:val="006D7AA1"/>
    <w:rsid w:val="006E0ED4"/>
    <w:rsid w:val="00706CEB"/>
    <w:rsid w:val="00707DE3"/>
    <w:rsid w:val="00724454"/>
    <w:rsid w:val="007273CD"/>
    <w:rsid w:val="007300FB"/>
    <w:rsid w:val="00734A73"/>
    <w:rsid w:val="00786F22"/>
    <w:rsid w:val="007A3B9F"/>
    <w:rsid w:val="007B7F44"/>
    <w:rsid w:val="008B2CB7"/>
    <w:rsid w:val="008B5EE5"/>
    <w:rsid w:val="008E202F"/>
    <w:rsid w:val="009043E8"/>
    <w:rsid w:val="00923E3B"/>
    <w:rsid w:val="009550D8"/>
    <w:rsid w:val="00985745"/>
    <w:rsid w:val="00990162"/>
    <w:rsid w:val="009D1064"/>
    <w:rsid w:val="009D1BC1"/>
    <w:rsid w:val="009D6E8A"/>
    <w:rsid w:val="00A50B04"/>
    <w:rsid w:val="00A7093D"/>
    <w:rsid w:val="00A73291"/>
    <w:rsid w:val="00A856B6"/>
    <w:rsid w:val="00AA44EF"/>
    <w:rsid w:val="00AB0E5D"/>
    <w:rsid w:val="00AF46C2"/>
    <w:rsid w:val="00B22C7F"/>
    <w:rsid w:val="00BA7586"/>
    <w:rsid w:val="00BB68E7"/>
    <w:rsid w:val="00BC5748"/>
    <w:rsid w:val="00BD1F50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45510"/>
    <w:rsid w:val="00D610DF"/>
    <w:rsid w:val="00D74923"/>
    <w:rsid w:val="00D759AC"/>
    <w:rsid w:val="00D87AA3"/>
    <w:rsid w:val="00D9380E"/>
    <w:rsid w:val="00DB650D"/>
    <w:rsid w:val="00DD5854"/>
    <w:rsid w:val="00E031A2"/>
    <w:rsid w:val="00E23861"/>
    <w:rsid w:val="00E307E9"/>
    <w:rsid w:val="00E605D6"/>
    <w:rsid w:val="00E8490C"/>
    <w:rsid w:val="00EB6B5E"/>
    <w:rsid w:val="00EF70C9"/>
    <w:rsid w:val="00F407B7"/>
    <w:rsid w:val="00F4276C"/>
    <w:rsid w:val="00FE4F9B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E4F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D8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6A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12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Pratik Tarale</cp:lastModifiedBy>
  <cp:revision>167</cp:revision>
  <dcterms:created xsi:type="dcterms:W3CDTF">2017-02-23T06:15:00Z</dcterms:created>
  <dcterms:modified xsi:type="dcterms:W3CDTF">2023-01-07T11:35:00Z</dcterms:modified>
</cp:coreProperties>
</file>