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Whitepaper: PropertyX Protocol</w:t>
      </w:r>
    </w:p>
    <w:p w:rsidR="00000000" w:rsidDel="00000000" w:rsidP="00000000" w:rsidRDefault="00000000" w:rsidRPr="00000000" w14:paraId="00000004">
      <w:pPr>
        <w:rPr/>
      </w:pPr>
      <w:r w:rsidDel="00000000" w:rsidR="00000000" w:rsidRPr="00000000">
        <w:rPr>
          <w:rtl w:val="0"/>
        </w:rPr>
        <w:t xml:space="preserve">Tokenizing Urban Real-World Assets on Stacks for Decentralized Economic Ecosystems  </w:t>
      </w:r>
    </w:p>
    <w:p w:rsidR="00000000" w:rsidDel="00000000" w:rsidP="00000000" w:rsidRDefault="00000000" w:rsidRPr="00000000" w14:paraId="00000005">
      <w:pPr>
        <w:rPr/>
      </w:pPr>
      <w:r w:rsidDel="00000000" w:rsidR="00000000" w:rsidRPr="00000000">
        <w:rPr>
          <w:rtl w:val="0"/>
        </w:rPr>
        <w:t xml:space="preserve">Date: April 17, 2025  </w:t>
      </w:r>
    </w:p>
    <w:p w:rsidR="00000000" w:rsidDel="00000000" w:rsidP="00000000" w:rsidRDefault="00000000" w:rsidRPr="00000000" w14:paraId="00000006">
      <w:pPr>
        <w:rPr/>
      </w:pPr>
      <w:r w:rsidDel="00000000" w:rsidR="00000000" w:rsidRPr="00000000">
        <w:rPr>
          <w:rtl w:val="0"/>
        </w:rPr>
        <w:t xml:space="preserve">Version: 2.0  </w:t>
      </w:r>
    </w:p>
    <w:p w:rsidR="00000000" w:rsidDel="00000000" w:rsidP="00000000" w:rsidRDefault="00000000" w:rsidRPr="00000000" w14:paraId="00000007">
      <w:pPr>
        <w:rPr/>
      </w:pPr>
      <w:r w:rsidDel="00000000" w:rsidR="00000000" w:rsidRPr="00000000">
        <w:rPr>
          <w:rtl w:val="0"/>
        </w:rPr>
        <w:t xml:space="preserve">Developed by: PropertyX Development Team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Table of Contents</w:t>
      </w:r>
    </w:p>
    <w:p w:rsidR="00000000" w:rsidDel="00000000" w:rsidP="00000000" w:rsidRDefault="00000000" w:rsidRPr="00000000" w14:paraId="0000000C">
      <w:pPr>
        <w:rPr/>
      </w:pPr>
      <w:r w:rsidDel="00000000" w:rsidR="00000000" w:rsidRPr="00000000">
        <w:rPr>
          <w:rtl w:val="0"/>
        </w:rPr>
        <w:t xml:space="preserve">1. Abstract  </w:t>
      </w:r>
    </w:p>
    <w:p w:rsidR="00000000" w:rsidDel="00000000" w:rsidP="00000000" w:rsidRDefault="00000000" w:rsidRPr="00000000" w14:paraId="0000000D">
      <w:pPr>
        <w:rPr/>
      </w:pPr>
      <w:r w:rsidDel="00000000" w:rsidR="00000000" w:rsidRPr="00000000">
        <w:rPr>
          <w:rtl w:val="0"/>
        </w:rPr>
        <w:t xml:space="preserve">2. Introduction  </w:t>
      </w:r>
    </w:p>
    <w:p w:rsidR="00000000" w:rsidDel="00000000" w:rsidP="00000000" w:rsidRDefault="00000000" w:rsidRPr="00000000" w14:paraId="0000000E">
      <w:pPr>
        <w:rPr/>
      </w:pPr>
      <w:r w:rsidDel="00000000" w:rsidR="00000000" w:rsidRPr="00000000">
        <w:rPr>
          <w:rtl w:val="0"/>
        </w:rPr>
        <w:t xml:space="preserve">3. Problem Statement  </w:t>
      </w:r>
    </w:p>
    <w:p w:rsidR="00000000" w:rsidDel="00000000" w:rsidP="00000000" w:rsidRDefault="00000000" w:rsidRPr="00000000" w14:paraId="0000000F">
      <w:pPr>
        <w:rPr/>
      </w:pPr>
      <w:r w:rsidDel="00000000" w:rsidR="00000000" w:rsidRPr="00000000">
        <w:rPr>
          <w:rtl w:val="0"/>
        </w:rPr>
        <w:t xml:space="preserve">4. Solution: PropertyX Protocol  </w:t>
      </w:r>
    </w:p>
    <w:p w:rsidR="00000000" w:rsidDel="00000000" w:rsidP="00000000" w:rsidRDefault="00000000" w:rsidRPr="00000000" w14:paraId="00000010">
      <w:pPr>
        <w:rPr/>
      </w:pPr>
      <w:r w:rsidDel="00000000" w:rsidR="00000000" w:rsidRPr="00000000">
        <w:rPr>
          <w:rtl w:val="0"/>
        </w:rPr>
        <w:t xml:space="preserve">5. Tokenomics  </w:t>
      </w:r>
    </w:p>
    <w:p w:rsidR="00000000" w:rsidDel="00000000" w:rsidP="00000000" w:rsidRDefault="00000000" w:rsidRPr="00000000" w14:paraId="00000011">
      <w:pPr>
        <w:rPr/>
      </w:pPr>
      <w:r w:rsidDel="00000000" w:rsidR="00000000" w:rsidRPr="00000000">
        <w:rPr>
          <w:rtl w:val="0"/>
        </w:rPr>
        <w:t xml:space="preserve">6. Protocol Architecture  </w:t>
      </w:r>
    </w:p>
    <w:p w:rsidR="00000000" w:rsidDel="00000000" w:rsidP="00000000" w:rsidRDefault="00000000" w:rsidRPr="00000000" w14:paraId="00000012">
      <w:pPr>
        <w:rPr/>
      </w:pPr>
      <w:r w:rsidDel="00000000" w:rsidR="00000000" w:rsidRPr="00000000">
        <w:rPr>
          <w:rtl w:val="0"/>
        </w:rPr>
        <w:t xml:space="preserve">7. Use Case: Tokenized Urban Zone  </w:t>
      </w:r>
    </w:p>
    <w:p w:rsidR="00000000" w:rsidDel="00000000" w:rsidP="00000000" w:rsidRDefault="00000000" w:rsidRPr="00000000" w14:paraId="00000013">
      <w:pPr>
        <w:rPr/>
      </w:pPr>
      <w:r w:rsidDel="00000000" w:rsidR="00000000" w:rsidRPr="00000000">
        <w:rPr>
          <w:rtl w:val="0"/>
        </w:rPr>
        <w:t xml:space="preserve">8. Risks and Mitigations  </w:t>
      </w:r>
    </w:p>
    <w:p w:rsidR="00000000" w:rsidDel="00000000" w:rsidP="00000000" w:rsidRDefault="00000000" w:rsidRPr="00000000" w14:paraId="00000014">
      <w:pPr>
        <w:rPr/>
      </w:pPr>
      <w:r w:rsidDel="00000000" w:rsidR="00000000" w:rsidRPr="00000000">
        <w:rPr>
          <w:rtl w:val="0"/>
        </w:rPr>
        <w:t xml:space="preserve">9. Security Mechanisms  </w:t>
      </w:r>
    </w:p>
    <w:p w:rsidR="00000000" w:rsidDel="00000000" w:rsidP="00000000" w:rsidRDefault="00000000" w:rsidRPr="00000000" w14:paraId="00000015">
      <w:pPr>
        <w:rPr/>
      </w:pPr>
      <w:r w:rsidDel="00000000" w:rsidR="00000000" w:rsidRPr="00000000">
        <w:rPr>
          <w:rtl w:val="0"/>
        </w:rPr>
        <w:t xml:space="preserve">10. Technical Implementation  </w:t>
      </w:r>
    </w:p>
    <w:p w:rsidR="00000000" w:rsidDel="00000000" w:rsidP="00000000" w:rsidRDefault="00000000" w:rsidRPr="00000000" w14:paraId="00000016">
      <w:pPr>
        <w:rPr/>
      </w:pPr>
      <w:r w:rsidDel="00000000" w:rsidR="00000000" w:rsidRPr="00000000">
        <w:rPr>
          <w:rtl w:val="0"/>
        </w:rPr>
        <w:t xml:space="preserve">11. Roadmap  </w:t>
      </w:r>
    </w:p>
    <w:p w:rsidR="00000000" w:rsidDel="00000000" w:rsidP="00000000" w:rsidRDefault="00000000" w:rsidRPr="00000000" w14:paraId="00000017">
      <w:pPr>
        <w:rPr/>
      </w:pPr>
      <w:r w:rsidDel="00000000" w:rsidR="00000000" w:rsidRPr="00000000">
        <w:rPr>
          <w:rtl w:val="0"/>
        </w:rPr>
        <w:t xml:space="preserve">12. Conclusion  </w:t>
      </w:r>
    </w:p>
    <w:p w:rsidR="00000000" w:rsidDel="00000000" w:rsidP="00000000" w:rsidRDefault="00000000" w:rsidRPr="00000000" w14:paraId="00000018">
      <w:pPr>
        <w:rPr/>
      </w:pPr>
      <w:r w:rsidDel="00000000" w:rsidR="00000000" w:rsidRPr="00000000">
        <w:rPr>
          <w:rtl w:val="0"/>
        </w:rPr>
        <w:t xml:space="preserve">13. References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1. Abstract</w:t>
      </w:r>
    </w:p>
    <w:p w:rsidR="00000000" w:rsidDel="00000000" w:rsidP="00000000" w:rsidRDefault="00000000" w:rsidRPr="00000000" w14:paraId="0000001D">
      <w:pPr>
        <w:rPr/>
      </w:pPr>
      <w:r w:rsidDel="00000000" w:rsidR="00000000" w:rsidRPr="00000000">
        <w:rPr>
          <w:rtl w:val="0"/>
        </w:rPr>
        <w:t xml:space="preserve">The PropertyX Protocol is a decentralized finance (DeFi) platform built on the Stacks blockchain, designed to tokenize real-world assets (RWAs) and integrate urban economies into DeFi. By tokenizing businesses, real estate, and public infrastructure, the protocol enables liquidity for asset owners, stable yields for stakeholders, and value accrual for a protocol-wide token. Leveraging Stacks’ Clarity smart contracts and Proof of Transfer (PoX) consensus, PropertyX introduces a dual-token model: PXT for protocol governance and cross-asset value capture, and APT for asset-specific cash flows, supplemented by Bitcoin (BTC) rewards. This whitepaper presents the protocol’s design, tokenomics, and a pilot use case: a $50M urban zone generating $5M annually, demonstrating a scalable model for decentralized urban ecosystems.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2. Introduction</w:t>
      </w:r>
    </w:p>
    <w:p w:rsidR="00000000" w:rsidDel="00000000" w:rsidP="00000000" w:rsidRDefault="00000000" w:rsidRPr="00000000" w14:paraId="00000022">
      <w:pPr>
        <w:rPr/>
      </w:pPr>
      <w:r w:rsidDel="00000000" w:rsidR="00000000" w:rsidRPr="00000000">
        <w:rPr>
          <w:rtl w:val="0"/>
        </w:rPr>
        <w:t xml:space="preserve">Real-world assets (RWAs), including real estate, commercial enterprises, and public infrastructure, represent trillions in global value but remain largely inaccessible to DeFi due to liquidity constraints, trust barriers, and regulatory complexity. The PropertyX Protocol addresses these challenges by tokenizing RWAs within urban ecosystems, creating decentralized economic zones where stakeholders—asset owners, workers, residents, investors, and municipalities—participate in a transparent, yield-generating system. Built on Stacks, a Layer 1 blockchain anchored to Bitcoin, PropertyX leverages Clarity’s secure smart contracts and PoX’s BTC rewards to deliver stable returns and scalable infrastructure. This whitepaper outlines the protocol’s technical architecture, economic incentives, and deployment strategy for transforming cities into decentralized economic hubs.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3. Problem Statement</w:t>
      </w:r>
    </w:p>
    <w:p w:rsidR="00000000" w:rsidDel="00000000" w:rsidP="00000000" w:rsidRDefault="00000000" w:rsidRPr="00000000" w14:paraId="00000027">
      <w:pPr>
        <w:rPr/>
      </w:pPr>
      <w:r w:rsidDel="00000000" w:rsidR="00000000" w:rsidRPr="00000000">
        <w:rPr>
          <w:rtl w:val="0"/>
        </w:rPr>
        <w:t xml:space="preserve">- Liquidity Constraints: Asset owners face high-cost, slow financing, limiting capital access for businesses and public entities.</w:t>
      </w:r>
    </w:p>
    <w:p w:rsidR="00000000" w:rsidDel="00000000" w:rsidP="00000000" w:rsidRDefault="00000000" w:rsidRPr="00000000" w14:paraId="00000028">
      <w:pPr>
        <w:rPr/>
      </w:pPr>
      <w:r w:rsidDel="00000000" w:rsidR="00000000" w:rsidRPr="00000000">
        <w:rPr>
          <w:rtl w:val="0"/>
        </w:rPr>
        <w:t xml:space="preserve">- Wealth Concentration: Urban profits accrue to a few, excluding workers and residents from economic upside.</w:t>
      </w:r>
    </w:p>
    <w:p w:rsidR="00000000" w:rsidDel="00000000" w:rsidP="00000000" w:rsidRDefault="00000000" w:rsidRPr="00000000" w14:paraId="00000029">
      <w:pPr>
        <w:rPr/>
      </w:pPr>
      <w:r w:rsidDel="00000000" w:rsidR="00000000" w:rsidRPr="00000000">
        <w:rPr>
          <w:rtl w:val="0"/>
        </w:rPr>
        <w:t xml:space="preserve">- Yield Volatility: DeFi yields rely on speculative assets, lacking stability from real-world cash flows.</w:t>
      </w:r>
    </w:p>
    <w:p w:rsidR="00000000" w:rsidDel="00000000" w:rsidP="00000000" w:rsidRDefault="00000000" w:rsidRPr="00000000" w14:paraId="0000002A">
      <w:pPr>
        <w:rPr/>
      </w:pPr>
      <w:r w:rsidDel="00000000" w:rsidR="00000000" w:rsidRPr="00000000">
        <w:rPr>
          <w:rtl w:val="0"/>
        </w:rPr>
        <w:t xml:space="preserve">- Community Exclusion: Residents lack ownership or influence over local assets, reducing civic engagement.</w:t>
      </w:r>
    </w:p>
    <w:p w:rsidR="00000000" w:rsidDel="00000000" w:rsidP="00000000" w:rsidRDefault="00000000" w:rsidRPr="00000000" w14:paraId="0000002B">
      <w:pPr>
        <w:rPr/>
      </w:pPr>
      <w:r w:rsidDel="00000000" w:rsidR="00000000" w:rsidRPr="00000000">
        <w:rPr>
          <w:rtl w:val="0"/>
        </w:rPr>
        <w:t xml:space="preserve">- Trust and Verification: Tokenizing RWAs requires robust mechanisms to ensure asset value and cash flow integrity.</w:t>
      </w:r>
    </w:p>
    <w:p w:rsidR="00000000" w:rsidDel="00000000" w:rsidP="00000000" w:rsidRDefault="00000000" w:rsidRPr="00000000" w14:paraId="0000002C">
      <w:pPr>
        <w:rPr/>
      </w:pPr>
      <w:r w:rsidDel="00000000" w:rsidR="00000000" w:rsidRPr="00000000">
        <w:rPr>
          <w:rtl w:val="0"/>
        </w:rPr>
        <w:t xml:space="preserve">- Regulatory Barriers: Bridging TradFi and DeFi demands compliance without sacrificing decentralization.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4. Solution: PropertyX Protocol</w:t>
      </w:r>
    </w:p>
    <w:p w:rsidR="00000000" w:rsidDel="00000000" w:rsidP="00000000" w:rsidRDefault="00000000" w:rsidRPr="00000000" w14:paraId="00000031">
      <w:pPr>
        <w:rPr/>
      </w:pPr>
      <w:r w:rsidDel="00000000" w:rsidR="00000000" w:rsidRPr="00000000">
        <w:rPr>
          <w:rtl w:val="0"/>
        </w:rPr>
        <w:t xml:space="preserve">The PropertyX Protocol enables the tokenization of urban RWAs to create decentralized economic ecosystems, termed "Chain Cities." Key features include:</w:t>
      </w:r>
    </w:p>
    <w:p w:rsidR="00000000" w:rsidDel="00000000" w:rsidP="00000000" w:rsidRDefault="00000000" w:rsidRPr="00000000" w14:paraId="00000032">
      <w:pPr>
        <w:rPr/>
      </w:pPr>
      <w:r w:rsidDel="00000000" w:rsidR="00000000" w:rsidRPr="00000000">
        <w:rPr>
          <w:rtl w:val="0"/>
        </w:rPr>
        <w:t xml:space="preserve">- RWA Tokenization: Converts assets (e.g., hotels, transit systems) into APT tokens for cash flow rights and PXFO NFTs for fractional ownership.</w:t>
      </w:r>
    </w:p>
    <w:p w:rsidR="00000000" w:rsidDel="00000000" w:rsidP="00000000" w:rsidRDefault="00000000" w:rsidRPr="00000000" w14:paraId="00000033">
      <w:pPr>
        <w:rPr/>
      </w:pPr>
      <w:r w:rsidDel="00000000" w:rsidR="00000000" w:rsidRPr="00000000">
        <w:rPr>
          <w:rtl w:val="0"/>
        </w:rPr>
        <w:t xml:space="preserve">- Protocol Value Accrual: Captures 5-10% of each asset’s profits in PXT, a protocol-wide token for governance and treasury growth.</w:t>
      </w:r>
    </w:p>
    <w:p w:rsidR="00000000" w:rsidDel="00000000" w:rsidP="00000000" w:rsidRDefault="00000000" w:rsidRPr="00000000" w14:paraId="00000034">
      <w:pPr>
        <w:rPr/>
      </w:pPr>
      <w:r w:rsidDel="00000000" w:rsidR="00000000" w:rsidRPr="00000000">
        <w:rPr>
          <w:rtl w:val="0"/>
        </w:rPr>
        <w:t xml:space="preserve">- Liquidity Provision: Asset owners raise capital through APT sales, repaid via profits.</w:t>
      </w:r>
    </w:p>
    <w:p w:rsidR="00000000" w:rsidDel="00000000" w:rsidP="00000000" w:rsidRDefault="00000000" w:rsidRPr="00000000" w14:paraId="00000035">
      <w:pPr>
        <w:rPr/>
      </w:pPr>
      <w:r w:rsidDel="00000000" w:rsidR="00000000" w:rsidRPr="00000000">
        <w:rPr>
          <w:rtl w:val="0"/>
        </w:rPr>
        <w:t xml:space="preserve">- Stakeholder Rewards: Distributes APT yields, BTC rewards, and PXFO upside to stakers.</w:t>
      </w:r>
    </w:p>
    <w:p w:rsidR="00000000" w:rsidDel="00000000" w:rsidP="00000000" w:rsidRDefault="00000000" w:rsidRPr="00000000" w14:paraId="00000036">
      <w:pPr>
        <w:rPr/>
      </w:pPr>
      <w:r w:rsidDel="00000000" w:rsidR="00000000" w:rsidRPr="00000000">
        <w:rPr>
          <w:rtl w:val="0"/>
        </w:rPr>
        <w:t xml:space="preserve">- Security and Trust: Employs audits, escrow, and governance to ensure transparency.</w:t>
      </w:r>
    </w:p>
    <w:p w:rsidR="00000000" w:rsidDel="00000000" w:rsidP="00000000" w:rsidRDefault="00000000" w:rsidRPr="00000000" w14:paraId="00000037">
      <w:pPr>
        <w:rPr/>
      </w:pPr>
      <w:r w:rsidDel="00000000" w:rsidR="00000000" w:rsidRPr="00000000">
        <w:rPr>
          <w:rtl w:val="0"/>
        </w:rPr>
        <w:t xml:space="preserve">- Scalability: Deploys tokenized zones (e.g., a city district) as replicable units for citywide adoption.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Unique Value Proposition:</w:t>
      </w:r>
    </w:p>
    <w:p w:rsidR="00000000" w:rsidDel="00000000" w:rsidP="00000000" w:rsidRDefault="00000000" w:rsidRPr="00000000" w14:paraId="0000003A">
      <w:pPr>
        <w:rPr/>
      </w:pPr>
      <w:r w:rsidDel="00000000" w:rsidR="00000000" w:rsidRPr="00000000">
        <w:rPr>
          <w:rtl w:val="0"/>
        </w:rPr>
        <w:t xml:space="preserve">- Multi-Layered Yields: Stable APT profits (4.5% APY), BTC rewards (0.5-1%), and PXFO equity appreciation.</w:t>
      </w:r>
    </w:p>
    <w:p w:rsidR="00000000" w:rsidDel="00000000" w:rsidP="00000000" w:rsidRDefault="00000000" w:rsidRPr="00000000" w14:paraId="0000003B">
      <w:pPr>
        <w:rPr/>
      </w:pPr>
      <w:r w:rsidDel="00000000" w:rsidR="00000000" w:rsidRPr="00000000">
        <w:rPr>
          <w:rtl w:val="0"/>
        </w:rPr>
        <w:t xml:space="preserve">- Protocol Resilience: PXT aggregates value across assets, mitigating single-asset risks.</w:t>
      </w:r>
    </w:p>
    <w:p w:rsidR="00000000" w:rsidDel="00000000" w:rsidP="00000000" w:rsidRDefault="00000000" w:rsidRPr="00000000" w14:paraId="0000003C">
      <w:pPr>
        <w:rPr/>
      </w:pPr>
      <w:r w:rsidDel="00000000" w:rsidR="00000000" w:rsidRPr="00000000">
        <w:rPr>
          <w:rtl w:val="0"/>
        </w:rPr>
        <w:t xml:space="preserve">- Inclusive Access: Workers and residents invest in local assets, fostering economic participation.</w:t>
      </w:r>
    </w:p>
    <w:p w:rsidR="00000000" w:rsidDel="00000000" w:rsidP="00000000" w:rsidRDefault="00000000" w:rsidRPr="00000000" w14:paraId="0000003D">
      <w:pPr>
        <w:rPr/>
      </w:pPr>
      <w:r w:rsidDel="00000000" w:rsidR="00000000" w:rsidRPr="00000000">
        <w:rPr>
          <w:rtl w:val="0"/>
        </w:rPr>
        <w:t xml:space="preserve">- Stacks Integration: Leverages Bitcoin’s security, Clarity’s predictability, and PoX’s BTC yields.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5. Tokenomics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Tokens</w:t>
      </w:r>
    </w:p>
    <w:p w:rsidR="00000000" w:rsidDel="00000000" w:rsidP="00000000" w:rsidRDefault="00000000" w:rsidRPr="00000000" w14:paraId="00000044">
      <w:pPr>
        <w:rPr/>
      </w:pPr>
      <w:r w:rsidDel="00000000" w:rsidR="00000000" w:rsidRPr="00000000">
        <w:rPr>
          <w:rtl w:val="0"/>
        </w:rPr>
        <w:t xml:space="preserve">- PropertyX-Token (PXT):</w:t>
      </w:r>
    </w:p>
    <w:p w:rsidR="00000000" w:rsidDel="00000000" w:rsidP="00000000" w:rsidRDefault="00000000" w:rsidRPr="00000000" w14:paraId="00000045">
      <w:pPr>
        <w:rPr/>
      </w:pPr>
      <w:r w:rsidDel="00000000" w:rsidR="00000000" w:rsidRPr="00000000">
        <w:rPr>
          <w:rtl w:val="0"/>
        </w:rPr>
        <w:t xml:space="preserve">  - Type: Fungible utility token (Clarity-based).</w:t>
      </w:r>
    </w:p>
    <w:p w:rsidR="00000000" w:rsidDel="00000000" w:rsidP="00000000" w:rsidRDefault="00000000" w:rsidRPr="00000000" w14:paraId="00000046">
      <w:pPr>
        <w:rPr/>
      </w:pPr>
      <w:r w:rsidDel="00000000" w:rsidR="00000000" w:rsidRPr="00000000">
        <w:rPr>
          <w:rtl w:val="0"/>
        </w:rPr>
        <w:t xml:space="preserve">  - Purpose: Protocol-wide token for governance, staking rewards, and value accrual via 5-10% of asset profits.</w:t>
      </w:r>
    </w:p>
    <w:p w:rsidR="00000000" w:rsidDel="00000000" w:rsidP="00000000" w:rsidRDefault="00000000" w:rsidRPr="00000000" w14:paraId="00000047">
      <w:pPr>
        <w:rPr/>
      </w:pPr>
      <w:r w:rsidDel="00000000" w:rsidR="00000000" w:rsidRPr="00000000">
        <w:rPr>
          <w:rtl w:val="0"/>
        </w:rPr>
        <w:t xml:space="preserve">  - Supply: Fixed at 1,000,000,000 PXT, released over 10 years.</w:t>
      </w:r>
    </w:p>
    <w:p w:rsidR="00000000" w:rsidDel="00000000" w:rsidP="00000000" w:rsidRDefault="00000000" w:rsidRPr="00000000" w14:paraId="00000048">
      <w:pPr>
        <w:rPr/>
      </w:pPr>
      <w:r w:rsidDel="00000000" w:rsidR="00000000" w:rsidRPr="00000000">
        <w:rPr>
          <w:rtl w:val="0"/>
        </w:rPr>
        <w:t xml:space="preserve">  - Distribution:</w:t>
      </w:r>
    </w:p>
    <w:p w:rsidR="00000000" w:rsidDel="00000000" w:rsidP="00000000" w:rsidRDefault="00000000" w:rsidRPr="00000000" w14:paraId="00000049">
      <w:pPr>
        <w:rPr/>
      </w:pPr>
      <w:r w:rsidDel="00000000" w:rsidR="00000000" w:rsidRPr="00000000">
        <w:rPr>
          <w:rtl w:val="0"/>
        </w:rPr>
        <w:t xml:space="preserve">    - 50% staking rewards (workers, residents, investors).</w:t>
      </w:r>
    </w:p>
    <w:p w:rsidR="00000000" w:rsidDel="00000000" w:rsidP="00000000" w:rsidRDefault="00000000" w:rsidRPr="00000000" w14:paraId="0000004A">
      <w:pPr>
        <w:rPr/>
      </w:pPr>
      <w:r w:rsidDel="00000000" w:rsidR="00000000" w:rsidRPr="00000000">
        <w:rPr>
          <w:rtl w:val="0"/>
        </w:rPr>
        <w:t xml:space="preserve">    - 20% treasury (BTC stacking, insurance, development).</w:t>
      </w:r>
    </w:p>
    <w:p w:rsidR="00000000" w:rsidDel="00000000" w:rsidP="00000000" w:rsidRDefault="00000000" w:rsidRPr="00000000" w14:paraId="0000004B">
      <w:pPr>
        <w:rPr/>
      </w:pPr>
      <w:r w:rsidDel="00000000" w:rsidR="00000000" w:rsidRPr="00000000">
        <w:rPr>
          <w:rtl w:val="0"/>
        </w:rPr>
        <w:t xml:space="preserve">    - 15% team (vested 36 months).</w:t>
      </w:r>
    </w:p>
    <w:p w:rsidR="00000000" w:rsidDel="00000000" w:rsidP="00000000" w:rsidRDefault="00000000" w:rsidRPr="00000000" w14:paraId="0000004C">
      <w:pPr>
        <w:rPr/>
      </w:pPr>
      <w:r w:rsidDel="00000000" w:rsidR="00000000" w:rsidRPr="00000000">
        <w:rPr>
          <w:rtl w:val="0"/>
        </w:rPr>
        <w:t xml:space="preserve">    - 10% community incentives (subsidized for workers/residents).</w:t>
      </w:r>
    </w:p>
    <w:p w:rsidR="00000000" w:rsidDel="00000000" w:rsidP="00000000" w:rsidRDefault="00000000" w:rsidRPr="00000000" w14:paraId="0000004D">
      <w:pPr>
        <w:rPr/>
      </w:pPr>
      <w:r w:rsidDel="00000000" w:rsidR="00000000" w:rsidRPr="00000000">
        <w:rPr>
          <w:rtl w:val="0"/>
        </w:rPr>
        <w:t xml:space="preserve">    - 5% initial sale (protocol bootstrap).</w:t>
      </w:r>
    </w:p>
    <w:p w:rsidR="00000000" w:rsidDel="00000000" w:rsidP="00000000" w:rsidRDefault="00000000" w:rsidRPr="00000000" w14:paraId="0000004E">
      <w:pPr>
        <w:rPr/>
      </w:pPr>
      <w:r w:rsidDel="00000000" w:rsidR="00000000" w:rsidRPr="00000000">
        <w:rPr>
          <w:rtl w:val="0"/>
        </w:rPr>
        <w:t xml:space="preserve">  - Value Mechanism: 5-10% of each asset’s profits buys back PXT, with 50% burned and 50% staked in treasury.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Asset Property Token (APT):</w:t>
      </w:r>
    </w:p>
    <w:p w:rsidR="00000000" w:rsidDel="00000000" w:rsidP="00000000" w:rsidRDefault="00000000" w:rsidRPr="00000000" w14:paraId="00000051">
      <w:pPr>
        <w:rPr/>
      </w:pPr>
      <w:r w:rsidDel="00000000" w:rsidR="00000000" w:rsidRPr="00000000">
        <w:rPr>
          <w:rtl w:val="0"/>
        </w:rPr>
        <w:t xml:space="preserve">  - Type: Fungible utility token, unique per asset or zone (e.g., HORIZ-APT for a hotel).</w:t>
      </w:r>
    </w:p>
    <w:p w:rsidR="00000000" w:rsidDel="00000000" w:rsidP="00000000" w:rsidRDefault="00000000" w:rsidRPr="00000000" w14:paraId="00000052">
      <w:pPr>
        <w:rPr/>
      </w:pPr>
      <w:r w:rsidDel="00000000" w:rsidR="00000000" w:rsidRPr="00000000">
        <w:rPr>
          <w:rtl w:val="0"/>
        </w:rPr>
        <w:t xml:space="preserve">  - Purpose: Grants rights to 45% of an asset’s cash flows when staked.</w:t>
      </w:r>
    </w:p>
    <w:p w:rsidR="00000000" w:rsidDel="00000000" w:rsidP="00000000" w:rsidRDefault="00000000" w:rsidRPr="00000000" w14:paraId="00000053">
      <w:pPr>
        <w:rPr/>
      </w:pPr>
      <w:r w:rsidDel="00000000" w:rsidR="00000000" w:rsidRPr="00000000">
        <w:rPr>
          <w:rtl w:val="0"/>
        </w:rPr>
        <w:t xml:space="preserve">  - Supply: Variable; e.g., 5,000,000 APT for a $5M property ($1/APT).</w:t>
      </w:r>
    </w:p>
    <w:p w:rsidR="00000000" w:rsidDel="00000000" w:rsidP="00000000" w:rsidRDefault="00000000" w:rsidRPr="00000000" w14:paraId="00000054">
      <w:pPr>
        <w:rPr/>
      </w:pPr>
      <w:r w:rsidDel="00000000" w:rsidR="00000000" w:rsidRPr="00000000">
        <w:rPr>
          <w:rtl w:val="0"/>
        </w:rPr>
        <w:t xml:space="preserve">  - Issuance: Sold to raise liquidity for asset owners.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PropertyX-FO (PXFO):</w:t>
      </w:r>
    </w:p>
    <w:p w:rsidR="00000000" w:rsidDel="00000000" w:rsidP="00000000" w:rsidRDefault="00000000" w:rsidRPr="00000000" w14:paraId="00000057">
      <w:pPr>
        <w:rPr/>
      </w:pPr>
      <w:r w:rsidDel="00000000" w:rsidR="00000000" w:rsidRPr="00000000">
        <w:rPr>
          <w:rtl w:val="0"/>
        </w:rPr>
        <w:t xml:space="preserve">  - Type: Non-fungible token (NFT).</w:t>
      </w:r>
    </w:p>
    <w:p w:rsidR="00000000" w:rsidDel="00000000" w:rsidP="00000000" w:rsidRDefault="00000000" w:rsidRPr="00000000" w14:paraId="00000058">
      <w:pPr>
        <w:rPr/>
      </w:pPr>
      <w:r w:rsidDel="00000000" w:rsidR="00000000" w:rsidRPr="00000000">
        <w:rPr>
          <w:rtl w:val="0"/>
        </w:rPr>
        <w:t xml:space="preserve">  - Purpose: Represents fractional ownership (0.01% per PXFO).</w:t>
      </w:r>
    </w:p>
    <w:p w:rsidR="00000000" w:rsidDel="00000000" w:rsidP="00000000" w:rsidRDefault="00000000" w:rsidRPr="00000000" w14:paraId="00000059">
      <w:pPr>
        <w:rPr/>
      </w:pPr>
      <w:r w:rsidDel="00000000" w:rsidR="00000000" w:rsidRPr="00000000">
        <w:rPr>
          <w:rtl w:val="0"/>
        </w:rPr>
        <w:t xml:space="preserve">  - Supply: 10,000 PXFO per asset/zone (100% ownership).</w:t>
      </w:r>
    </w:p>
    <w:p w:rsidR="00000000" w:rsidDel="00000000" w:rsidP="00000000" w:rsidRDefault="00000000" w:rsidRPr="00000000" w14:paraId="0000005A">
      <w:pPr>
        <w:rPr/>
      </w:pPr>
      <w:r w:rsidDel="00000000" w:rsidR="00000000" w:rsidRPr="00000000">
        <w:rPr>
          <w:rtl w:val="0"/>
        </w:rPr>
        <w:t xml:space="preserve">  - Eligibility: Stakers with 50,000+ APT or 100,000+ PXT.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Revenue Distribution</w:t>
      </w:r>
    </w:p>
    <w:p w:rsidR="00000000" w:rsidDel="00000000" w:rsidP="00000000" w:rsidRDefault="00000000" w:rsidRPr="00000000" w14:paraId="0000005D">
      <w:pPr>
        <w:rPr/>
      </w:pPr>
      <w:r w:rsidDel="00000000" w:rsidR="00000000" w:rsidRPr="00000000">
        <w:rPr>
          <w:rtl w:val="0"/>
        </w:rPr>
        <w:t xml:space="preserve">For a $5M property generating $500,000 annual profit ($41,667/month):</w:t>
      </w:r>
    </w:p>
    <w:p w:rsidR="00000000" w:rsidDel="00000000" w:rsidP="00000000" w:rsidRDefault="00000000" w:rsidRPr="00000000" w14:paraId="0000005E">
      <w:pPr>
        <w:rPr/>
      </w:pPr>
      <w:r w:rsidDel="00000000" w:rsidR="00000000" w:rsidRPr="00000000">
        <w:rPr>
          <w:rtl w:val="0"/>
        </w:rPr>
        <w:t xml:space="preserve">- 45% to APT Stakers: $18,750/month (4.5% APY).</w:t>
      </w:r>
    </w:p>
    <w:p w:rsidR="00000000" w:rsidDel="00000000" w:rsidP="00000000" w:rsidRDefault="00000000" w:rsidRPr="00000000" w14:paraId="0000005F">
      <w:pPr>
        <w:rPr/>
      </w:pPr>
      <w:r w:rsidDel="00000000" w:rsidR="00000000" w:rsidRPr="00000000">
        <w:rPr>
          <w:rtl w:val="0"/>
        </w:rPr>
        <w:t xml:space="preserve">- 40% to Asset Owner: $16,667/month.</w:t>
      </w:r>
    </w:p>
    <w:p w:rsidR="00000000" w:rsidDel="00000000" w:rsidP="00000000" w:rsidRDefault="00000000" w:rsidRPr="00000000" w14:paraId="00000060">
      <w:pPr>
        <w:rPr/>
      </w:pPr>
      <w:r w:rsidDel="00000000" w:rsidR="00000000" w:rsidRPr="00000000">
        <w:rPr>
          <w:rtl w:val="0"/>
        </w:rPr>
        <w:t xml:space="preserve">- 10% to PXT Buyback: $4,167/month (burned or staked).</w:t>
      </w:r>
    </w:p>
    <w:p w:rsidR="00000000" w:rsidDel="00000000" w:rsidP="00000000" w:rsidRDefault="00000000" w:rsidRPr="00000000" w14:paraId="00000061">
      <w:pPr>
        <w:rPr/>
      </w:pPr>
      <w:r w:rsidDel="00000000" w:rsidR="00000000" w:rsidRPr="00000000">
        <w:rPr>
          <w:rtl w:val="0"/>
        </w:rPr>
        <w:t xml:space="preserve">- 5% to Treasury: $2,083/month.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For a $50M zone generating $5M annual profit ($416,667/month):</w:t>
      </w:r>
    </w:p>
    <w:p w:rsidR="00000000" w:rsidDel="00000000" w:rsidP="00000000" w:rsidRDefault="00000000" w:rsidRPr="00000000" w14:paraId="00000064">
      <w:pPr>
        <w:rPr/>
      </w:pPr>
      <w:r w:rsidDel="00000000" w:rsidR="00000000" w:rsidRPr="00000000">
        <w:rPr>
          <w:rtl w:val="0"/>
        </w:rPr>
        <w:t xml:space="preserve">- 45% to APT Stakers: $187,500/month (4.5% APY).</w:t>
      </w:r>
    </w:p>
    <w:p w:rsidR="00000000" w:rsidDel="00000000" w:rsidP="00000000" w:rsidRDefault="00000000" w:rsidRPr="00000000" w14:paraId="00000065">
      <w:pPr>
        <w:rPr/>
      </w:pPr>
      <w:r w:rsidDel="00000000" w:rsidR="00000000" w:rsidRPr="00000000">
        <w:rPr>
          <w:rtl w:val="0"/>
        </w:rPr>
        <w:t xml:space="preserve">- 40% to Owners: $166,667/month.</w:t>
      </w:r>
    </w:p>
    <w:p w:rsidR="00000000" w:rsidDel="00000000" w:rsidP="00000000" w:rsidRDefault="00000000" w:rsidRPr="00000000" w14:paraId="00000066">
      <w:pPr>
        <w:rPr/>
      </w:pPr>
      <w:r w:rsidDel="00000000" w:rsidR="00000000" w:rsidRPr="00000000">
        <w:rPr>
          <w:rtl w:val="0"/>
        </w:rPr>
        <w:t xml:space="preserve">- 10% to PXT Buyback: $41,667/month.</w:t>
      </w:r>
    </w:p>
    <w:p w:rsidR="00000000" w:rsidDel="00000000" w:rsidP="00000000" w:rsidRDefault="00000000" w:rsidRPr="00000000" w14:paraId="00000067">
      <w:pPr>
        <w:rPr/>
      </w:pPr>
      <w:r w:rsidDel="00000000" w:rsidR="00000000" w:rsidRPr="00000000">
        <w:rPr>
          <w:rtl w:val="0"/>
        </w:rPr>
        <w:t xml:space="preserve">- 5% to Treasury: $20,833/month.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BTC Yields</w:t>
      </w:r>
    </w:p>
    <w:p w:rsidR="00000000" w:rsidDel="00000000" w:rsidP="00000000" w:rsidRDefault="00000000" w:rsidRPr="00000000" w14:paraId="0000006A">
      <w:pPr>
        <w:rPr/>
      </w:pPr>
      <w:r w:rsidDel="00000000" w:rsidR="00000000" w:rsidRPr="00000000">
        <w:rPr>
          <w:rtl w:val="0"/>
        </w:rPr>
        <w:t xml:space="preserve">- Treasury stacks STX in PoX, earning ~0.5-1% APY in BTC, split evenly between PXT and APT stakers.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Staking Incentives</w:t>
      </w:r>
    </w:p>
    <w:p w:rsidR="00000000" w:rsidDel="00000000" w:rsidP="00000000" w:rsidRDefault="00000000" w:rsidRPr="00000000" w14:paraId="0000006D">
      <w:pPr>
        <w:rPr/>
      </w:pPr>
      <w:r w:rsidDel="00000000" w:rsidR="00000000" w:rsidRPr="00000000">
        <w:rPr>
          <w:rtl w:val="0"/>
        </w:rPr>
        <w:t xml:space="preserve">- APT Stakers:</w:t>
      </w:r>
    </w:p>
    <w:p w:rsidR="00000000" w:rsidDel="00000000" w:rsidP="00000000" w:rsidRDefault="00000000" w:rsidRPr="00000000" w14:paraId="0000006E">
      <w:pPr>
        <w:rPr/>
      </w:pPr>
      <w:r w:rsidDel="00000000" w:rsidR="00000000" w:rsidRPr="00000000">
        <w:rPr>
          <w:rtl w:val="0"/>
        </w:rPr>
        <w:t xml:space="preserve">  - Profit Yield: 4.5% APY.</w:t>
      </w:r>
    </w:p>
    <w:p w:rsidR="00000000" w:rsidDel="00000000" w:rsidP="00000000" w:rsidRDefault="00000000" w:rsidRPr="00000000" w14:paraId="0000006F">
      <w:pPr>
        <w:rPr/>
      </w:pPr>
      <w:r w:rsidDel="00000000" w:rsidR="00000000" w:rsidRPr="00000000">
        <w:rPr>
          <w:rtl w:val="0"/>
        </w:rPr>
        <w:t xml:space="preserve">  - BTC Yield: 0.25-0.5% APY.</w:t>
      </w:r>
    </w:p>
    <w:p w:rsidR="00000000" w:rsidDel="00000000" w:rsidP="00000000" w:rsidRDefault="00000000" w:rsidRPr="00000000" w14:paraId="00000070">
      <w:pPr>
        <w:rPr/>
      </w:pPr>
      <w:r w:rsidDel="00000000" w:rsidR="00000000" w:rsidRPr="00000000">
        <w:rPr>
          <w:rtl w:val="0"/>
        </w:rPr>
        <w:t xml:space="preserve">  - PXFO Eligibility: 50,000+ APT.</w:t>
      </w:r>
    </w:p>
    <w:p w:rsidR="00000000" w:rsidDel="00000000" w:rsidP="00000000" w:rsidRDefault="00000000" w:rsidRPr="00000000" w14:paraId="00000071">
      <w:pPr>
        <w:rPr/>
      </w:pPr>
      <w:r w:rsidDel="00000000" w:rsidR="00000000" w:rsidRPr="00000000">
        <w:rPr>
          <w:rtl w:val="0"/>
        </w:rPr>
        <w:t xml:space="preserve">- PXT Stakers:</w:t>
      </w:r>
    </w:p>
    <w:p w:rsidR="00000000" w:rsidDel="00000000" w:rsidP="00000000" w:rsidRDefault="00000000" w:rsidRPr="00000000" w14:paraId="00000072">
      <w:pPr>
        <w:rPr/>
      </w:pPr>
      <w:r w:rsidDel="00000000" w:rsidR="00000000" w:rsidRPr="00000000">
        <w:rPr>
          <w:rtl w:val="0"/>
        </w:rPr>
        <w:t xml:space="preserve">  - Protocol Yield: 2-4% APY (from 5-10% of all assets).</w:t>
      </w:r>
    </w:p>
    <w:p w:rsidR="00000000" w:rsidDel="00000000" w:rsidP="00000000" w:rsidRDefault="00000000" w:rsidRPr="00000000" w14:paraId="00000073">
      <w:pPr>
        <w:rPr/>
      </w:pPr>
      <w:r w:rsidDel="00000000" w:rsidR="00000000" w:rsidRPr="00000000">
        <w:rPr>
          <w:rtl w:val="0"/>
        </w:rPr>
        <w:t xml:space="preserve">  - BTC Yield: 0.25-0.5% APY.</w:t>
      </w:r>
    </w:p>
    <w:p w:rsidR="00000000" w:rsidDel="00000000" w:rsidP="00000000" w:rsidRDefault="00000000" w:rsidRPr="00000000" w14:paraId="00000074">
      <w:pPr>
        <w:rPr/>
      </w:pPr>
      <w:r w:rsidDel="00000000" w:rsidR="00000000" w:rsidRPr="00000000">
        <w:rPr>
          <w:rtl w:val="0"/>
        </w:rPr>
        <w:t xml:space="preserve">  - PXFO Eligibility: 100,000+ PXT.</w:t>
      </w:r>
    </w:p>
    <w:p w:rsidR="00000000" w:rsidDel="00000000" w:rsidP="00000000" w:rsidRDefault="00000000" w:rsidRPr="00000000" w14:paraId="00000075">
      <w:pPr>
        <w:rPr/>
      </w:pPr>
      <w:r w:rsidDel="00000000" w:rsidR="00000000" w:rsidRPr="00000000">
        <w:rPr>
          <w:rtl w:val="0"/>
        </w:rPr>
        <w:t xml:space="preserve">  - Governance: 1 PXT = 1 vote.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Treasury</w:t>
      </w:r>
    </w:p>
    <w:p w:rsidR="00000000" w:rsidDel="00000000" w:rsidP="00000000" w:rsidRDefault="00000000" w:rsidRPr="00000000" w14:paraId="00000078">
      <w:pPr>
        <w:rPr/>
      </w:pPr>
      <w:r w:rsidDel="00000000" w:rsidR="00000000" w:rsidRPr="00000000">
        <w:rPr>
          <w:rtl w:val="0"/>
        </w:rPr>
        <w:t xml:space="preserve">- Funding: 5% of profits + 20% of PXT supply.</w:t>
      </w:r>
    </w:p>
    <w:p w:rsidR="00000000" w:rsidDel="00000000" w:rsidP="00000000" w:rsidRDefault="00000000" w:rsidRPr="00000000" w14:paraId="00000079">
      <w:pPr>
        <w:rPr/>
      </w:pPr>
      <w:r w:rsidDel="00000000" w:rsidR="00000000" w:rsidRPr="00000000">
        <w:rPr>
          <w:rtl w:val="0"/>
        </w:rPr>
        <w:t xml:space="preserve">- Uses: STX stacking for BTC, insurance, urban improvements (e.g., parks), protocol maintenance.</w:t>
      </w:r>
    </w:p>
    <w:p w:rsidR="00000000" w:rsidDel="00000000" w:rsidP="00000000" w:rsidRDefault="00000000" w:rsidRPr="00000000" w14:paraId="0000007A">
      <w:pPr>
        <w:rPr/>
      </w:pPr>
      <w:r w:rsidDel="00000000" w:rsidR="00000000" w:rsidRPr="00000000">
        <w:rPr>
          <w:rtl w:val="0"/>
        </w:rPr>
        <w:t xml:space="preserve">- Buyback and Burn: 10% of profits buys PXT; 50% burned, 50% staked.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6. Protocol Architecture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Core Components</w:t>
      </w:r>
    </w:p>
    <w:p w:rsidR="00000000" w:rsidDel="00000000" w:rsidP="00000000" w:rsidRDefault="00000000" w:rsidRPr="00000000" w14:paraId="00000081">
      <w:pPr>
        <w:rPr/>
      </w:pPr>
      <w:r w:rsidDel="00000000" w:rsidR="00000000" w:rsidRPr="00000000">
        <w:rPr>
          <w:rtl w:val="0"/>
        </w:rPr>
        <w:t xml:space="preserve">- Token Sale Contract: Issues APT for assets/zones, accepting STX, stablecoins, or BTC.</w:t>
      </w:r>
    </w:p>
    <w:p w:rsidR="00000000" w:rsidDel="00000000" w:rsidP="00000000" w:rsidRDefault="00000000" w:rsidRPr="00000000" w14:paraId="00000082">
      <w:pPr>
        <w:rPr/>
      </w:pPr>
      <w:r w:rsidDel="00000000" w:rsidR="00000000" w:rsidRPr="00000000">
        <w:rPr>
          <w:rtl w:val="0"/>
        </w:rPr>
        <w:t xml:space="preserve">- PXT Staking Contract: Locks PXT for protocol yields, BTC rewards, and governance.</w:t>
      </w:r>
    </w:p>
    <w:p w:rsidR="00000000" w:rsidDel="00000000" w:rsidP="00000000" w:rsidRDefault="00000000" w:rsidRPr="00000000" w14:paraId="00000083">
      <w:pPr>
        <w:rPr/>
      </w:pPr>
      <w:r w:rsidDel="00000000" w:rsidR="00000000" w:rsidRPr="00000000">
        <w:rPr>
          <w:rtl w:val="0"/>
        </w:rPr>
        <w:t xml:space="preserve">- APT Staking Contract: Locks APT for asset-specific profits and PXFO eligibility.</w:t>
      </w:r>
    </w:p>
    <w:p w:rsidR="00000000" w:rsidDel="00000000" w:rsidP="00000000" w:rsidRDefault="00000000" w:rsidRPr="00000000" w14:paraId="00000084">
      <w:pPr>
        <w:rPr/>
      </w:pPr>
      <w:r w:rsidDel="00000000" w:rsidR="00000000" w:rsidRPr="00000000">
        <w:rPr>
          <w:rtl w:val="0"/>
        </w:rPr>
        <w:t xml:space="preserve">- Fractional Ownership Contract: Mints PXFO NFTs for qualifying stakers.</w:t>
      </w:r>
    </w:p>
    <w:p w:rsidR="00000000" w:rsidDel="00000000" w:rsidP="00000000" w:rsidRDefault="00000000" w:rsidRPr="00000000" w14:paraId="00000085">
      <w:pPr>
        <w:rPr/>
      </w:pPr>
      <w:r w:rsidDel="00000000" w:rsidR="00000000" w:rsidRPr="00000000">
        <w:rPr>
          <w:rtl w:val="0"/>
        </w:rPr>
        <w:t xml:space="preserve">- Escrow Contract: Secures profits, enforces deposits with slashing (10% of $500,000 STX reserve).</w:t>
      </w:r>
    </w:p>
    <w:p w:rsidR="00000000" w:rsidDel="00000000" w:rsidP="00000000" w:rsidRDefault="00000000" w:rsidRPr="00000000" w14:paraId="00000086">
      <w:pPr>
        <w:rPr/>
      </w:pPr>
      <w:r w:rsidDel="00000000" w:rsidR="00000000" w:rsidRPr="00000000">
        <w:rPr>
          <w:rtl w:val="0"/>
        </w:rPr>
        <w:t xml:space="preserve">- PoX Integration: Treasury stacks STX to earn BTC.</w:t>
      </w:r>
    </w:p>
    <w:p w:rsidR="00000000" w:rsidDel="00000000" w:rsidP="00000000" w:rsidRDefault="00000000" w:rsidRPr="00000000" w14:paraId="00000087">
      <w:pPr>
        <w:rPr/>
      </w:pPr>
      <w:r w:rsidDel="00000000" w:rsidR="00000000" w:rsidRPr="00000000">
        <w:rPr>
          <w:rtl w:val="0"/>
        </w:rPr>
        <w:t xml:space="preserve">- Governance Contract: Enables PXT stakers to vote on budgets, asset onboarding, and audits (51% quorum).</w:t>
      </w:r>
    </w:p>
    <w:p w:rsidR="00000000" w:rsidDel="00000000" w:rsidP="00000000" w:rsidRDefault="00000000" w:rsidRPr="00000000" w14:paraId="00000088">
      <w:pPr>
        <w:rPr/>
      </w:pPr>
      <w:r w:rsidDel="00000000" w:rsidR="00000000" w:rsidRPr="00000000">
        <w:rPr>
          <w:rtl w:val="0"/>
        </w:rPr>
        <w:t xml:space="preserve">- Oracle Integration: Pyth or Redstone feeds audited profit data.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Workflow</w:t>
      </w:r>
    </w:p>
    <w:p w:rsidR="00000000" w:rsidDel="00000000" w:rsidP="00000000" w:rsidRDefault="00000000" w:rsidRPr="00000000" w14:paraId="0000008B">
      <w:pPr>
        <w:rPr/>
      </w:pPr>
      <w:r w:rsidDel="00000000" w:rsidR="00000000" w:rsidRPr="00000000">
        <w:rPr>
          <w:rtl w:val="0"/>
        </w:rPr>
        <w:t xml:space="preserve">1. Asset owner submits RWA for tokenization; third-party auditors verify value and cash flows.</w:t>
      </w:r>
    </w:p>
    <w:p w:rsidR="00000000" w:rsidDel="00000000" w:rsidP="00000000" w:rsidRDefault="00000000" w:rsidRPr="00000000" w14:paraId="0000008C">
      <w:pPr>
        <w:rPr/>
      </w:pPr>
      <w:r w:rsidDel="00000000" w:rsidR="00000000" w:rsidRPr="00000000">
        <w:rPr>
          <w:rtl w:val="0"/>
        </w:rPr>
        <w:t xml:space="preserve">2. APT sale raises capital; 10% of profits allocated to PXT buyback.</w:t>
      </w:r>
    </w:p>
    <w:p w:rsidR="00000000" w:rsidDel="00000000" w:rsidP="00000000" w:rsidRDefault="00000000" w:rsidRPr="00000000" w14:paraId="0000008D">
      <w:pPr>
        <w:rPr/>
      </w:pPr>
      <w:r w:rsidDel="00000000" w:rsidR="00000000" w:rsidRPr="00000000">
        <w:rPr>
          <w:rtl w:val="0"/>
        </w:rPr>
        <w:t xml:space="preserve">3. Monthly profits deposited to escrow, verified on-chain.</w:t>
      </w:r>
    </w:p>
    <w:p w:rsidR="00000000" w:rsidDel="00000000" w:rsidP="00000000" w:rsidRDefault="00000000" w:rsidRPr="00000000" w14:paraId="0000008E">
      <w:pPr>
        <w:rPr/>
      </w:pPr>
      <w:r w:rsidDel="00000000" w:rsidR="00000000" w:rsidRPr="00000000">
        <w:rPr>
          <w:rtl w:val="0"/>
        </w:rPr>
        <w:t xml:space="preserve">4. APT stakers receive 45% profits; PXT stakers earn 5-10% protocol yield; treasury takes 5%.</w:t>
      </w:r>
    </w:p>
    <w:p w:rsidR="00000000" w:rsidDel="00000000" w:rsidP="00000000" w:rsidRDefault="00000000" w:rsidRPr="00000000" w14:paraId="0000008F">
      <w:pPr>
        <w:rPr/>
      </w:pPr>
      <w:r w:rsidDel="00000000" w:rsidR="00000000" w:rsidRPr="00000000">
        <w:rPr>
          <w:rtl w:val="0"/>
        </w:rPr>
        <w:t xml:space="preserve">5. Treasury stacks STX, distributing BTC to stakers.</w:t>
      </w:r>
    </w:p>
    <w:p w:rsidR="00000000" w:rsidDel="00000000" w:rsidP="00000000" w:rsidRDefault="00000000" w:rsidRPr="00000000" w14:paraId="00000090">
      <w:pPr>
        <w:rPr/>
      </w:pPr>
      <w:r w:rsidDel="00000000" w:rsidR="00000000" w:rsidRPr="00000000">
        <w:rPr>
          <w:rtl w:val="0"/>
        </w:rPr>
        <w:t xml:space="preserve">6. PXT stakers vote on ecosystem priorities (e.g., infrastructure upgrades).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7. Use Case: Tokenized Urban Zone</w:t>
      </w:r>
    </w:p>
    <w:p w:rsidR="00000000" w:rsidDel="00000000" w:rsidP="00000000" w:rsidRDefault="00000000" w:rsidRPr="00000000" w14:paraId="00000095">
      <w:pPr>
        <w:rPr/>
      </w:pPr>
      <w:r w:rsidDel="00000000" w:rsidR="00000000" w:rsidRPr="00000000">
        <w:rPr>
          <w:rtl w:val="0"/>
        </w:rPr>
        <w:t xml:space="preserve">Asset: A $50M urban zone (hotels, retail, co-working spaces, public transit stops) generating $10M revenue and $5M net profit annually ($416,667/month).  </w:t>
      </w:r>
    </w:p>
    <w:p w:rsidR="00000000" w:rsidDel="00000000" w:rsidP="00000000" w:rsidRDefault="00000000" w:rsidRPr="00000000" w14:paraId="00000096">
      <w:pPr>
        <w:rPr/>
      </w:pPr>
      <w:r w:rsidDel="00000000" w:rsidR="00000000" w:rsidRPr="00000000">
        <w:rPr>
          <w:rtl w:val="0"/>
        </w:rPr>
        <w:t xml:space="preserve">Objective: Raise $50M to modernize assets, reduce debt, and fund public infrastructure.  </w:t>
      </w:r>
    </w:p>
    <w:p w:rsidR="00000000" w:rsidDel="00000000" w:rsidP="00000000" w:rsidRDefault="00000000" w:rsidRPr="00000000" w14:paraId="00000097">
      <w:pPr>
        <w:rPr/>
      </w:pPr>
      <w:r w:rsidDel="00000000" w:rsidR="00000000" w:rsidRPr="00000000">
        <w:rPr>
          <w:rtl w:val="0"/>
        </w:rPr>
        <w:t xml:space="preserve">Execution:</w:t>
      </w:r>
    </w:p>
    <w:p w:rsidR="00000000" w:rsidDel="00000000" w:rsidP="00000000" w:rsidRDefault="00000000" w:rsidRPr="00000000" w14:paraId="00000098">
      <w:pPr>
        <w:rPr/>
      </w:pPr>
      <w:r w:rsidDel="00000000" w:rsidR="00000000" w:rsidRPr="00000000">
        <w:rPr>
          <w:rtl w:val="0"/>
        </w:rPr>
        <w:t xml:space="preserve">- Issue 50,000,000 APT (e.g., ZONE-APT) at $1 each, sold to workers, residents, and investors.</w:t>
      </w:r>
    </w:p>
    <w:p w:rsidR="00000000" w:rsidDel="00000000" w:rsidP="00000000" w:rsidRDefault="00000000" w:rsidRPr="00000000" w14:paraId="00000099">
      <w:pPr>
        <w:rPr/>
      </w:pPr>
      <w:r w:rsidDel="00000000" w:rsidR="00000000" w:rsidRPr="00000000">
        <w:rPr>
          <w:rtl w:val="0"/>
        </w:rPr>
        <w:t xml:space="preserve">- Assets upgrade operations (e.g., hotels adopt smart systems; transit adds electric vehicles).</w:t>
      </w:r>
    </w:p>
    <w:p w:rsidR="00000000" w:rsidDel="00000000" w:rsidP="00000000" w:rsidRDefault="00000000" w:rsidRPr="00000000" w14:paraId="0000009A">
      <w:pPr>
        <w:rPr/>
      </w:pPr>
      <w:r w:rsidDel="00000000" w:rsidR="00000000" w:rsidRPr="00000000">
        <w:rPr>
          <w:rtl w:val="0"/>
        </w:rPr>
        <w:t xml:space="preserve">- 45% of profits ($187,500/month) distributed to APT stakers; 10% ($41,667/month) buys PXT.</w:t>
      </w:r>
    </w:p>
    <w:p w:rsidR="00000000" w:rsidDel="00000000" w:rsidP="00000000" w:rsidRDefault="00000000" w:rsidRPr="00000000" w14:paraId="0000009B">
      <w:pPr>
        <w:rPr/>
      </w:pPr>
      <w:r w:rsidDel="00000000" w:rsidR="00000000" w:rsidRPr="00000000">
        <w:rPr>
          <w:rtl w:val="0"/>
        </w:rPr>
        <w:t xml:space="preserve">- Stakers with 50,000+ APT or 100,000+ PXT claim PXFO (0.01% ownership).  </w:t>
      </w:r>
    </w:p>
    <w:p w:rsidR="00000000" w:rsidDel="00000000" w:rsidP="00000000" w:rsidRDefault="00000000" w:rsidRPr="00000000" w14:paraId="0000009C">
      <w:pPr>
        <w:rPr/>
      </w:pPr>
      <w:r w:rsidDel="00000000" w:rsidR="00000000" w:rsidRPr="00000000">
        <w:rPr>
          <w:rtl w:val="0"/>
        </w:rPr>
        <w:t xml:space="preserve">Returns:</w:t>
      </w:r>
    </w:p>
    <w:p w:rsidR="00000000" w:rsidDel="00000000" w:rsidP="00000000" w:rsidRDefault="00000000" w:rsidRPr="00000000" w14:paraId="0000009D">
      <w:pPr>
        <w:rPr/>
      </w:pPr>
      <w:r w:rsidDel="00000000" w:rsidR="00000000" w:rsidRPr="00000000">
        <w:rPr>
          <w:rtl w:val="0"/>
        </w:rPr>
        <w:t xml:space="preserve">- APT Stakers: 4.5% APY ($2.25M/$50M) + 0.25-0.5% BTC yield.</w:t>
      </w:r>
    </w:p>
    <w:p w:rsidR="00000000" w:rsidDel="00000000" w:rsidP="00000000" w:rsidRDefault="00000000" w:rsidRPr="00000000" w14:paraId="0000009E">
      <w:pPr>
        <w:rPr/>
      </w:pPr>
      <w:r w:rsidDel="00000000" w:rsidR="00000000" w:rsidRPr="00000000">
        <w:rPr>
          <w:rtl w:val="0"/>
        </w:rPr>
        <w:t xml:space="preserve">- PXT Stakers: 2-4% APY (from 5-10% of zone profits) + 0.25-0.5% BTC yield + governance.</w:t>
      </w:r>
    </w:p>
    <w:p w:rsidR="00000000" w:rsidDel="00000000" w:rsidP="00000000" w:rsidRDefault="00000000" w:rsidRPr="00000000" w14:paraId="0000009F">
      <w:pPr>
        <w:rPr/>
      </w:pPr>
      <w:r w:rsidDel="00000000" w:rsidR="00000000" w:rsidRPr="00000000">
        <w:rPr>
          <w:rtl w:val="0"/>
        </w:rPr>
        <w:t xml:space="preserve">- Owners: $166,667/month + retained equity.</w:t>
      </w:r>
    </w:p>
    <w:p w:rsidR="00000000" w:rsidDel="00000000" w:rsidP="00000000" w:rsidRDefault="00000000" w:rsidRPr="00000000" w14:paraId="000000A0">
      <w:pPr>
        <w:rPr/>
      </w:pPr>
      <w:r w:rsidDel="00000000" w:rsidR="00000000" w:rsidRPr="00000000">
        <w:rPr>
          <w:rtl w:val="0"/>
        </w:rPr>
        <w:t xml:space="preserve">- Treasury: $20,833/month for public goods (e.g., green spaces, connectivity).  </w:t>
      </w:r>
    </w:p>
    <w:p w:rsidR="00000000" w:rsidDel="00000000" w:rsidP="00000000" w:rsidRDefault="00000000" w:rsidRPr="00000000" w14:paraId="000000A1">
      <w:pPr>
        <w:rPr/>
      </w:pPr>
      <w:r w:rsidDel="00000000" w:rsidR="00000000" w:rsidRPr="00000000">
        <w:rPr>
          <w:rtl w:val="0"/>
        </w:rPr>
        <w:t xml:space="preserve">Impact:</w:t>
      </w:r>
    </w:p>
    <w:p w:rsidR="00000000" w:rsidDel="00000000" w:rsidP="00000000" w:rsidRDefault="00000000" w:rsidRPr="00000000" w14:paraId="000000A2">
      <w:pPr>
        <w:rPr/>
      </w:pPr>
      <w:r w:rsidDel="00000000" w:rsidR="00000000" w:rsidRPr="00000000">
        <w:rPr>
          <w:rtl w:val="0"/>
        </w:rPr>
        <w:t xml:space="preserve">- Workers stake subsidized APT, earning supplemental income.</w:t>
      </w:r>
    </w:p>
    <w:p w:rsidR="00000000" w:rsidDel="00000000" w:rsidP="00000000" w:rsidRDefault="00000000" w:rsidRPr="00000000" w14:paraId="000000A3">
      <w:pPr>
        <w:rPr/>
      </w:pPr>
      <w:r w:rsidDel="00000000" w:rsidR="00000000" w:rsidRPr="00000000">
        <w:rPr>
          <w:rtl w:val="0"/>
        </w:rPr>
        <w:t xml:space="preserve">- Residents invest in local assets, gaining yields and influence.</w:t>
      </w:r>
    </w:p>
    <w:p w:rsidR="00000000" w:rsidDel="00000000" w:rsidP="00000000" w:rsidRDefault="00000000" w:rsidRPr="00000000" w14:paraId="000000A4">
      <w:pPr>
        <w:rPr/>
      </w:pPr>
      <w:r w:rsidDel="00000000" w:rsidR="00000000" w:rsidRPr="00000000">
        <w:rPr>
          <w:rtl w:val="0"/>
        </w:rPr>
        <w:t xml:space="preserve">- Municipality funds services via tokenized transit, enhancing urban resilience.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8. Risks and Mitigations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Risks</w:t>
      </w:r>
    </w:p>
    <w:p w:rsidR="00000000" w:rsidDel="00000000" w:rsidP="00000000" w:rsidRDefault="00000000" w:rsidRPr="00000000" w14:paraId="000000AB">
      <w:pPr>
        <w:rPr/>
      </w:pPr>
      <w:r w:rsidDel="00000000" w:rsidR="00000000" w:rsidRPr="00000000">
        <w:rPr>
          <w:rtl w:val="0"/>
        </w:rPr>
        <w:t xml:space="preserve">- Default Risk: Asset owners fail to deposit profits.</w:t>
      </w:r>
    </w:p>
    <w:p w:rsidR="00000000" w:rsidDel="00000000" w:rsidP="00000000" w:rsidRDefault="00000000" w:rsidRPr="00000000" w14:paraId="000000AC">
      <w:pPr>
        <w:rPr/>
      </w:pPr>
      <w:r w:rsidDel="00000000" w:rsidR="00000000" w:rsidRPr="00000000">
        <w:rPr>
          <w:rtl w:val="0"/>
        </w:rPr>
        <w:t xml:space="preserve">- Regulatory Risk: Tokens classified as securities.</w:t>
      </w:r>
    </w:p>
    <w:p w:rsidR="00000000" w:rsidDel="00000000" w:rsidP="00000000" w:rsidRDefault="00000000" w:rsidRPr="00000000" w14:paraId="000000AD">
      <w:pPr>
        <w:rPr/>
      </w:pPr>
      <w:r w:rsidDel="00000000" w:rsidR="00000000" w:rsidRPr="00000000">
        <w:rPr>
          <w:rtl w:val="0"/>
        </w:rPr>
        <w:t xml:space="preserve">- Smart Contract Risk: Vulnerabilities in Clarity code.</w:t>
      </w:r>
    </w:p>
    <w:p w:rsidR="00000000" w:rsidDel="00000000" w:rsidP="00000000" w:rsidRDefault="00000000" w:rsidRPr="00000000" w14:paraId="000000AE">
      <w:pPr>
        <w:rPr/>
      </w:pPr>
      <w:r w:rsidDel="00000000" w:rsidR="00000000" w:rsidRPr="00000000">
        <w:rPr>
          <w:rtl w:val="0"/>
        </w:rPr>
        <w:t xml:space="preserve">- Market Risk: Economic downturns reduce cash flows.</w:t>
      </w:r>
    </w:p>
    <w:p w:rsidR="00000000" w:rsidDel="00000000" w:rsidP="00000000" w:rsidRDefault="00000000" w:rsidRPr="00000000" w14:paraId="000000AF">
      <w:pPr>
        <w:rPr/>
      </w:pPr>
      <w:r w:rsidDel="00000000" w:rsidR="00000000" w:rsidRPr="00000000">
        <w:rPr>
          <w:rtl w:val="0"/>
        </w:rPr>
        <w:t xml:space="preserve">- Adoption Risk: Limited participation by stakeholders.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Mitigation Strategies</w:t>
      </w:r>
    </w:p>
    <w:p w:rsidR="00000000" w:rsidDel="00000000" w:rsidP="00000000" w:rsidRDefault="00000000" w:rsidRPr="00000000" w14:paraId="000000B2">
      <w:pPr>
        <w:rPr/>
      </w:pPr>
      <w:r w:rsidDel="00000000" w:rsidR="00000000" w:rsidRPr="00000000">
        <w:rPr>
          <w:rtl w:val="0"/>
        </w:rPr>
        <w:t xml:space="preserve">- Default: Collateral (asset titles in multi-sig wallets), treasury reserves, and DeFi insurance.</w:t>
      </w:r>
    </w:p>
    <w:p w:rsidR="00000000" w:rsidDel="00000000" w:rsidP="00000000" w:rsidRDefault="00000000" w:rsidRPr="00000000" w14:paraId="000000B3">
      <w:pPr>
        <w:rPr/>
      </w:pPr>
      <w:r w:rsidDel="00000000" w:rsidR="00000000" w:rsidRPr="00000000">
        <w:rPr>
          <w:rtl w:val="0"/>
        </w:rPr>
        <w:t xml:space="preserve">- Regulatory: Utility token structure, KYC for PXFO holders, jurisdictional compliance reviews.</w:t>
      </w:r>
    </w:p>
    <w:p w:rsidR="00000000" w:rsidDel="00000000" w:rsidP="00000000" w:rsidRDefault="00000000" w:rsidRPr="00000000" w14:paraId="000000B4">
      <w:pPr>
        <w:rPr/>
      </w:pPr>
      <w:r w:rsidDel="00000000" w:rsidR="00000000" w:rsidRPr="00000000">
        <w:rPr>
          <w:rtl w:val="0"/>
        </w:rPr>
        <w:t xml:space="preserve">- Smart Contracts: Formal audits by certified firms, bug bounties.</w:t>
      </w:r>
    </w:p>
    <w:p w:rsidR="00000000" w:rsidDel="00000000" w:rsidP="00000000" w:rsidRDefault="00000000" w:rsidRPr="00000000" w14:paraId="000000B5">
      <w:pPr>
        <w:rPr/>
      </w:pPr>
      <w:r w:rsidDel="00000000" w:rsidR="00000000" w:rsidRPr="00000000">
        <w:rPr>
          <w:rtl w:val="0"/>
        </w:rPr>
        <w:t xml:space="preserve">- Market: Diversified RWAs (businesses, transit, real estate), redemption pools for APT.</w:t>
      </w:r>
    </w:p>
    <w:p w:rsidR="00000000" w:rsidDel="00000000" w:rsidP="00000000" w:rsidRDefault="00000000" w:rsidRPr="00000000" w14:paraId="000000B6">
      <w:pPr>
        <w:rPr/>
      </w:pPr>
      <w:r w:rsidDel="00000000" w:rsidR="00000000" w:rsidRPr="00000000">
        <w:rPr>
          <w:rtl w:val="0"/>
        </w:rPr>
        <w:t xml:space="preserve">- Adoption: Subsidized APT for workers/residents, educational initiatives.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Manipulation Scenario: Profit Suppression</w:t>
      </w:r>
    </w:p>
    <w:p w:rsidR="00000000" w:rsidDel="00000000" w:rsidP="00000000" w:rsidRDefault="00000000" w:rsidRPr="00000000" w14:paraId="000000B9">
      <w:pPr>
        <w:rPr/>
      </w:pPr>
      <w:r w:rsidDel="00000000" w:rsidR="00000000" w:rsidRPr="00000000">
        <w:rPr>
          <w:rtl w:val="0"/>
        </w:rPr>
        <w:t xml:space="preserve">- Scenario:</w:t>
      </w:r>
    </w:p>
    <w:p w:rsidR="00000000" w:rsidDel="00000000" w:rsidP="00000000" w:rsidRDefault="00000000" w:rsidRPr="00000000" w14:paraId="000000BA">
      <w:pPr>
        <w:rPr/>
      </w:pPr>
      <w:r w:rsidDel="00000000" w:rsidR="00000000" w:rsidRPr="00000000">
        <w:rPr>
          <w:rtl w:val="0"/>
        </w:rPr>
        <w:t xml:space="preserve">  1. Owner reports $20,000 profit (vs. $41,667); APT stakers receive $9,000 (vs. $18,750).</w:t>
      </w:r>
    </w:p>
    <w:p w:rsidR="00000000" w:rsidDel="00000000" w:rsidP="00000000" w:rsidRDefault="00000000" w:rsidRPr="00000000" w14:paraId="000000BB">
      <w:pPr>
        <w:rPr/>
      </w:pPr>
      <w:r w:rsidDel="00000000" w:rsidR="00000000" w:rsidRPr="00000000">
        <w:rPr>
          <w:rtl w:val="0"/>
        </w:rPr>
        <w:t xml:space="preserve">  2. Market panic drops APT to $0.50; owner buys 1,000,000 APT for $500,000.</w:t>
      </w:r>
    </w:p>
    <w:p w:rsidR="00000000" w:rsidDel="00000000" w:rsidP="00000000" w:rsidRDefault="00000000" w:rsidRPr="00000000" w14:paraId="000000BC">
      <w:pPr>
        <w:rPr/>
      </w:pPr>
      <w:r w:rsidDel="00000000" w:rsidR="00000000" w:rsidRPr="00000000">
        <w:rPr>
          <w:rtl w:val="0"/>
        </w:rPr>
        <w:t xml:space="preserve">  3. True profits restored; APT rises to $1.50.</w:t>
      </w:r>
    </w:p>
    <w:p w:rsidR="00000000" w:rsidDel="00000000" w:rsidP="00000000" w:rsidRDefault="00000000" w:rsidRPr="00000000" w14:paraId="000000BD">
      <w:pPr>
        <w:rPr/>
      </w:pPr>
      <w:r w:rsidDel="00000000" w:rsidR="00000000" w:rsidRPr="00000000">
        <w:rPr>
          <w:rtl w:val="0"/>
        </w:rPr>
        <w:t xml:space="preserve">  4. Owner sells for $1.5M, netting $1M illicitly.</w:t>
      </w:r>
    </w:p>
    <w:p w:rsidR="00000000" w:rsidDel="00000000" w:rsidP="00000000" w:rsidRDefault="00000000" w:rsidRPr="00000000" w14:paraId="000000BE">
      <w:pPr>
        <w:rPr/>
      </w:pPr>
      <w:r w:rsidDel="00000000" w:rsidR="00000000" w:rsidRPr="00000000">
        <w:rPr>
          <w:rtl w:val="0"/>
        </w:rPr>
        <w:t xml:space="preserve">- Mitigation: On-chain audits via oracles, escrow slashing, and governance voting block falsified reports.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9. Security Mechanisms</w:t>
      </w:r>
    </w:p>
    <w:p w:rsidR="00000000" w:rsidDel="00000000" w:rsidP="00000000" w:rsidRDefault="00000000" w:rsidRPr="00000000" w14:paraId="000000C3">
      <w:pPr>
        <w:rPr/>
      </w:pPr>
      <w:r w:rsidDel="00000000" w:rsidR="00000000" w:rsidRPr="00000000">
        <w:rPr>
          <w:rtl w:val="0"/>
        </w:rPr>
        <w:t xml:space="preserve">- Profit Verification: Oracles (Pyth, Redstone) and third-party auditors publish cash flows on-chain.</w:t>
      </w:r>
    </w:p>
    <w:p w:rsidR="00000000" w:rsidDel="00000000" w:rsidP="00000000" w:rsidRDefault="00000000" w:rsidRPr="00000000" w14:paraId="000000C4">
      <w:pPr>
        <w:rPr/>
      </w:pPr>
      <w:r w:rsidDel="00000000" w:rsidR="00000000" w:rsidRPr="00000000">
        <w:rPr>
          <w:rtl w:val="0"/>
        </w:rPr>
        <w:t xml:space="preserve">- Escrow Enforcement: Profits due by block height deadline; late deposits trigger slashing (10% of $500,000 STX reserve).</w:t>
      </w:r>
    </w:p>
    <w:p w:rsidR="00000000" w:rsidDel="00000000" w:rsidP="00000000" w:rsidRDefault="00000000" w:rsidRPr="00000000" w14:paraId="000000C5">
      <w:pPr>
        <w:rPr/>
      </w:pPr>
      <w:r w:rsidDel="00000000" w:rsidR="00000000" w:rsidRPr="00000000">
        <w:rPr>
          <w:rtl w:val="0"/>
        </w:rPr>
        <w:t xml:space="preserve">- Collateral: Asset titles held in multi-sig wallets; liquidated after 90-day default.</w:t>
      </w:r>
    </w:p>
    <w:p w:rsidR="00000000" w:rsidDel="00000000" w:rsidP="00000000" w:rsidRDefault="00000000" w:rsidRPr="00000000" w14:paraId="000000C6">
      <w:pPr>
        <w:rPr/>
      </w:pPr>
      <w:r w:rsidDel="00000000" w:rsidR="00000000" w:rsidRPr="00000000">
        <w:rPr>
          <w:rtl w:val="0"/>
        </w:rPr>
        <w:t xml:space="preserve">- Governance: PXT stakers vote on profit reports, budgets, and asset onboarding (51% quorum).</w:t>
      </w:r>
    </w:p>
    <w:p w:rsidR="00000000" w:rsidDel="00000000" w:rsidP="00000000" w:rsidRDefault="00000000" w:rsidRPr="00000000" w14:paraId="000000C7">
      <w:pPr>
        <w:rPr/>
      </w:pPr>
      <w:r w:rsidDel="00000000" w:rsidR="00000000" w:rsidRPr="00000000">
        <w:rPr>
          <w:rtl w:val="0"/>
        </w:rPr>
        <w:t xml:space="preserve">- Lockups: Owner APT/PXT vests over 24 months; PXFO locked for 12 months.</w:t>
      </w:r>
    </w:p>
    <w:p w:rsidR="00000000" w:rsidDel="00000000" w:rsidP="00000000" w:rsidRDefault="00000000" w:rsidRPr="00000000" w14:paraId="000000C8">
      <w:pPr>
        <w:rPr/>
      </w:pPr>
      <w:r w:rsidDel="00000000" w:rsidR="00000000" w:rsidRPr="00000000">
        <w:rPr>
          <w:rtl w:val="0"/>
        </w:rPr>
        <w:t xml:space="preserve">- Insurance: Treasury reserves and DeFi coverage mitigate shortfalls.</w:t>
      </w:r>
    </w:p>
    <w:p w:rsidR="00000000" w:rsidDel="00000000" w:rsidP="00000000" w:rsidRDefault="00000000" w:rsidRPr="00000000" w14:paraId="000000C9">
      <w:pPr>
        <w:rPr/>
      </w:pPr>
      <w:r w:rsidDel="00000000" w:rsidR="00000000" w:rsidRPr="00000000">
        <w:rPr>
          <w:rtl w:val="0"/>
        </w:rPr>
        <w:t xml:space="preserve">- Audits: Clarity contracts audited by certified firms pre-deployment.</w:t>
      </w:r>
    </w:p>
    <w:p w:rsidR="00000000" w:rsidDel="00000000" w:rsidP="00000000" w:rsidRDefault="00000000" w:rsidRPr="00000000" w14:paraId="000000CA">
      <w:pPr>
        <w:rPr/>
      </w:pPr>
      <w:r w:rsidDel="00000000" w:rsidR="00000000" w:rsidRPr="00000000">
        <w:rPr>
          <w:rtl w:val="0"/>
        </w:rPr>
        <w:t xml:space="preserve">- Monitoring: Real-time dashboards track profit deposits and staking metrics.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10. Technical Implementation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Blockchain</w:t>
      </w:r>
    </w:p>
    <w:p w:rsidR="00000000" w:rsidDel="00000000" w:rsidP="00000000" w:rsidRDefault="00000000" w:rsidRPr="00000000" w14:paraId="000000D1">
      <w:pPr>
        <w:rPr/>
      </w:pPr>
      <w:r w:rsidDel="00000000" w:rsidR="00000000" w:rsidRPr="00000000">
        <w:rPr>
          <w:rtl w:val="0"/>
        </w:rPr>
        <w:t xml:space="preserve">- Stacks: Layer 1 blockchain with Bitcoin settlement, Clarity contracts, and PoX consensus.</w:t>
      </w:r>
    </w:p>
    <w:p w:rsidR="00000000" w:rsidDel="00000000" w:rsidP="00000000" w:rsidRDefault="00000000" w:rsidRPr="00000000" w14:paraId="000000D2">
      <w:pPr>
        <w:rPr/>
      </w:pPr>
      <w:r w:rsidDel="00000000" w:rsidR="00000000" w:rsidRPr="00000000">
        <w:rPr>
          <w:rtl w:val="0"/>
        </w:rPr>
        <w:t xml:space="preserve">- Rationale: Stacks ensures security via Bitcoin’s finality, scalability for urban DeFi, and BTC yield integration.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Smart Contracts (Clarity)</w:t>
      </w:r>
    </w:p>
    <w:p w:rsidR="00000000" w:rsidDel="00000000" w:rsidP="00000000" w:rsidRDefault="00000000" w:rsidRPr="00000000" w14:paraId="000000D5">
      <w:pPr>
        <w:rPr/>
      </w:pPr>
      <w:r w:rsidDel="00000000" w:rsidR="00000000" w:rsidRPr="00000000">
        <w:rPr>
          <w:rtl w:val="0"/>
        </w:rPr>
        <w:t xml:space="preserve">- Token Sale:</w:t>
      </w:r>
    </w:p>
    <w:p w:rsidR="00000000" w:rsidDel="00000000" w:rsidP="00000000" w:rsidRDefault="00000000" w:rsidRPr="00000000" w14:paraId="000000D6">
      <w:pPr>
        <w:rPr/>
      </w:pPr>
      <w:r w:rsidDel="00000000" w:rsidR="00000000" w:rsidRPr="00000000">
        <w:rPr>
          <w:rtl w:val="0"/>
        </w:rPr>
        <w:t xml:space="preserve">  clarity   (define-fungible-token pxt u1000000000)   (define-fungible-token apt u50000000)   (define-public (sell-apt (amount uint) (price uint))     (try! (ft-mint? apt amount tx-sender))     (ok true))   </w:t>
      </w:r>
    </w:p>
    <w:p w:rsidR="00000000" w:rsidDel="00000000" w:rsidP="00000000" w:rsidRDefault="00000000" w:rsidRPr="00000000" w14:paraId="000000D7">
      <w:pPr>
        <w:rPr/>
      </w:pPr>
      <w:r w:rsidDel="00000000" w:rsidR="00000000" w:rsidRPr="00000000">
        <w:rPr>
          <w:rtl w:val="0"/>
        </w:rPr>
        <w:t xml:space="preserve">- Staking:</w:t>
      </w:r>
    </w:p>
    <w:p w:rsidR="00000000" w:rsidDel="00000000" w:rsidP="00000000" w:rsidRDefault="00000000" w:rsidRPr="00000000" w14:paraId="000000D8">
      <w:pPr>
        <w:rPr/>
      </w:pPr>
      <w:r w:rsidDel="00000000" w:rsidR="00000000" w:rsidRPr="00000000">
        <w:rPr>
          <w:rtl w:val="0"/>
        </w:rPr>
        <w:t xml:space="preserve">  clarity   (define-map stakers principal {apt-amount: uint, pxt-amount: uint})   (define-public (stake (pxt-amount uint) (apt-amount uint))     (map-set stakers tx-sender {apt-amount: apt-amount, pxt-amount: pxt-amount}))   </w:t>
      </w:r>
    </w:p>
    <w:p w:rsidR="00000000" w:rsidDel="00000000" w:rsidP="00000000" w:rsidRDefault="00000000" w:rsidRPr="00000000" w14:paraId="000000D9">
      <w:pPr>
        <w:rPr/>
      </w:pPr>
      <w:r w:rsidDel="00000000" w:rsidR="00000000" w:rsidRPr="00000000">
        <w:rPr>
          <w:rtl w:val="0"/>
        </w:rPr>
        <w:t xml:space="preserve">- Escrow:</w:t>
      </w:r>
    </w:p>
    <w:p w:rsidR="00000000" w:rsidDel="00000000" w:rsidP="00000000" w:rsidRDefault="00000000" w:rsidRPr="00000000" w14:paraId="000000DA">
      <w:pPr>
        <w:rPr/>
      </w:pPr>
      <w:r w:rsidDel="00000000" w:rsidR="00000000" w:rsidRPr="00000000">
        <w:rPr>
          <w:rtl w:val="0"/>
        </w:rPr>
        <w:t xml:space="preserve">  clarity   (define-public (deposit-profits (amount uint) (deadline uint))     (if (&gt; block-height deadline)         (begin (slash-reserve u50000) (err u1))         (ok amount)))   </w:t>
      </w:r>
    </w:p>
    <w:p w:rsidR="00000000" w:rsidDel="00000000" w:rsidP="00000000" w:rsidRDefault="00000000" w:rsidRPr="00000000" w14:paraId="000000DB">
      <w:pPr>
        <w:rPr/>
      </w:pPr>
      <w:r w:rsidDel="00000000" w:rsidR="00000000" w:rsidRPr="00000000">
        <w:rPr>
          <w:rtl w:val="0"/>
        </w:rPr>
        <w:t xml:space="preserve">- PoX Integration:</w:t>
      </w:r>
    </w:p>
    <w:p w:rsidR="00000000" w:rsidDel="00000000" w:rsidP="00000000" w:rsidRDefault="00000000" w:rsidRPr="00000000" w14:paraId="000000DC">
      <w:pPr>
        <w:rPr/>
      </w:pPr>
      <w:r w:rsidDel="00000000" w:rsidR="00000000" w:rsidRPr="00000000">
        <w:rPr>
          <w:rtl w:val="0"/>
        </w:rPr>
        <w:t xml:space="preserve">  clarity   (define-public (stack-stx (amount uint))     (contract-call? .pox stack-stx amount tx-sender))   </w:t>
      </w:r>
    </w:p>
    <w:p w:rsidR="00000000" w:rsidDel="00000000" w:rsidP="00000000" w:rsidRDefault="00000000" w:rsidRPr="00000000" w14:paraId="000000DD">
      <w:pPr>
        <w:rPr/>
      </w:pPr>
      <w:r w:rsidDel="00000000" w:rsidR="00000000" w:rsidRPr="00000000">
        <w:rPr>
          <w:rtl w:val="0"/>
        </w:rPr>
        <w:t xml:space="preserve">- Governance:</w:t>
      </w:r>
    </w:p>
    <w:p w:rsidR="00000000" w:rsidDel="00000000" w:rsidP="00000000" w:rsidRDefault="00000000" w:rsidRPr="00000000" w14:paraId="000000DE">
      <w:pPr>
        <w:rPr/>
      </w:pPr>
      <w:r w:rsidDel="00000000" w:rsidR="00000000" w:rsidRPr="00000000">
        <w:rPr>
          <w:rtl w:val="0"/>
        </w:rPr>
        <w:t xml:space="preserve">  clarity   (define-map proposals uint {status: bool, votes: uint})   (define-public (vote (proposal-id uint) (amount uint))     (map-set proposals proposal-id {status: true, votes: (+ (get votes proposal) amount)}))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Oracles</w:t>
      </w:r>
    </w:p>
    <w:p w:rsidR="00000000" w:rsidDel="00000000" w:rsidP="00000000" w:rsidRDefault="00000000" w:rsidRPr="00000000" w14:paraId="000000E1">
      <w:pPr>
        <w:rPr/>
      </w:pPr>
      <w:r w:rsidDel="00000000" w:rsidR="00000000" w:rsidRPr="00000000">
        <w:rPr>
          <w:rtl w:val="0"/>
        </w:rPr>
        <w:t xml:space="preserve">- Pyth and Redstone provide real-time profit data (e.g., hotel revenues, transit fares).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Frontend</w:t>
      </w:r>
    </w:p>
    <w:p w:rsidR="00000000" w:rsidDel="00000000" w:rsidP="00000000" w:rsidRDefault="00000000" w:rsidRPr="00000000" w14:paraId="000000E4">
      <w:pPr>
        <w:rPr/>
      </w:pPr>
      <w:r w:rsidDel="00000000" w:rsidR="00000000" w:rsidRPr="00000000">
        <w:rPr>
          <w:rtl w:val="0"/>
        </w:rPr>
        <w:t xml:space="preserve">- dApp for token purchases, staking, PXFO claims, and governance voting.</w:t>
      </w:r>
    </w:p>
    <w:p w:rsidR="00000000" w:rsidDel="00000000" w:rsidP="00000000" w:rsidRDefault="00000000" w:rsidRPr="00000000" w14:paraId="000000E5">
      <w:pPr>
        <w:rPr/>
      </w:pPr>
      <w:r w:rsidDel="00000000" w:rsidR="00000000" w:rsidRPr="00000000">
        <w:rPr>
          <w:rtl w:val="0"/>
        </w:rPr>
        <w:t xml:space="preserve">- Public dashboards display yield metrics and profit distributions.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11. Roadmap</w:t>
      </w:r>
    </w:p>
    <w:p w:rsidR="00000000" w:rsidDel="00000000" w:rsidP="00000000" w:rsidRDefault="00000000" w:rsidRPr="00000000" w14:paraId="000000EA">
      <w:pPr>
        <w:rPr/>
      </w:pPr>
      <w:r w:rsidDel="00000000" w:rsidR="00000000" w:rsidRPr="00000000">
        <w:rPr>
          <w:rtl w:val="0"/>
        </w:rPr>
        <w:t xml:space="preserve">- Q2 2025: Deploy prototype on Stacks testnet; complete legal and regulatory analysis.</w:t>
      </w:r>
    </w:p>
    <w:p w:rsidR="00000000" w:rsidDel="00000000" w:rsidP="00000000" w:rsidRDefault="00000000" w:rsidRPr="00000000" w14:paraId="000000EB">
      <w:pPr>
        <w:rPr/>
      </w:pPr>
      <w:r w:rsidDel="00000000" w:rsidR="00000000" w:rsidRPr="00000000">
        <w:rPr>
          <w:rtl w:val="0"/>
        </w:rPr>
        <w:t xml:space="preserve">- Q3 2025: Audit Clarity contracts; launch $50M urban zone pilot.</w:t>
      </w:r>
    </w:p>
    <w:p w:rsidR="00000000" w:rsidDel="00000000" w:rsidP="00000000" w:rsidRDefault="00000000" w:rsidRPr="00000000" w14:paraId="000000EC">
      <w:pPr>
        <w:rPr/>
      </w:pPr>
      <w:r w:rsidDel="00000000" w:rsidR="00000000" w:rsidRPr="00000000">
        <w:rPr>
          <w:rtl w:val="0"/>
        </w:rPr>
        <w:t xml:space="preserve">- Q4 2025: Onboard additional zones ($200M in assets).</w:t>
      </w:r>
    </w:p>
    <w:p w:rsidR="00000000" w:rsidDel="00000000" w:rsidP="00000000" w:rsidRDefault="00000000" w:rsidRPr="00000000" w14:paraId="000000ED">
      <w:pPr>
        <w:rPr/>
      </w:pPr>
      <w:r w:rsidDel="00000000" w:rsidR="00000000" w:rsidRPr="00000000">
        <w:rPr>
          <w:rtl w:val="0"/>
        </w:rPr>
        <w:t xml:space="preserve">- 2026: Tokenize citywide public assets (e.g., transit systems), targeting $1B in RWAs.</w:t>
      </w:r>
    </w:p>
    <w:p w:rsidR="00000000" w:rsidDel="00000000" w:rsidP="00000000" w:rsidRDefault="00000000" w:rsidRPr="00000000" w14:paraId="000000EE">
      <w:pPr>
        <w:rPr/>
      </w:pPr>
      <w:r w:rsidDel="00000000" w:rsidR="00000000" w:rsidRPr="00000000">
        <w:rPr>
          <w:rtl w:val="0"/>
        </w:rPr>
        <w:t xml:space="preserve">- 2027: Expand to multiple cities; implement cross-chain interoperability.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12. Conclusion</w:t>
      </w:r>
    </w:p>
    <w:p w:rsidR="00000000" w:rsidDel="00000000" w:rsidP="00000000" w:rsidRDefault="00000000" w:rsidRPr="00000000" w14:paraId="000000F3">
      <w:pPr>
        <w:rPr/>
      </w:pPr>
      <w:r w:rsidDel="00000000" w:rsidR="00000000" w:rsidRPr="00000000">
        <w:rPr>
          <w:rtl w:val="0"/>
        </w:rPr>
        <w:t xml:space="preserve">The PropertyX Protocol redefines urban economies by tokenizing RWAs into a decentralized, inclusive DeFi ecosystem. The dual-token model—PXT for protocol value and APT for asset-specific yields—ensures scalability, resilience, and equitable rewards. The urban zone pilot demonstrates practical impact: asset owners gain liquidity, stakeholders earn 4.5-6% APY plus BTC, and PXFO ties value to asset growth. Secured by audits, escrow, and governance, PropertyX leverages Stacks’ infrastructure to unlock trillions in urban value, fostering Chain Cities that bridge TradFi, DeFi, and civic finance.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13. References</w:t>
      </w:r>
    </w:p>
    <w:p w:rsidR="00000000" w:rsidDel="00000000" w:rsidP="00000000" w:rsidRDefault="00000000" w:rsidRPr="00000000" w14:paraId="000000F8">
      <w:pPr>
        <w:rPr/>
      </w:pPr>
      <w:r w:rsidDel="00000000" w:rsidR="00000000" w:rsidRPr="00000000">
        <w:rPr>
          <w:rtl w:val="0"/>
        </w:rPr>
        <w:t xml:space="preserve">- Stacks: A Bitcoin Layer for Smart Contracts. (2020). https://stacks.co/docs/stacks-whitepaper.pdf</w:t>
      </w:r>
    </w:p>
    <w:p w:rsidR="00000000" w:rsidDel="00000000" w:rsidP="00000000" w:rsidRDefault="00000000" w:rsidRPr="00000000" w14:paraId="000000F9">
      <w:pPr>
        <w:rPr/>
      </w:pPr>
      <w:r w:rsidDel="00000000" w:rsidR="00000000" w:rsidRPr="00000000">
        <w:rPr>
          <w:rtl w:val="0"/>
        </w:rPr>
        <w:t xml:space="preserve">- Centrifuge Protocol: Real-World DeFi. (2021). https://centrifuge.io</w:t>
      </w:r>
    </w:p>
    <w:p w:rsidR="00000000" w:rsidDel="00000000" w:rsidP="00000000" w:rsidRDefault="00000000" w:rsidRPr="00000000" w14:paraId="000000FA">
      <w:pPr>
        <w:rPr/>
      </w:pPr>
      <w:r w:rsidDel="00000000" w:rsidR="00000000" w:rsidRPr="00000000">
        <w:rPr>
          <w:rtl w:val="0"/>
        </w:rPr>
        <w:t xml:space="preserve">- MakerDAO Real-World Asset Integration. (2022). https://makerdao.com</w:t>
      </w:r>
    </w:p>
    <w:p w:rsidR="00000000" w:rsidDel="00000000" w:rsidP="00000000" w:rsidRDefault="00000000" w:rsidRPr="00000000" w14:paraId="000000FB">
      <w:pPr>
        <w:rPr/>
      </w:pPr>
      <w:r w:rsidDel="00000000" w:rsidR="00000000" w:rsidRPr="00000000">
        <w:rPr>
          <w:rtl w:val="0"/>
        </w:rPr>
        <w:t xml:space="preserve">- Pyth Network: Oracle Documentation. (2024). https://pyth.network</w:t>
      </w:r>
    </w:p>
    <w:p w:rsidR="00000000" w:rsidDel="00000000" w:rsidP="00000000" w:rsidRDefault="00000000" w:rsidRPr="00000000" w14:paraId="000000FC">
      <w:pPr>
        <w:rPr/>
      </w:pPr>
      <w:r w:rsidDel="00000000" w:rsidR="00000000" w:rsidRPr="00000000">
        <w:rPr>
          <w:rtl w:val="0"/>
        </w:rPr>
        <w:t xml:space="preserve">- Redstone Oracles: DeFi Data Feeds. (2024). https://redstone.finance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