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37CC" w14:textId="77777777" w:rsidR="00D95432" w:rsidRPr="00D95432" w:rsidRDefault="00D95432" w:rsidP="00D95432">
      <w:pPr>
        <w:jc w:val="center"/>
        <w:rPr>
          <w:rFonts w:ascii="Cambria" w:hAnsi="Cambria"/>
          <w:b/>
          <w:sz w:val="36"/>
          <w:szCs w:val="36"/>
          <w:u w:val="single"/>
        </w:rPr>
      </w:pPr>
      <w:r w:rsidRPr="00D95432">
        <w:rPr>
          <w:rFonts w:ascii="Cambria" w:hAnsi="Cambria"/>
          <w:b/>
          <w:sz w:val="36"/>
          <w:szCs w:val="36"/>
          <w:u w:val="single"/>
        </w:rPr>
        <w:t>EXPERIMENT-8</w:t>
      </w:r>
    </w:p>
    <w:p w14:paraId="7A5763F3" w14:textId="77777777" w:rsidR="00D95432" w:rsidRPr="00D95432" w:rsidRDefault="00D95432" w:rsidP="00D95432">
      <w:pPr>
        <w:jc w:val="center"/>
        <w:rPr>
          <w:rFonts w:ascii="Cambria" w:hAnsi="Cambria"/>
          <w:b/>
          <w:sz w:val="36"/>
          <w:szCs w:val="36"/>
          <w:u w:val="single"/>
        </w:rPr>
      </w:pPr>
      <w:r w:rsidRPr="00D95432">
        <w:rPr>
          <w:rFonts w:ascii="Cambria" w:hAnsi="Cambria"/>
          <w:b/>
          <w:sz w:val="36"/>
          <w:szCs w:val="36"/>
          <w:u w:val="single"/>
        </w:rPr>
        <w:t>Distance Vector Routing protocol</w:t>
      </w:r>
    </w:p>
    <w:p w14:paraId="05A24F20" w14:textId="77777777" w:rsidR="00D95432" w:rsidRPr="00D95432" w:rsidRDefault="00D95432" w:rsidP="00D95432">
      <w:pPr>
        <w:jc w:val="both"/>
        <w:rPr>
          <w:rFonts w:ascii="Cambria" w:hAnsi="Cambria"/>
          <w:b/>
          <w:sz w:val="24"/>
          <w:szCs w:val="24"/>
          <w:u w:val="single"/>
        </w:rPr>
      </w:pPr>
    </w:p>
    <w:p w14:paraId="3EC23D31" w14:textId="77777777" w:rsidR="00D95432" w:rsidRPr="00D95432" w:rsidRDefault="00D95432" w:rsidP="00D95432">
      <w:pPr>
        <w:jc w:val="both"/>
        <w:rPr>
          <w:rFonts w:ascii="Cambria" w:hAnsi="Cambria"/>
          <w:b/>
          <w:sz w:val="24"/>
          <w:szCs w:val="24"/>
        </w:rPr>
      </w:pPr>
      <w:r w:rsidRPr="00D95432">
        <w:rPr>
          <w:rFonts w:ascii="Cambria" w:hAnsi="Cambria"/>
          <w:b/>
          <w:sz w:val="32"/>
          <w:szCs w:val="32"/>
          <w:u w:val="single"/>
        </w:rPr>
        <w:t>Aim:</w:t>
      </w:r>
      <w:r w:rsidRPr="00D95432">
        <w:rPr>
          <w:rFonts w:ascii="Cambria" w:hAnsi="Cambria"/>
          <w:b/>
          <w:sz w:val="24"/>
          <w:szCs w:val="24"/>
        </w:rPr>
        <w:t xml:space="preserve"> </w:t>
      </w:r>
      <w:r w:rsidRPr="00D95432">
        <w:rPr>
          <w:rFonts w:ascii="Cambria" w:hAnsi="Cambria"/>
          <w:sz w:val="24"/>
          <w:szCs w:val="24"/>
        </w:rPr>
        <w:t>Configure a Network using Distance Vector Routing protocol.</w:t>
      </w:r>
    </w:p>
    <w:p w14:paraId="3CB24DFA" w14:textId="77777777" w:rsidR="00D95432" w:rsidRPr="00D95432" w:rsidRDefault="00D95432" w:rsidP="00D95432">
      <w:pPr>
        <w:widowControl w:val="0"/>
        <w:numPr>
          <w:ilvl w:val="0"/>
          <w:numId w:val="1"/>
        </w:numPr>
        <w:tabs>
          <w:tab w:val="num" w:pos="686"/>
        </w:tabs>
        <w:overflowPunct w:val="0"/>
        <w:autoSpaceDE w:val="0"/>
        <w:autoSpaceDN w:val="0"/>
        <w:adjustRightInd w:val="0"/>
        <w:spacing w:after="0" w:line="240" w:lineRule="auto"/>
        <w:ind w:left="686" w:hanging="347"/>
        <w:jc w:val="both"/>
        <w:rPr>
          <w:rFonts w:ascii="Cambria" w:hAnsi="Cambria"/>
          <w:sz w:val="24"/>
          <w:szCs w:val="24"/>
        </w:rPr>
      </w:pPr>
      <w:r w:rsidRPr="00D95432">
        <w:rPr>
          <w:rFonts w:ascii="Cambria" w:hAnsi="Cambria"/>
          <w:sz w:val="24"/>
          <w:szCs w:val="24"/>
        </w:rPr>
        <w:t xml:space="preserve">RIP </w:t>
      </w:r>
    </w:p>
    <w:p w14:paraId="1F664D1C" w14:textId="77777777" w:rsidR="00D95432" w:rsidRPr="00D95432" w:rsidRDefault="00D95432" w:rsidP="00D95432">
      <w:pPr>
        <w:widowControl w:val="0"/>
        <w:autoSpaceDE w:val="0"/>
        <w:autoSpaceDN w:val="0"/>
        <w:adjustRightInd w:val="0"/>
        <w:ind w:left="6"/>
        <w:rPr>
          <w:rFonts w:ascii="Cambria" w:hAnsi="Cambria"/>
          <w:b/>
          <w:sz w:val="24"/>
          <w:szCs w:val="24"/>
          <w:u w:val="single"/>
        </w:rPr>
      </w:pPr>
    </w:p>
    <w:p w14:paraId="32A8E41E" w14:textId="77777777" w:rsidR="00D95432" w:rsidRPr="00D95432" w:rsidRDefault="00D95432" w:rsidP="00D95432">
      <w:pPr>
        <w:widowControl w:val="0"/>
        <w:autoSpaceDE w:val="0"/>
        <w:autoSpaceDN w:val="0"/>
        <w:adjustRightInd w:val="0"/>
        <w:ind w:left="6"/>
        <w:rPr>
          <w:rFonts w:ascii="Cambria" w:hAnsi="Cambria"/>
          <w:sz w:val="24"/>
          <w:szCs w:val="24"/>
        </w:rPr>
      </w:pPr>
      <w:r w:rsidRPr="00D95432">
        <w:rPr>
          <w:rFonts w:ascii="Cambria" w:hAnsi="Cambria"/>
          <w:b/>
          <w:sz w:val="32"/>
          <w:szCs w:val="32"/>
          <w:u w:val="single"/>
        </w:rPr>
        <w:t>Apparatus (Software):</w:t>
      </w:r>
      <w:r w:rsidRPr="00D95432">
        <w:rPr>
          <w:rFonts w:ascii="Cambria" w:hAnsi="Cambria"/>
          <w:b/>
          <w:bCs/>
          <w:sz w:val="24"/>
          <w:szCs w:val="24"/>
        </w:rPr>
        <w:t xml:space="preserve"> </w:t>
      </w:r>
      <w:r w:rsidRPr="00D95432">
        <w:rPr>
          <w:rFonts w:ascii="Cambria" w:hAnsi="Cambria"/>
          <w:sz w:val="24"/>
          <w:szCs w:val="24"/>
        </w:rPr>
        <w:t>packet tracer software</w:t>
      </w:r>
    </w:p>
    <w:p w14:paraId="14442E8A" w14:textId="77777777" w:rsidR="00D95432" w:rsidRPr="00D95432" w:rsidRDefault="00D95432" w:rsidP="00D95432">
      <w:pPr>
        <w:pStyle w:val="NormalWeb"/>
        <w:shd w:val="clear" w:color="auto" w:fill="FFFFFF"/>
        <w:spacing w:before="96" w:beforeAutospacing="0" w:after="120" w:afterAutospacing="0" w:line="288" w:lineRule="atLeast"/>
        <w:jc w:val="both"/>
        <w:rPr>
          <w:rFonts w:ascii="Cambria" w:hAnsi="Cambria"/>
          <w:b/>
          <w:u w:val="single"/>
        </w:rPr>
      </w:pPr>
    </w:p>
    <w:p w14:paraId="16BA1D3B" w14:textId="77777777" w:rsidR="00D95432" w:rsidRPr="00D95432" w:rsidRDefault="00D95432" w:rsidP="00D95432">
      <w:pPr>
        <w:pStyle w:val="NormalWeb"/>
        <w:shd w:val="clear" w:color="auto" w:fill="FFFFFF"/>
        <w:spacing w:before="96" w:beforeAutospacing="0" w:after="120" w:afterAutospacing="0" w:line="288" w:lineRule="atLeast"/>
        <w:jc w:val="both"/>
        <w:rPr>
          <w:rFonts w:ascii="Cambria" w:hAnsi="Cambria"/>
        </w:rPr>
      </w:pPr>
      <w:r w:rsidRPr="00D95432">
        <w:rPr>
          <w:rFonts w:ascii="Cambria" w:hAnsi="Cambria"/>
          <w:b/>
          <w:sz w:val="32"/>
          <w:szCs w:val="32"/>
          <w:u w:val="single"/>
        </w:rPr>
        <w:t>Theory:</w:t>
      </w:r>
      <w:r w:rsidRPr="00D95432">
        <w:rPr>
          <w:rFonts w:ascii="Cambria" w:hAnsi="Cambria"/>
          <w:b/>
        </w:rPr>
        <w:t xml:space="preserve">  </w:t>
      </w:r>
      <w:r w:rsidRPr="00D95432">
        <w:rPr>
          <w:rFonts w:ascii="Cambria" w:hAnsi="Cambria"/>
        </w:rPr>
        <w:t xml:space="preserve">In computer communication theory relating to packet-switched networks, a distance-vector routing protocol is one of the two major classes of routing protocols, the other major class being the link-state protocol. Distance-vector routing protocols use the Bellman–Ford algorithm, Ford–Fulkerson algorithm, or DUAL FSM (in the case of Cisco </w:t>
      </w:r>
      <w:proofErr w:type="spellStart"/>
      <w:r w:rsidRPr="00D95432">
        <w:rPr>
          <w:rFonts w:ascii="Cambria" w:hAnsi="Cambria"/>
        </w:rPr>
        <w:t>Systems’s</w:t>
      </w:r>
      <w:proofErr w:type="spellEnd"/>
      <w:r w:rsidRPr="00D95432">
        <w:rPr>
          <w:rFonts w:ascii="Cambria" w:hAnsi="Cambria"/>
        </w:rPr>
        <w:t xml:space="preserve"> protocols) to calculate paths. A distance-vector routing protocol requires that a router informs its neighbors of topology changes periodically. Compared to link-state protocols, which require a router to inform all the nodes in a network of topology changes, distance-vector routing protocols have less computational complexity and </w:t>
      </w:r>
      <w:hyperlink r:id="rId5" w:tooltip="Message overhead (page does not exist)" w:history="1">
        <w:r w:rsidRPr="00D95432">
          <w:rPr>
            <w:rStyle w:val="Hyperlink"/>
            <w:rFonts w:ascii="Cambria" w:hAnsi="Cambria"/>
            <w:color w:val="auto"/>
            <w:u w:val="none"/>
          </w:rPr>
          <w:t>message overhead</w:t>
        </w:r>
      </w:hyperlink>
      <w:r w:rsidRPr="00D95432">
        <w:rPr>
          <w:rFonts w:ascii="Cambria" w:hAnsi="Cambria"/>
        </w:rPr>
        <w:t xml:space="preserve">. </w:t>
      </w:r>
    </w:p>
    <w:p w14:paraId="7D0023A4" w14:textId="77777777" w:rsidR="00D95432" w:rsidRPr="00D95432" w:rsidRDefault="00D95432" w:rsidP="00D95432">
      <w:pPr>
        <w:pStyle w:val="NormalWeb"/>
        <w:shd w:val="clear" w:color="auto" w:fill="FFFFFF"/>
        <w:spacing w:before="96" w:beforeAutospacing="0" w:after="120" w:afterAutospacing="0" w:line="288" w:lineRule="atLeast"/>
        <w:jc w:val="both"/>
        <w:rPr>
          <w:rFonts w:ascii="Cambria" w:hAnsi="Cambria"/>
        </w:rPr>
      </w:pPr>
    </w:p>
    <w:p w14:paraId="09644829" w14:textId="77777777" w:rsidR="00D95432" w:rsidRPr="00D95432" w:rsidRDefault="00D95432" w:rsidP="00D95432">
      <w:pPr>
        <w:pStyle w:val="NormalWeb"/>
        <w:shd w:val="clear" w:color="auto" w:fill="FFFFFF"/>
        <w:spacing w:before="96" w:beforeAutospacing="0" w:after="120" w:afterAutospacing="0" w:line="288" w:lineRule="atLeast"/>
        <w:jc w:val="both"/>
        <w:rPr>
          <w:rFonts w:ascii="Cambria" w:hAnsi="Cambria"/>
        </w:rPr>
      </w:pPr>
      <w:r w:rsidRPr="00D95432">
        <w:rPr>
          <w:rFonts w:ascii="Cambria" w:hAnsi="Cambria"/>
        </w:rPr>
        <w:t>The Routing Information Protocol (RIP) is one of the oldest distance-vector routing protocols, which employs the hop count 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in other words the route is considered unreachable.</w:t>
      </w:r>
    </w:p>
    <w:p w14:paraId="673110DA" w14:textId="77777777" w:rsidR="00D95432" w:rsidRPr="00D95432" w:rsidRDefault="00D95432" w:rsidP="00D95432">
      <w:pPr>
        <w:widowControl w:val="0"/>
        <w:autoSpaceDE w:val="0"/>
        <w:autoSpaceDN w:val="0"/>
        <w:adjustRightInd w:val="0"/>
        <w:ind w:left="6"/>
        <w:rPr>
          <w:rFonts w:ascii="Cambria" w:hAnsi="Cambria"/>
          <w:b/>
          <w:sz w:val="24"/>
          <w:szCs w:val="24"/>
          <w:u w:val="single"/>
        </w:rPr>
      </w:pPr>
    </w:p>
    <w:p w14:paraId="606071BB" w14:textId="77777777" w:rsidR="00D95432" w:rsidRPr="00D95432" w:rsidRDefault="00D95432" w:rsidP="00D95432">
      <w:pPr>
        <w:widowControl w:val="0"/>
        <w:autoSpaceDE w:val="0"/>
        <w:autoSpaceDN w:val="0"/>
        <w:adjustRightInd w:val="0"/>
        <w:ind w:left="6"/>
        <w:rPr>
          <w:rFonts w:ascii="Cambria" w:hAnsi="Cambria"/>
          <w:b/>
          <w:sz w:val="32"/>
          <w:szCs w:val="32"/>
          <w:u w:val="single"/>
        </w:rPr>
      </w:pPr>
      <w:r w:rsidRPr="00D95432">
        <w:rPr>
          <w:rFonts w:ascii="Cambria" w:hAnsi="Cambria"/>
          <w:b/>
          <w:sz w:val="32"/>
          <w:szCs w:val="32"/>
          <w:u w:val="single"/>
        </w:rPr>
        <w:t>Procedure:</w:t>
      </w:r>
    </w:p>
    <w:p w14:paraId="6EF7FA68" w14:textId="77777777" w:rsidR="00D95432" w:rsidRPr="00D95432" w:rsidRDefault="00D95432" w:rsidP="00D95432">
      <w:pPr>
        <w:widowControl w:val="0"/>
        <w:autoSpaceDE w:val="0"/>
        <w:autoSpaceDN w:val="0"/>
        <w:adjustRightInd w:val="0"/>
        <w:spacing w:line="235" w:lineRule="auto"/>
        <w:ind w:left="6"/>
        <w:rPr>
          <w:rFonts w:ascii="Cambria" w:hAnsi="Cambria"/>
          <w:sz w:val="24"/>
          <w:szCs w:val="24"/>
        </w:rPr>
      </w:pPr>
      <w:r w:rsidRPr="00D95432">
        <w:rPr>
          <w:rFonts w:ascii="Cambria" w:hAnsi="Cambria"/>
          <w:sz w:val="24"/>
          <w:szCs w:val="24"/>
        </w:rPr>
        <w:t>1. Develop a Topology shown in figure given below.</w:t>
      </w:r>
    </w:p>
    <w:p w14:paraId="3A4E6211" w14:textId="77777777" w:rsidR="00D95432" w:rsidRPr="00D95432" w:rsidRDefault="00D95432" w:rsidP="00D95432">
      <w:pPr>
        <w:widowControl w:val="0"/>
        <w:numPr>
          <w:ilvl w:val="0"/>
          <w:numId w:val="2"/>
        </w:numPr>
        <w:tabs>
          <w:tab w:val="num" w:pos="226"/>
        </w:tabs>
        <w:overflowPunct w:val="0"/>
        <w:autoSpaceDE w:val="0"/>
        <w:autoSpaceDN w:val="0"/>
        <w:adjustRightInd w:val="0"/>
        <w:spacing w:after="0" w:line="232" w:lineRule="auto"/>
        <w:ind w:left="226" w:hanging="226"/>
        <w:jc w:val="both"/>
        <w:rPr>
          <w:rFonts w:ascii="Cambria" w:hAnsi="Cambria"/>
          <w:sz w:val="24"/>
          <w:szCs w:val="24"/>
        </w:rPr>
      </w:pPr>
      <w:r w:rsidRPr="00D95432">
        <w:rPr>
          <w:rFonts w:ascii="Cambria" w:hAnsi="Cambria"/>
          <w:sz w:val="24"/>
          <w:szCs w:val="24"/>
        </w:rPr>
        <w:t xml:space="preserve">Configure all Routers </w:t>
      </w:r>
    </w:p>
    <w:p w14:paraId="6C14EA6F" w14:textId="77777777" w:rsidR="00D95432" w:rsidRPr="00D95432" w:rsidRDefault="00D95432" w:rsidP="00D95432">
      <w:pPr>
        <w:rPr>
          <w:rFonts w:ascii="Cambria" w:hAnsi="Cambria"/>
        </w:rPr>
      </w:pPr>
      <w:r w:rsidRPr="00D95432">
        <w:rPr>
          <w:rFonts w:ascii="Cambria" w:hAnsi="Cambria"/>
          <w:sz w:val="24"/>
          <w:szCs w:val="24"/>
        </w:rPr>
        <w:t>Implement RIP protocols in Router to configure Network</w:t>
      </w:r>
    </w:p>
    <w:p w14:paraId="7972905E" w14:textId="75CE1A7D" w:rsidR="00D95432" w:rsidRDefault="00D95432" w:rsidP="00D95432">
      <w:r>
        <w:rPr>
          <w:noProof/>
        </w:rPr>
        <w:lastRenderedPageBreak/>
        <w:drawing>
          <wp:inline distT="0" distB="0" distL="0" distR="0" wp14:anchorId="40A2F747" wp14:editId="0A5098A1">
            <wp:extent cx="3886200"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2" t="25839" r="61383" b="18883"/>
                    <a:stretch>
                      <a:fillRect/>
                    </a:stretch>
                  </pic:blipFill>
                  <pic:spPr bwMode="auto">
                    <a:xfrm>
                      <a:off x="0" y="0"/>
                      <a:ext cx="3886200" cy="2651760"/>
                    </a:xfrm>
                    <a:prstGeom prst="rect">
                      <a:avLst/>
                    </a:prstGeom>
                    <a:noFill/>
                    <a:ln>
                      <a:noFill/>
                    </a:ln>
                  </pic:spPr>
                </pic:pic>
              </a:graphicData>
            </a:graphic>
          </wp:inline>
        </w:drawing>
      </w:r>
    </w:p>
    <w:p w14:paraId="7EDB22AB" w14:textId="44969D18" w:rsidR="00D95432" w:rsidRDefault="00D95432" w:rsidP="00D95432"/>
    <w:p w14:paraId="61157A95" w14:textId="77777777" w:rsidR="00D95432" w:rsidRDefault="00D95432" w:rsidP="00D95432"/>
    <w:p w14:paraId="3B1963A7" w14:textId="43D30BF7" w:rsidR="00D95432" w:rsidRDefault="00D95432" w:rsidP="00D95432">
      <w:r>
        <w:rPr>
          <w:noProof/>
        </w:rPr>
        <w:drawing>
          <wp:inline distT="0" distB="0" distL="0" distR="0" wp14:anchorId="46F53EED" wp14:editId="51C669BB">
            <wp:extent cx="435102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44125" t="2785" r="1424" b="2551"/>
                    <a:stretch>
                      <a:fillRect/>
                    </a:stretch>
                  </pic:blipFill>
                  <pic:spPr bwMode="auto">
                    <a:xfrm>
                      <a:off x="0" y="0"/>
                      <a:ext cx="4351020" cy="4610100"/>
                    </a:xfrm>
                    <a:prstGeom prst="rect">
                      <a:avLst/>
                    </a:prstGeom>
                    <a:noFill/>
                    <a:ln>
                      <a:noFill/>
                    </a:ln>
                  </pic:spPr>
                </pic:pic>
              </a:graphicData>
            </a:graphic>
          </wp:inline>
        </w:drawing>
      </w:r>
    </w:p>
    <w:p w14:paraId="6E3ECD1A" w14:textId="387ED87E" w:rsidR="00D95432" w:rsidRDefault="00D95432" w:rsidP="00D95432">
      <w:r>
        <w:rPr>
          <w:noProof/>
        </w:rPr>
        <w:lastRenderedPageBreak/>
        <w:drawing>
          <wp:inline distT="0" distB="0" distL="0" distR="0" wp14:anchorId="497BE5A9" wp14:editId="0B005008">
            <wp:extent cx="4008120" cy="3863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3863340"/>
                    </a:xfrm>
                    <a:prstGeom prst="rect">
                      <a:avLst/>
                    </a:prstGeom>
                    <a:noFill/>
                    <a:ln>
                      <a:noFill/>
                    </a:ln>
                  </pic:spPr>
                </pic:pic>
              </a:graphicData>
            </a:graphic>
          </wp:inline>
        </w:drawing>
      </w:r>
    </w:p>
    <w:p w14:paraId="754427EC" w14:textId="1A703318" w:rsidR="00D95432" w:rsidRDefault="00D95432" w:rsidP="00D95432"/>
    <w:p w14:paraId="5D64E45A" w14:textId="77777777" w:rsidR="00D95432" w:rsidRDefault="00D95432" w:rsidP="00D95432"/>
    <w:p w14:paraId="1A985759" w14:textId="0D7BC7DD" w:rsidR="00D95432" w:rsidRDefault="00D95432" w:rsidP="00D95432">
      <w:r>
        <w:rPr>
          <w:noProof/>
        </w:rPr>
        <w:drawing>
          <wp:inline distT="0" distB="0" distL="0" distR="0" wp14:anchorId="31265CE3" wp14:editId="1802A4F4">
            <wp:extent cx="4084320" cy="400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320" cy="4008120"/>
                    </a:xfrm>
                    <a:prstGeom prst="rect">
                      <a:avLst/>
                    </a:prstGeom>
                    <a:noFill/>
                    <a:ln>
                      <a:noFill/>
                    </a:ln>
                  </pic:spPr>
                </pic:pic>
              </a:graphicData>
            </a:graphic>
          </wp:inline>
        </w:drawing>
      </w:r>
    </w:p>
    <w:p w14:paraId="303F847F" w14:textId="77777777" w:rsidR="00D95432" w:rsidRPr="00D95432" w:rsidRDefault="00D95432" w:rsidP="00D95432">
      <w:pPr>
        <w:jc w:val="center"/>
        <w:rPr>
          <w:rFonts w:ascii="Cambria" w:hAnsi="Cambria"/>
          <w:b/>
          <w:sz w:val="36"/>
          <w:szCs w:val="36"/>
          <w:u w:val="single"/>
        </w:rPr>
      </w:pPr>
      <w:r w:rsidRPr="00D95432">
        <w:rPr>
          <w:rFonts w:ascii="Cambria" w:hAnsi="Cambria"/>
          <w:b/>
          <w:sz w:val="36"/>
          <w:szCs w:val="36"/>
          <w:u w:val="single"/>
        </w:rPr>
        <w:lastRenderedPageBreak/>
        <w:t>EXPERIMENT-9</w:t>
      </w:r>
    </w:p>
    <w:p w14:paraId="0FCAD9A7" w14:textId="77777777" w:rsidR="00D95432" w:rsidRPr="00D95432" w:rsidRDefault="00D95432" w:rsidP="00D95432">
      <w:pPr>
        <w:jc w:val="center"/>
        <w:rPr>
          <w:rFonts w:ascii="Cambria" w:hAnsi="Cambria"/>
          <w:b/>
          <w:sz w:val="36"/>
          <w:szCs w:val="36"/>
          <w:u w:val="single"/>
        </w:rPr>
      </w:pPr>
      <w:r w:rsidRPr="00D95432">
        <w:rPr>
          <w:rFonts w:ascii="Cambria" w:hAnsi="Cambria"/>
          <w:b/>
          <w:sz w:val="36"/>
          <w:szCs w:val="36"/>
          <w:u w:val="single"/>
        </w:rPr>
        <w:t>Link State Vector Routing protocol</w:t>
      </w:r>
    </w:p>
    <w:p w14:paraId="740C8327" w14:textId="77777777" w:rsidR="00D95432" w:rsidRPr="00D95432" w:rsidRDefault="00D95432" w:rsidP="00D95432">
      <w:pPr>
        <w:widowControl w:val="0"/>
        <w:autoSpaceDE w:val="0"/>
        <w:autoSpaceDN w:val="0"/>
        <w:adjustRightInd w:val="0"/>
        <w:ind w:left="6"/>
        <w:rPr>
          <w:rFonts w:ascii="Cambria" w:hAnsi="Cambria"/>
          <w:b/>
          <w:sz w:val="24"/>
          <w:szCs w:val="24"/>
          <w:u w:val="single"/>
        </w:rPr>
      </w:pPr>
    </w:p>
    <w:p w14:paraId="1F1064CF" w14:textId="77777777" w:rsidR="00D95432" w:rsidRPr="00D95432" w:rsidRDefault="00D95432" w:rsidP="00D95432">
      <w:pPr>
        <w:widowControl w:val="0"/>
        <w:autoSpaceDE w:val="0"/>
        <w:autoSpaceDN w:val="0"/>
        <w:adjustRightInd w:val="0"/>
        <w:ind w:left="6"/>
        <w:rPr>
          <w:rFonts w:ascii="Cambria" w:hAnsi="Cambria"/>
          <w:sz w:val="24"/>
          <w:szCs w:val="24"/>
        </w:rPr>
      </w:pPr>
      <w:r w:rsidRPr="00D95432">
        <w:rPr>
          <w:rFonts w:ascii="Cambria" w:hAnsi="Cambria"/>
          <w:b/>
          <w:sz w:val="32"/>
          <w:szCs w:val="32"/>
          <w:u w:val="single"/>
        </w:rPr>
        <w:t>Aim:</w:t>
      </w:r>
      <w:r w:rsidRPr="00D95432">
        <w:rPr>
          <w:rFonts w:ascii="Cambria" w:hAnsi="Cambria"/>
          <w:b/>
          <w:bCs/>
          <w:sz w:val="24"/>
          <w:szCs w:val="24"/>
        </w:rPr>
        <w:t xml:space="preserve"> </w:t>
      </w:r>
      <w:r w:rsidRPr="00D95432">
        <w:rPr>
          <w:rFonts w:ascii="Cambria" w:hAnsi="Cambria"/>
          <w:sz w:val="24"/>
          <w:szCs w:val="24"/>
        </w:rPr>
        <w:t>Configure Network using Link State Vector Routing protocol.</w:t>
      </w:r>
    </w:p>
    <w:p w14:paraId="52F81391" w14:textId="77777777" w:rsidR="00D95432" w:rsidRPr="00D95432" w:rsidRDefault="00D95432" w:rsidP="00D95432">
      <w:pPr>
        <w:widowControl w:val="0"/>
        <w:autoSpaceDE w:val="0"/>
        <w:autoSpaceDN w:val="0"/>
        <w:adjustRightInd w:val="0"/>
        <w:spacing w:line="27" w:lineRule="exact"/>
        <w:rPr>
          <w:rFonts w:ascii="Cambria" w:hAnsi="Cambria"/>
          <w:sz w:val="24"/>
          <w:szCs w:val="24"/>
        </w:rPr>
      </w:pPr>
    </w:p>
    <w:p w14:paraId="12138EA0" w14:textId="77777777" w:rsidR="00D95432" w:rsidRPr="00D95432" w:rsidRDefault="00D95432" w:rsidP="00D95432">
      <w:pPr>
        <w:widowControl w:val="0"/>
        <w:numPr>
          <w:ilvl w:val="0"/>
          <w:numId w:val="3"/>
        </w:numPr>
        <w:tabs>
          <w:tab w:val="num" w:pos="686"/>
        </w:tabs>
        <w:overflowPunct w:val="0"/>
        <w:autoSpaceDE w:val="0"/>
        <w:autoSpaceDN w:val="0"/>
        <w:adjustRightInd w:val="0"/>
        <w:spacing w:after="0" w:line="240" w:lineRule="auto"/>
        <w:ind w:left="686" w:hanging="347"/>
        <w:jc w:val="both"/>
        <w:rPr>
          <w:rFonts w:ascii="Cambria" w:hAnsi="Cambria"/>
          <w:sz w:val="24"/>
          <w:szCs w:val="24"/>
        </w:rPr>
      </w:pPr>
      <w:r w:rsidRPr="00D95432">
        <w:rPr>
          <w:rFonts w:ascii="Cambria" w:hAnsi="Cambria"/>
          <w:sz w:val="24"/>
          <w:szCs w:val="24"/>
        </w:rPr>
        <w:t xml:space="preserve">OSPF </w:t>
      </w:r>
    </w:p>
    <w:p w14:paraId="135347A6" w14:textId="77777777" w:rsidR="00D95432" w:rsidRPr="00D95432" w:rsidRDefault="00D95432" w:rsidP="00D95432">
      <w:pPr>
        <w:widowControl w:val="0"/>
        <w:autoSpaceDE w:val="0"/>
        <w:autoSpaceDN w:val="0"/>
        <w:adjustRightInd w:val="0"/>
        <w:spacing w:line="249" w:lineRule="exact"/>
        <w:rPr>
          <w:rFonts w:ascii="Cambria" w:hAnsi="Cambria"/>
          <w:sz w:val="24"/>
          <w:szCs w:val="24"/>
        </w:rPr>
      </w:pPr>
    </w:p>
    <w:p w14:paraId="7CF075A1" w14:textId="77777777" w:rsidR="00D95432" w:rsidRPr="00D95432" w:rsidRDefault="00D95432" w:rsidP="00D95432">
      <w:pPr>
        <w:widowControl w:val="0"/>
        <w:autoSpaceDE w:val="0"/>
        <w:autoSpaceDN w:val="0"/>
        <w:adjustRightInd w:val="0"/>
        <w:ind w:left="6"/>
        <w:rPr>
          <w:rFonts w:ascii="Cambria" w:hAnsi="Cambria"/>
          <w:sz w:val="24"/>
          <w:szCs w:val="24"/>
        </w:rPr>
      </w:pPr>
      <w:r w:rsidRPr="00D95432">
        <w:rPr>
          <w:rFonts w:ascii="Cambria" w:hAnsi="Cambria"/>
          <w:b/>
          <w:sz w:val="32"/>
          <w:szCs w:val="32"/>
          <w:u w:val="single"/>
        </w:rPr>
        <w:t>Apparatus (Software):</w:t>
      </w:r>
      <w:r w:rsidRPr="00D95432">
        <w:rPr>
          <w:rFonts w:ascii="Cambria" w:hAnsi="Cambria"/>
          <w:b/>
          <w:bCs/>
          <w:sz w:val="24"/>
          <w:szCs w:val="24"/>
        </w:rPr>
        <w:t xml:space="preserve"> </w:t>
      </w:r>
      <w:r w:rsidRPr="00D95432">
        <w:rPr>
          <w:rFonts w:ascii="Cambria" w:hAnsi="Cambria"/>
          <w:sz w:val="24"/>
          <w:szCs w:val="24"/>
        </w:rPr>
        <w:t>Packet Tracer Software/GNS3</w:t>
      </w:r>
    </w:p>
    <w:p w14:paraId="2FDDA8E3" w14:textId="77777777" w:rsidR="00D95432" w:rsidRPr="00D95432" w:rsidRDefault="00D95432" w:rsidP="00D95432">
      <w:pPr>
        <w:pStyle w:val="NormalWeb"/>
        <w:shd w:val="clear" w:color="auto" w:fill="FFFFFF"/>
        <w:spacing w:before="96" w:beforeAutospacing="0" w:after="120" w:afterAutospacing="0" w:line="288" w:lineRule="atLeast"/>
        <w:jc w:val="both"/>
        <w:rPr>
          <w:rFonts w:ascii="Cambria" w:hAnsi="Cambria"/>
          <w:b/>
          <w:u w:val="single"/>
        </w:rPr>
      </w:pPr>
    </w:p>
    <w:p w14:paraId="65A4C8A1" w14:textId="77777777" w:rsidR="00D95432" w:rsidRPr="00D95432" w:rsidRDefault="00D95432" w:rsidP="00D95432">
      <w:pPr>
        <w:pStyle w:val="NormalWeb"/>
        <w:shd w:val="clear" w:color="auto" w:fill="FFFFFF"/>
        <w:spacing w:before="96" w:beforeAutospacing="0" w:after="120" w:afterAutospacing="0" w:line="288" w:lineRule="atLeast"/>
        <w:jc w:val="both"/>
        <w:rPr>
          <w:rFonts w:ascii="Cambria" w:hAnsi="Cambria"/>
        </w:rPr>
      </w:pPr>
      <w:r w:rsidRPr="00D95432">
        <w:rPr>
          <w:rFonts w:ascii="Cambria" w:hAnsi="Cambria"/>
          <w:b/>
          <w:sz w:val="32"/>
          <w:szCs w:val="32"/>
          <w:u w:val="single"/>
        </w:rPr>
        <w:t>Theory:</w:t>
      </w:r>
      <w:r w:rsidRPr="00D95432">
        <w:rPr>
          <w:rFonts w:ascii="Cambria" w:hAnsi="Cambria"/>
          <w:b/>
        </w:rPr>
        <w:t xml:space="preserve"> </w:t>
      </w:r>
      <w:r w:rsidRPr="00D95432">
        <w:rPr>
          <w:rFonts w:ascii="Cambria" w:hAnsi="Cambria"/>
        </w:rPr>
        <w:t>Open Shortest Path First (OSPF) is a link-state routing protocol for Internet Protocol (IP) networks. It uses a link state routing algorithm and falls into the group of interior routing protocols, operating within a single autonomous system (AS). It is defined as OSPF Version 2 in RFC 2328 (1998) for IPv4. The updates for IPv6 are specified as OSPF Version 3 in RFC 5340(2008).</w:t>
      </w:r>
    </w:p>
    <w:p w14:paraId="7DB1C338" w14:textId="77777777" w:rsidR="00D95432" w:rsidRPr="00D95432" w:rsidRDefault="00D95432" w:rsidP="00D95432">
      <w:pPr>
        <w:pStyle w:val="NormalWeb"/>
        <w:shd w:val="clear" w:color="auto" w:fill="FFFFFF"/>
        <w:spacing w:before="96" w:beforeAutospacing="0" w:after="120" w:afterAutospacing="0" w:line="288" w:lineRule="atLeast"/>
        <w:jc w:val="both"/>
        <w:rPr>
          <w:rFonts w:ascii="Cambria" w:hAnsi="Cambria"/>
        </w:rPr>
      </w:pPr>
    </w:p>
    <w:p w14:paraId="279B296A" w14:textId="77777777" w:rsidR="00D95432" w:rsidRPr="00D95432" w:rsidRDefault="00D95432" w:rsidP="00D95432">
      <w:pPr>
        <w:pStyle w:val="NormalWeb"/>
        <w:shd w:val="clear" w:color="auto" w:fill="FFFFFF"/>
        <w:spacing w:before="96" w:beforeAutospacing="0" w:after="120" w:afterAutospacing="0" w:line="288" w:lineRule="atLeast"/>
        <w:jc w:val="both"/>
        <w:rPr>
          <w:rFonts w:ascii="Cambria" w:hAnsi="Cambria"/>
        </w:rPr>
      </w:pPr>
      <w:r w:rsidRPr="00D95432">
        <w:rPr>
          <w:rFonts w:ascii="Cambria" w:hAnsi="Cambria"/>
        </w:rPr>
        <w:t>OSPF is perhaps the most widely used interior gateway protocol (IGP) in large enterprise networks. IS-IS, another link-state dynamic routing protocol, is more common in large service provider networks. The most widely used exterior gateway protocol is the Border Gateway Protocol (BGP), the principal routing protocol between autonomous systems on the Internet.</w:t>
      </w:r>
    </w:p>
    <w:p w14:paraId="06909AE8" w14:textId="77777777" w:rsidR="00D95432" w:rsidRPr="00D95432" w:rsidRDefault="00D95432" w:rsidP="00D95432">
      <w:pPr>
        <w:pStyle w:val="NormalWeb"/>
        <w:shd w:val="clear" w:color="auto" w:fill="FFFFFF"/>
        <w:spacing w:before="96" w:beforeAutospacing="0" w:after="120" w:afterAutospacing="0" w:line="288" w:lineRule="atLeast"/>
        <w:jc w:val="both"/>
        <w:rPr>
          <w:rFonts w:ascii="Cambria" w:hAnsi="Cambria"/>
        </w:rPr>
      </w:pPr>
    </w:p>
    <w:p w14:paraId="7493701F" w14:textId="77777777" w:rsidR="00D95432" w:rsidRPr="00D95432" w:rsidRDefault="00D95432" w:rsidP="00D95432">
      <w:pPr>
        <w:widowControl w:val="0"/>
        <w:autoSpaceDE w:val="0"/>
        <w:autoSpaceDN w:val="0"/>
        <w:adjustRightInd w:val="0"/>
        <w:rPr>
          <w:rFonts w:ascii="Cambria" w:hAnsi="Cambria"/>
          <w:b/>
          <w:sz w:val="32"/>
          <w:szCs w:val="32"/>
          <w:u w:val="single"/>
        </w:rPr>
      </w:pPr>
      <w:r w:rsidRPr="00D95432">
        <w:rPr>
          <w:rFonts w:ascii="Cambria" w:hAnsi="Cambria"/>
          <w:b/>
          <w:sz w:val="32"/>
          <w:szCs w:val="32"/>
          <w:u w:val="single"/>
        </w:rPr>
        <w:t>Procedure:</w:t>
      </w:r>
    </w:p>
    <w:p w14:paraId="57415E28" w14:textId="77777777" w:rsidR="00D95432" w:rsidRPr="00D95432" w:rsidRDefault="00D95432" w:rsidP="00D95432">
      <w:pPr>
        <w:widowControl w:val="0"/>
        <w:numPr>
          <w:ilvl w:val="0"/>
          <w:numId w:val="3"/>
        </w:numPr>
        <w:tabs>
          <w:tab w:val="num" w:pos="226"/>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 xml:space="preserve">Develop a Topology shown in figure given below. </w:t>
      </w:r>
    </w:p>
    <w:p w14:paraId="01C5F8FB" w14:textId="77777777" w:rsidR="00D95432" w:rsidRPr="00D95432" w:rsidRDefault="00D95432" w:rsidP="00D95432">
      <w:pPr>
        <w:widowControl w:val="0"/>
        <w:numPr>
          <w:ilvl w:val="0"/>
          <w:numId w:val="3"/>
        </w:numPr>
        <w:tabs>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 xml:space="preserve">Configure all the workstations </w:t>
      </w:r>
    </w:p>
    <w:p w14:paraId="22ED5D7F" w14:textId="77777777" w:rsidR="00D95432" w:rsidRPr="00D95432" w:rsidRDefault="00D95432" w:rsidP="00D95432">
      <w:pPr>
        <w:widowControl w:val="0"/>
        <w:numPr>
          <w:ilvl w:val="0"/>
          <w:numId w:val="3"/>
        </w:numPr>
        <w:tabs>
          <w:tab w:val="num" w:pos="226"/>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 xml:space="preserve">Configure all switches </w:t>
      </w:r>
    </w:p>
    <w:p w14:paraId="0728A058" w14:textId="77777777" w:rsidR="00D95432" w:rsidRPr="00D95432" w:rsidRDefault="00D95432" w:rsidP="00D95432">
      <w:pPr>
        <w:widowControl w:val="0"/>
        <w:numPr>
          <w:ilvl w:val="0"/>
          <w:numId w:val="3"/>
        </w:numPr>
        <w:tabs>
          <w:tab w:val="num" w:pos="226"/>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 xml:space="preserve">Configure all Routers </w:t>
      </w:r>
    </w:p>
    <w:p w14:paraId="3C9BF3DC" w14:textId="77777777" w:rsidR="00D95432" w:rsidRPr="00D95432" w:rsidRDefault="00D95432" w:rsidP="00D95432">
      <w:pPr>
        <w:widowControl w:val="0"/>
        <w:numPr>
          <w:ilvl w:val="0"/>
          <w:numId w:val="3"/>
        </w:numPr>
        <w:tabs>
          <w:tab w:val="num" w:pos="226"/>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Implement OSPF protocols in Router to configure Network.</w:t>
      </w:r>
      <w:r w:rsidRPr="00D95432">
        <w:rPr>
          <w:rFonts w:ascii="Cambria" w:hAnsi="Cambria"/>
          <w:sz w:val="24"/>
          <w:szCs w:val="24"/>
        </w:rPr>
        <w:tab/>
      </w:r>
    </w:p>
    <w:p w14:paraId="45E718FC" w14:textId="77777777" w:rsidR="00D95432" w:rsidRDefault="00D95432" w:rsidP="00D95432"/>
    <w:p w14:paraId="4DB66220" w14:textId="02993939" w:rsidR="00D95432" w:rsidRDefault="00D95432" w:rsidP="00D95432">
      <w:r>
        <w:rPr>
          <w:noProof/>
        </w:rPr>
        <w:lastRenderedPageBreak/>
        <w:drawing>
          <wp:inline distT="0" distB="0" distL="0" distR="0" wp14:anchorId="040D24FB" wp14:editId="1A979FCF">
            <wp:extent cx="5731510" cy="36842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84270"/>
                    </a:xfrm>
                    <a:prstGeom prst="rect">
                      <a:avLst/>
                    </a:prstGeom>
                    <a:noFill/>
                    <a:ln>
                      <a:noFill/>
                    </a:ln>
                  </pic:spPr>
                </pic:pic>
              </a:graphicData>
            </a:graphic>
          </wp:inline>
        </w:drawing>
      </w:r>
    </w:p>
    <w:p w14:paraId="4B350218" w14:textId="77777777" w:rsidR="00D95432" w:rsidRDefault="00D95432" w:rsidP="00D95432"/>
    <w:p w14:paraId="68DF32A6" w14:textId="2598C5C7" w:rsidR="00D95432" w:rsidRDefault="00D95432" w:rsidP="00D95432">
      <w:r>
        <w:rPr>
          <w:noProof/>
        </w:rPr>
        <w:drawing>
          <wp:inline distT="0" distB="0" distL="0" distR="0" wp14:anchorId="07505860" wp14:editId="7B772A25">
            <wp:extent cx="4305300" cy="460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4602480"/>
                    </a:xfrm>
                    <a:prstGeom prst="rect">
                      <a:avLst/>
                    </a:prstGeom>
                    <a:noFill/>
                    <a:ln>
                      <a:noFill/>
                    </a:ln>
                  </pic:spPr>
                </pic:pic>
              </a:graphicData>
            </a:graphic>
          </wp:inline>
        </w:drawing>
      </w:r>
    </w:p>
    <w:p w14:paraId="55A70004" w14:textId="669CE8B2" w:rsidR="00D95432" w:rsidRDefault="00D95432" w:rsidP="00D95432">
      <w:r>
        <w:rPr>
          <w:noProof/>
        </w:rPr>
        <w:lastRenderedPageBreak/>
        <w:drawing>
          <wp:inline distT="0" distB="0" distL="0" distR="0" wp14:anchorId="305B0E47" wp14:editId="6438803F">
            <wp:extent cx="5250180" cy="5585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5585460"/>
                    </a:xfrm>
                    <a:prstGeom prst="rect">
                      <a:avLst/>
                    </a:prstGeom>
                    <a:noFill/>
                    <a:ln>
                      <a:noFill/>
                    </a:ln>
                  </pic:spPr>
                </pic:pic>
              </a:graphicData>
            </a:graphic>
          </wp:inline>
        </w:drawing>
      </w:r>
    </w:p>
    <w:p w14:paraId="77007951" w14:textId="53FB3C13" w:rsidR="00975ACE" w:rsidRDefault="00975ACE"/>
    <w:p w14:paraId="683C7885" w14:textId="72E87B6D" w:rsidR="00D95432" w:rsidRDefault="00D95432"/>
    <w:p w14:paraId="5BD40121" w14:textId="6F3C24A1" w:rsidR="00D95432" w:rsidRDefault="00D95432"/>
    <w:p w14:paraId="715625ED" w14:textId="10F9F59A" w:rsidR="00D95432" w:rsidRDefault="00D95432"/>
    <w:p w14:paraId="604FDC33" w14:textId="72BF86C3" w:rsidR="00D95432" w:rsidRDefault="00D95432"/>
    <w:p w14:paraId="38A1D8CE" w14:textId="34073B51" w:rsidR="00D95432" w:rsidRDefault="00D95432"/>
    <w:p w14:paraId="147B5C29" w14:textId="5B8B3A2E" w:rsidR="00D95432" w:rsidRDefault="00D95432"/>
    <w:p w14:paraId="0743D3C7" w14:textId="50201D55" w:rsidR="00D95432" w:rsidRDefault="00D95432"/>
    <w:p w14:paraId="7B122DE0" w14:textId="0376EF14" w:rsidR="00D95432" w:rsidRDefault="00D95432"/>
    <w:p w14:paraId="04BE79C2" w14:textId="1A51B064" w:rsidR="00D95432" w:rsidRDefault="00D95432"/>
    <w:p w14:paraId="65D65F16" w14:textId="6C0AB44B" w:rsidR="00D95432" w:rsidRDefault="00D95432"/>
    <w:p w14:paraId="710930E6" w14:textId="77777777" w:rsidR="00D95432" w:rsidRPr="00D95432" w:rsidRDefault="00D95432" w:rsidP="00D95432">
      <w:pPr>
        <w:jc w:val="center"/>
        <w:rPr>
          <w:rFonts w:ascii="Cambria" w:hAnsi="Cambria"/>
          <w:b/>
          <w:sz w:val="36"/>
          <w:szCs w:val="36"/>
          <w:u w:val="single"/>
        </w:rPr>
      </w:pPr>
      <w:r w:rsidRPr="00D95432">
        <w:rPr>
          <w:rFonts w:ascii="Cambria" w:hAnsi="Cambria"/>
          <w:b/>
          <w:sz w:val="36"/>
          <w:szCs w:val="36"/>
          <w:u w:val="single"/>
        </w:rPr>
        <w:lastRenderedPageBreak/>
        <w:t>EXPERIMENT-10</w:t>
      </w:r>
    </w:p>
    <w:p w14:paraId="08A5CE0F" w14:textId="77777777" w:rsidR="00D95432" w:rsidRPr="00D95432" w:rsidRDefault="00D95432" w:rsidP="00D95432">
      <w:pPr>
        <w:jc w:val="center"/>
        <w:rPr>
          <w:rFonts w:ascii="Cambria" w:hAnsi="Cambria"/>
          <w:sz w:val="36"/>
          <w:szCs w:val="36"/>
        </w:rPr>
      </w:pPr>
      <w:r w:rsidRPr="00D95432">
        <w:rPr>
          <w:rFonts w:ascii="Cambria" w:hAnsi="Cambria"/>
          <w:b/>
          <w:sz w:val="36"/>
          <w:szCs w:val="36"/>
          <w:u w:val="single"/>
        </w:rPr>
        <w:t>Border gateway protocol</w:t>
      </w:r>
    </w:p>
    <w:p w14:paraId="5BDEDB81" w14:textId="77777777" w:rsidR="00D95432" w:rsidRPr="00D95432" w:rsidRDefault="00D95432" w:rsidP="00D95432">
      <w:pPr>
        <w:widowControl w:val="0"/>
        <w:autoSpaceDE w:val="0"/>
        <w:autoSpaceDN w:val="0"/>
        <w:adjustRightInd w:val="0"/>
        <w:ind w:left="6"/>
        <w:rPr>
          <w:rFonts w:ascii="Cambria" w:hAnsi="Cambria"/>
          <w:b/>
          <w:sz w:val="24"/>
          <w:szCs w:val="24"/>
          <w:u w:val="single"/>
        </w:rPr>
      </w:pPr>
    </w:p>
    <w:p w14:paraId="0F97DDB3" w14:textId="77777777" w:rsidR="00D95432" w:rsidRPr="00D95432" w:rsidRDefault="00D95432" w:rsidP="00D95432">
      <w:pPr>
        <w:widowControl w:val="0"/>
        <w:autoSpaceDE w:val="0"/>
        <w:autoSpaceDN w:val="0"/>
        <w:adjustRightInd w:val="0"/>
        <w:ind w:left="6"/>
        <w:rPr>
          <w:rFonts w:ascii="Cambria" w:hAnsi="Cambria"/>
          <w:sz w:val="24"/>
          <w:szCs w:val="24"/>
        </w:rPr>
      </w:pPr>
      <w:r w:rsidRPr="00D95432">
        <w:rPr>
          <w:rFonts w:ascii="Cambria" w:hAnsi="Cambria"/>
          <w:b/>
          <w:sz w:val="32"/>
          <w:szCs w:val="32"/>
          <w:u w:val="single"/>
        </w:rPr>
        <w:t>Aim:</w:t>
      </w:r>
      <w:r w:rsidRPr="00D95432">
        <w:rPr>
          <w:rFonts w:ascii="Cambria" w:hAnsi="Cambria"/>
          <w:b/>
          <w:bCs/>
          <w:sz w:val="24"/>
          <w:szCs w:val="24"/>
        </w:rPr>
        <w:t xml:space="preserve"> </w:t>
      </w:r>
      <w:r w:rsidRPr="00D95432">
        <w:rPr>
          <w:rFonts w:ascii="Cambria" w:hAnsi="Cambria"/>
          <w:sz w:val="24"/>
          <w:szCs w:val="24"/>
        </w:rPr>
        <w:t>Configure Network using Border gateway protocol.</w:t>
      </w:r>
    </w:p>
    <w:p w14:paraId="5020DCD7" w14:textId="77777777" w:rsidR="00D95432" w:rsidRPr="00D95432" w:rsidRDefault="00D95432" w:rsidP="00D95432">
      <w:pPr>
        <w:widowControl w:val="0"/>
        <w:autoSpaceDE w:val="0"/>
        <w:autoSpaceDN w:val="0"/>
        <w:adjustRightInd w:val="0"/>
        <w:ind w:left="6"/>
        <w:rPr>
          <w:rFonts w:ascii="Cambria" w:hAnsi="Cambria"/>
          <w:b/>
          <w:sz w:val="24"/>
          <w:szCs w:val="24"/>
          <w:u w:val="single"/>
        </w:rPr>
      </w:pPr>
    </w:p>
    <w:p w14:paraId="17C50285" w14:textId="77777777" w:rsidR="00D95432" w:rsidRPr="00D95432" w:rsidRDefault="00D95432" w:rsidP="00D95432">
      <w:pPr>
        <w:widowControl w:val="0"/>
        <w:autoSpaceDE w:val="0"/>
        <w:autoSpaceDN w:val="0"/>
        <w:adjustRightInd w:val="0"/>
        <w:ind w:left="6"/>
        <w:rPr>
          <w:rFonts w:ascii="Cambria" w:hAnsi="Cambria"/>
          <w:sz w:val="24"/>
          <w:szCs w:val="24"/>
        </w:rPr>
      </w:pPr>
      <w:r w:rsidRPr="00D95432">
        <w:rPr>
          <w:rFonts w:ascii="Cambria" w:hAnsi="Cambria"/>
          <w:b/>
          <w:sz w:val="32"/>
          <w:szCs w:val="32"/>
          <w:u w:val="single"/>
        </w:rPr>
        <w:t>Apparatus (Software):</w:t>
      </w:r>
      <w:r w:rsidRPr="00D95432">
        <w:rPr>
          <w:rFonts w:ascii="Cambria" w:hAnsi="Cambria"/>
          <w:b/>
          <w:bCs/>
          <w:sz w:val="24"/>
          <w:szCs w:val="24"/>
        </w:rPr>
        <w:t xml:space="preserve"> </w:t>
      </w:r>
      <w:r w:rsidRPr="00D95432">
        <w:rPr>
          <w:rFonts w:ascii="Cambria" w:hAnsi="Cambria"/>
          <w:sz w:val="24"/>
          <w:szCs w:val="24"/>
        </w:rPr>
        <w:t>Packet Tracer Software/GNS3</w:t>
      </w:r>
    </w:p>
    <w:p w14:paraId="7BFE56B2" w14:textId="77777777" w:rsidR="00D95432" w:rsidRPr="00D95432" w:rsidRDefault="00D95432" w:rsidP="00D95432">
      <w:pPr>
        <w:widowControl w:val="0"/>
        <w:autoSpaceDE w:val="0"/>
        <w:autoSpaceDN w:val="0"/>
        <w:adjustRightInd w:val="0"/>
        <w:ind w:left="6"/>
        <w:jc w:val="both"/>
        <w:rPr>
          <w:rFonts w:ascii="Cambria" w:hAnsi="Cambria"/>
          <w:b/>
          <w:sz w:val="24"/>
          <w:szCs w:val="24"/>
          <w:u w:val="single"/>
        </w:rPr>
      </w:pPr>
    </w:p>
    <w:p w14:paraId="6750D536" w14:textId="77777777" w:rsidR="00D95432" w:rsidRPr="00D95432" w:rsidRDefault="00D95432" w:rsidP="00D95432">
      <w:pPr>
        <w:widowControl w:val="0"/>
        <w:autoSpaceDE w:val="0"/>
        <w:autoSpaceDN w:val="0"/>
        <w:adjustRightInd w:val="0"/>
        <w:ind w:left="6"/>
        <w:jc w:val="both"/>
        <w:rPr>
          <w:rFonts w:ascii="Cambria" w:hAnsi="Cambria"/>
          <w:b/>
          <w:sz w:val="24"/>
          <w:szCs w:val="24"/>
          <w:u w:val="single"/>
        </w:rPr>
      </w:pPr>
      <w:r w:rsidRPr="00D95432">
        <w:rPr>
          <w:rFonts w:ascii="Cambria" w:hAnsi="Cambria"/>
          <w:b/>
          <w:sz w:val="32"/>
          <w:szCs w:val="32"/>
          <w:u w:val="single"/>
        </w:rPr>
        <w:t>Theory:</w:t>
      </w:r>
      <w:r w:rsidRPr="00D95432">
        <w:rPr>
          <w:rFonts w:ascii="Cambria" w:hAnsi="Cambria"/>
          <w:b/>
          <w:sz w:val="24"/>
          <w:szCs w:val="24"/>
        </w:rPr>
        <w:t xml:space="preserve"> </w:t>
      </w:r>
      <w:r w:rsidRPr="00D95432">
        <w:rPr>
          <w:rFonts w:ascii="Cambria" w:hAnsi="Cambria"/>
          <w:sz w:val="24"/>
          <w:szCs w:val="24"/>
        </w:rPr>
        <w:t>Border Gateway Protocol (BGP) is a standardized exterior gateway protocol designed to exchange routing and reachability information between autonomous systems (AS) on the Internet. The protocol is often classified as a path vector protocol, but is sometimes also classed as a distance vector routing protocol. The Border Gateway Protocol does not use Interior Gateway Protocol (IGP) metrics, but makes routing decisions based on paths, network policies and/or rule-sets configured by a network administrator. The Border Gateway Protocol plays a key role in the overall operation of the Internet and is involved in making core routing decisions.</w:t>
      </w:r>
    </w:p>
    <w:p w14:paraId="23105DD9" w14:textId="77777777" w:rsidR="00D95432" w:rsidRPr="00D95432" w:rsidRDefault="00D95432" w:rsidP="00D95432">
      <w:pPr>
        <w:jc w:val="both"/>
        <w:rPr>
          <w:rFonts w:ascii="Cambria" w:hAnsi="Cambria"/>
          <w:b/>
          <w:sz w:val="24"/>
          <w:szCs w:val="24"/>
          <w:u w:val="single"/>
        </w:rPr>
      </w:pPr>
    </w:p>
    <w:p w14:paraId="45ED1085" w14:textId="77777777" w:rsidR="00D95432" w:rsidRPr="00D95432" w:rsidRDefault="00D95432" w:rsidP="00D95432">
      <w:pPr>
        <w:widowControl w:val="0"/>
        <w:autoSpaceDE w:val="0"/>
        <w:autoSpaceDN w:val="0"/>
        <w:adjustRightInd w:val="0"/>
        <w:rPr>
          <w:rFonts w:ascii="Cambria" w:hAnsi="Cambria"/>
          <w:b/>
          <w:sz w:val="32"/>
          <w:szCs w:val="32"/>
          <w:u w:val="single"/>
        </w:rPr>
      </w:pPr>
      <w:r w:rsidRPr="00D95432">
        <w:rPr>
          <w:rFonts w:ascii="Cambria" w:hAnsi="Cambria"/>
          <w:b/>
          <w:sz w:val="32"/>
          <w:szCs w:val="32"/>
          <w:u w:val="single"/>
        </w:rPr>
        <w:t>Procedure:</w:t>
      </w:r>
    </w:p>
    <w:p w14:paraId="329F8B1E" w14:textId="77777777" w:rsidR="00D95432" w:rsidRPr="00D95432" w:rsidRDefault="00D95432" w:rsidP="00D95432">
      <w:pPr>
        <w:widowControl w:val="0"/>
        <w:autoSpaceDE w:val="0"/>
        <w:autoSpaceDN w:val="0"/>
        <w:adjustRightInd w:val="0"/>
        <w:spacing w:line="258" w:lineRule="exact"/>
        <w:rPr>
          <w:rFonts w:ascii="Cambria" w:hAnsi="Cambria"/>
          <w:sz w:val="24"/>
          <w:szCs w:val="24"/>
        </w:rPr>
      </w:pPr>
    </w:p>
    <w:p w14:paraId="2DA8DEB5" w14:textId="77777777" w:rsidR="00D95432" w:rsidRPr="00D95432" w:rsidRDefault="00D95432" w:rsidP="00D95432">
      <w:pPr>
        <w:widowControl w:val="0"/>
        <w:numPr>
          <w:ilvl w:val="0"/>
          <w:numId w:val="3"/>
        </w:numPr>
        <w:tabs>
          <w:tab w:val="num" w:pos="226"/>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 xml:space="preserve">Develop a Topology shown in figure given below. </w:t>
      </w:r>
    </w:p>
    <w:p w14:paraId="4274934E" w14:textId="77777777" w:rsidR="00D95432" w:rsidRPr="00D95432" w:rsidRDefault="00D95432" w:rsidP="00D95432">
      <w:pPr>
        <w:widowControl w:val="0"/>
        <w:numPr>
          <w:ilvl w:val="0"/>
          <w:numId w:val="3"/>
        </w:numPr>
        <w:tabs>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 xml:space="preserve">Configure all the workstations </w:t>
      </w:r>
    </w:p>
    <w:p w14:paraId="0D43F11A" w14:textId="77777777" w:rsidR="00D95432" w:rsidRPr="00D95432" w:rsidRDefault="00D95432" w:rsidP="00D95432">
      <w:pPr>
        <w:widowControl w:val="0"/>
        <w:numPr>
          <w:ilvl w:val="0"/>
          <w:numId w:val="3"/>
        </w:numPr>
        <w:tabs>
          <w:tab w:val="num" w:pos="226"/>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 xml:space="preserve">Configure all switches </w:t>
      </w:r>
    </w:p>
    <w:p w14:paraId="02853D27" w14:textId="77777777" w:rsidR="00D95432" w:rsidRPr="00D95432" w:rsidRDefault="00D95432" w:rsidP="00D95432">
      <w:pPr>
        <w:widowControl w:val="0"/>
        <w:numPr>
          <w:ilvl w:val="0"/>
          <w:numId w:val="3"/>
        </w:numPr>
        <w:tabs>
          <w:tab w:val="num" w:pos="226"/>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 xml:space="preserve">Configure all Routers </w:t>
      </w:r>
    </w:p>
    <w:p w14:paraId="4C87B851" w14:textId="77777777" w:rsidR="00D95432" w:rsidRPr="00D95432" w:rsidRDefault="00D95432" w:rsidP="00D95432">
      <w:pPr>
        <w:widowControl w:val="0"/>
        <w:numPr>
          <w:ilvl w:val="0"/>
          <w:numId w:val="3"/>
        </w:numPr>
        <w:tabs>
          <w:tab w:val="num" w:pos="226"/>
          <w:tab w:val="num" w:pos="686"/>
        </w:tabs>
        <w:overflowPunct w:val="0"/>
        <w:autoSpaceDE w:val="0"/>
        <w:autoSpaceDN w:val="0"/>
        <w:adjustRightInd w:val="0"/>
        <w:spacing w:after="0" w:line="360" w:lineRule="auto"/>
        <w:ind w:left="686" w:hanging="347"/>
        <w:jc w:val="both"/>
        <w:rPr>
          <w:rFonts w:ascii="Cambria" w:hAnsi="Cambria"/>
          <w:sz w:val="24"/>
          <w:szCs w:val="24"/>
        </w:rPr>
      </w:pPr>
      <w:r w:rsidRPr="00D95432">
        <w:rPr>
          <w:rFonts w:ascii="Cambria" w:hAnsi="Cambria"/>
          <w:sz w:val="24"/>
          <w:szCs w:val="24"/>
        </w:rPr>
        <w:t xml:space="preserve">Implement BGP protocols in Router to configure Network. </w:t>
      </w:r>
    </w:p>
    <w:p w14:paraId="0DB6C948" w14:textId="77777777" w:rsidR="00D95432" w:rsidRDefault="00D95432" w:rsidP="00D95432"/>
    <w:p w14:paraId="38548F12" w14:textId="37EECBD3" w:rsidR="00D95432" w:rsidRDefault="00D95432" w:rsidP="00D95432">
      <w:r>
        <w:rPr>
          <w:noProof/>
        </w:rPr>
        <w:drawing>
          <wp:inline distT="0" distB="0" distL="0" distR="0" wp14:anchorId="7088278B" wp14:editId="0C219A6C">
            <wp:extent cx="493776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1737360"/>
                    </a:xfrm>
                    <a:prstGeom prst="rect">
                      <a:avLst/>
                    </a:prstGeom>
                    <a:noFill/>
                    <a:ln>
                      <a:noFill/>
                    </a:ln>
                  </pic:spPr>
                </pic:pic>
              </a:graphicData>
            </a:graphic>
          </wp:inline>
        </w:drawing>
      </w:r>
    </w:p>
    <w:p w14:paraId="1F017D0F" w14:textId="7DFB7E9D" w:rsidR="00D95432" w:rsidRDefault="00D95432" w:rsidP="00D95432">
      <w:r>
        <w:rPr>
          <w:noProof/>
        </w:rPr>
        <w:lastRenderedPageBreak/>
        <w:drawing>
          <wp:inline distT="0" distB="0" distL="0" distR="0" wp14:anchorId="3261E7DF" wp14:editId="7C590400">
            <wp:extent cx="5288280" cy="55930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5593080"/>
                    </a:xfrm>
                    <a:prstGeom prst="rect">
                      <a:avLst/>
                    </a:prstGeom>
                    <a:noFill/>
                    <a:ln>
                      <a:noFill/>
                    </a:ln>
                  </pic:spPr>
                </pic:pic>
              </a:graphicData>
            </a:graphic>
          </wp:inline>
        </w:drawing>
      </w:r>
    </w:p>
    <w:p w14:paraId="172761EC" w14:textId="77777777" w:rsidR="00D95432" w:rsidRDefault="00D95432" w:rsidP="00D95432"/>
    <w:p w14:paraId="5CE45A6C" w14:textId="77777777" w:rsidR="00D95432" w:rsidRDefault="00D95432" w:rsidP="00D95432"/>
    <w:p w14:paraId="71B39143" w14:textId="77777777" w:rsidR="00D95432" w:rsidRDefault="00D95432"/>
    <w:sectPr w:rsidR="00D9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6E5D"/>
    <w:multiLevelType w:val="hybridMultilevel"/>
    <w:tmpl w:val="00001AD4"/>
    <w:lvl w:ilvl="0" w:tplc="000063CB">
      <w:start w:val="3"/>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3"/>
    </w:lvlOverride>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32"/>
    <w:rsid w:val="005C437B"/>
    <w:rsid w:val="00975ACE"/>
    <w:rsid w:val="00D95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3A46"/>
  <w15:chartTrackingRefBased/>
  <w15:docId w15:val="{A27005F6-68F4-47AC-9FA6-C0E1BA2E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4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32"/>
    <w:rPr>
      <w:color w:val="0563C1" w:themeColor="hyperlink"/>
      <w:u w:val="single"/>
    </w:rPr>
  </w:style>
  <w:style w:type="paragraph" w:styleId="NormalWeb">
    <w:name w:val="Normal (Web)"/>
    <w:basedOn w:val="Normal"/>
    <w:uiPriority w:val="99"/>
    <w:semiHidden/>
    <w:unhideWhenUsed/>
    <w:rsid w:val="00D9543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80305">
      <w:bodyDiv w:val="1"/>
      <w:marLeft w:val="0"/>
      <w:marRight w:val="0"/>
      <w:marTop w:val="0"/>
      <w:marBottom w:val="0"/>
      <w:divBdr>
        <w:top w:val="none" w:sz="0" w:space="0" w:color="auto"/>
        <w:left w:val="none" w:sz="0" w:space="0" w:color="auto"/>
        <w:bottom w:val="none" w:sz="0" w:space="0" w:color="auto"/>
        <w:right w:val="none" w:sz="0" w:space="0" w:color="auto"/>
      </w:divBdr>
    </w:div>
    <w:div w:id="1142237698">
      <w:bodyDiv w:val="1"/>
      <w:marLeft w:val="0"/>
      <w:marRight w:val="0"/>
      <w:marTop w:val="0"/>
      <w:marBottom w:val="0"/>
      <w:divBdr>
        <w:top w:val="none" w:sz="0" w:space="0" w:color="auto"/>
        <w:left w:val="none" w:sz="0" w:space="0" w:color="auto"/>
        <w:bottom w:val="none" w:sz="0" w:space="0" w:color="auto"/>
        <w:right w:val="none" w:sz="0" w:space="0" w:color="auto"/>
      </w:divBdr>
    </w:div>
    <w:div w:id="14060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n.wikipedia.org/w/index.php?title=Message_overhead&amp;action=edit&amp;redlink=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2020-05-04T18:04:00Z</dcterms:created>
  <dcterms:modified xsi:type="dcterms:W3CDTF">2020-05-04T18:10:00Z</dcterms:modified>
</cp:coreProperties>
</file>