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BCAE" w14:textId="03A6265B" w:rsidR="002C7768" w:rsidRDefault="00C46EEC">
      <w:pPr>
        <w:rPr>
          <w:b/>
          <w:bCs/>
        </w:rPr>
      </w:pPr>
      <w:r>
        <w:rPr>
          <w:b/>
          <w:bCs/>
        </w:rPr>
        <w:t>Vehicle Rental Management System</w:t>
      </w:r>
    </w:p>
    <w:p w14:paraId="181A1C25" w14:textId="180B7123" w:rsidR="00C46EEC" w:rsidRPr="00C46EEC" w:rsidRDefault="00C46EEC">
      <w:r>
        <w:t xml:space="preserve"> </w:t>
      </w:r>
    </w:p>
    <w:sectPr w:rsidR="00C46EEC" w:rsidRPr="00C46EEC" w:rsidSect="00C46EE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EC"/>
    <w:rsid w:val="002C7768"/>
    <w:rsid w:val="00311F60"/>
    <w:rsid w:val="00353DF3"/>
    <w:rsid w:val="003D02DD"/>
    <w:rsid w:val="004E690A"/>
    <w:rsid w:val="006B25BC"/>
    <w:rsid w:val="0075739F"/>
    <w:rsid w:val="008F36FE"/>
    <w:rsid w:val="00BD407D"/>
    <w:rsid w:val="00C44E97"/>
    <w:rsid w:val="00C4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181B"/>
  <w15:chartTrackingRefBased/>
  <w15:docId w15:val="{B4E2D6C8-A53F-4482-B191-7B0D74A1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2DD"/>
    <w:pPr>
      <w:spacing w:after="200" w:line="360" w:lineRule="auto"/>
      <w:jc w:val="both"/>
    </w:pPr>
    <w:rPr>
      <w:rFonts w:ascii="Times New Roman" w:hAnsi="Times New Roman"/>
      <w:kern w:val="0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25BC"/>
    <w:pPr>
      <w:keepNext/>
      <w:keepLines/>
      <w:spacing w:before="40" w:after="0"/>
      <w:outlineLvl w:val="1"/>
    </w:pPr>
    <w:rPr>
      <w:rFonts w:eastAsiaTheme="majorEastAsia" w:cstheme="majorBidi"/>
      <w:b/>
      <w:kern w:val="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5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Neupane</dc:creator>
  <cp:keywords/>
  <dc:description/>
  <cp:lastModifiedBy>Pratima Neupane</cp:lastModifiedBy>
  <cp:revision>4</cp:revision>
  <dcterms:created xsi:type="dcterms:W3CDTF">2023-11-20T01:45:00Z</dcterms:created>
  <dcterms:modified xsi:type="dcterms:W3CDTF">2023-11-20T15:08:00Z</dcterms:modified>
</cp:coreProperties>
</file>