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r>
        <w:t xml:space="preserve"/>
      </w:r>
    </w:p>
    <w:p>
      <w:pPr>
        <w:spacing w:after="40"/>
        <w:jc w:val="center"/>
      </w:pPr>
      <w:r>
        <w:rPr>
          <w:rFonts w:ascii="Calibri" w:cs="Calibri" w:eastAsia="Calibri" w:hAnsi="Calibri"/>
          <w:b/>
          <w:bCs/>
          <w:color w:val="0D1F3C"/>
          <w:sz w:val="52"/>
          <w:szCs w:val="52"/>
        </w:rPr>
        <w:t xml:space="preserve">POP TELECOM</w:t>
      </w:r>
    </w:p>
    <w:p>
      <w:pPr>
        <w:spacing w:after="60"/>
        <w:jc w:val="center"/>
      </w:pPr>
      <w:r>
        <w:rPr>
          <w:rFonts w:ascii="Calibri" w:cs="Calibri" w:eastAsia="Calibri" w:hAnsi="Calibri"/>
          <w:color w:val="1A56A0"/>
          <w:sz w:val="32"/>
          <w:szCs w:val="32"/>
        </w:rPr>
        <w:t xml:space="preserve">Broadband Buddy Product Availability Integration</w:t>
      </w:r>
    </w:p>
    <w:p>
      <w:pPr>
        <w:pBdr>
          <w:top w:val="single" w:color="10B77F" w:sz="12" w:space="6"/>
          <w:bottom w:val="single" w:color="10B77F" w:sz="12" w:space="6"/>
        </w:pBdr>
        <w:spacing w:before="0" w:after="80"/>
        <w:jc w:val="center"/>
      </w:pPr>
      <w:r>
        <w:rPr>
          <w:rFonts w:ascii="Calibri" w:cs="Calibri" w:eastAsia="Calibri" w:hAnsi="Calibri"/>
          <w:b/>
          <w:bCs/>
          <w:color w:val="0D1F3C"/>
          <w:sz w:val="28"/>
          <w:szCs w:val="28"/>
        </w:rPr>
        <w:t xml:space="preserve">Clarification and Sign-off Form</w:t>
      </w:r>
    </w:p>
    <w:p>
      <w:pPr>
        <w:spacing w:after="20"/>
      </w:pPr>
      <w:r>
        <w:t xml:space="preserve"/>
      </w:r>
    </w:p>
    <w:tbl>
      <w:tblPr>
        <w:tblW w:type="dxa" w:w="5400"/>
        <w:tblBorders>
          <w:top w:val="single" w:color="auto" w:sz="4"/>
          <w:left w:val="single" w:color="auto" w:sz="4"/>
          <w:bottom w:val="single" w:color="auto" w:sz="4"/>
          <w:right w:val="single" w:color="auto" w:sz="4"/>
          <w:insideH w:val="single" w:color="auto" w:sz="4"/>
          <w:insideV w:val="single" w:color="auto" w:sz="4"/>
        </w:tblBorders>
      </w:tblPr>
      <w:tblGrid>
        <w:gridCol w:w="2000"/>
        <w:gridCol w:w="3400"/>
      </w:tblGrid>
      <w:tr>
        <w:tc>
          <w:tcPr>
            <w:tcW w:type="dxa" w:w="2000"/>
            <w:tcBorders>
              <w:top w:val="single" w:color="D5E4F5" w:sz="1"/>
              <w:left w:val="single" w:color="D5E4F5" w:sz="1"/>
              <w:bottom w:val="single" w:color="D5E4F5" w:sz="1"/>
              <w:right w:val="single" w:color="D5E4F5" w:sz="1"/>
            </w:tcBorders>
            <w:shd w:fill="EAF0FB" w:val="clear"/>
            <w:tcMar>
              <w:top w:type="dxa" w:w="60"/>
              <w:left w:type="dxa" w:w="120"/>
              <w:bottom w:type="dxa" w:w="60"/>
              <w:right w:type="dxa" w:w="80"/>
            </w:tcMar>
          </w:tcPr>
          <w:p>
            <w:r>
              <w:rPr>
                <w:rFonts w:ascii="Calibri" w:cs="Calibri" w:eastAsia="Calibri" w:hAnsi="Calibri"/>
                <w:b/>
                <w:bCs/>
                <w:color w:val="1A56A0"/>
                <w:sz w:val="20"/>
                <w:szCs w:val="20"/>
              </w:rPr>
              <w:t xml:space="preserve">Document purpose</w:t>
            </w:r>
          </w:p>
        </w:tc>
        <w:tc>
          <w:tcPr>
            <w:tcW w:type="dxa" w:w="3400"/>
            <w:tcBorders>
              <w:top w:val="single" w:color="D5E4F5" w:sz="1"/>
              <w:left w:val="single" w:color="D5E4F5" w:sz="1"/>
              <w:bottom w:val="single" w:color="D5E4F5" w:sz="1"/>
              <w:right w:val="single" w:color="D5E4F5" w:sz="1"/>
            </w:tcBorders>
            <w:shd w:fill="FFFFFF" w:val="clear"/>
            <w:tcMar>
              <w:top w:type="dxa" w:w="60"/>
              <w:left w:type="dxa" w:w="120"/>
              <w:bottom w:type="dxa" w:w="60"/>
              <w:right w:type="dxa" w:w="80"/>
            </w:tcMar>
          </w:tcPr>
          <w:p>
            <w:r>
              <w:rPr>
                <w:rFonts w:ascii="Calibri" w:cs="Calibri" w:eastAsia="Calibri" w:hAnsi="Calibri"/>
                <w:color w:val="1A2B45"/>
                <w:sz w:val="20"/>
                <w:szCs w:val="20"/>
              </w:rPr>
              <w:t xml:space="preserve">Capture all open decisions, confirmations, and scoping answers required before the BB integration build begins</w:t>
            </w:r>
          </w:p>
        </w:tc>
      </w:tr>
      <w:tr>
        <w:tc>
          <w:tcPr>
            <w:tcW w:type="dxa" w:w="2000"/>
            <w:tcBorders>
              <w:top w:val="single" w:color="D5E4F5" w:sz="1"/>
              <w:left w:val="single" w:color="D5E4F5" w:sz="1"/>
              <w:bottom w:val="single" w:color="D5E4F5" w:sz="1"/>
              <w:right w:val="single" w:color="D5E4F5" w:sz="1"/>
            </w:tcBorders>
            <w:shd w:fill="EAF0FB" w:val="clear"/>
            <w:tcMar>
              <w:top w:type="dxa" w:w="60"/>
              <w:left w:type="dxa" w:w="120"/>
              <w:bottom w:type="dxa" w:w="60"/>
              <w:right w:type="dxa" w:w="80"/>
            </w:tcMar>
          </w:tcPr>
          <w:p>
            <w:r>
              <w:rPr>
                <w:rFonts w:ascii="Calibri" w:cs="Calibri" w:eastAsia="Calibri" w:hAnsi="Calibri"/>
                <w:b/>
                <w:bCs/>
                <w:color w:val="1A56A0"/>
                <w:sz w:val="20"/>
                <w:szCs w:val="20"/>
              </w:rPr>
              <w:t xml:space="preserve">Scope spec ref</w:t>
            </w:r>
          </w:p>
        </w:tc>
        <w:tc>
          <w:tcPr>
            <w:tcW w:type="dxa" w:w="3400"/>
            <w:tcBorders>
              <w:top w:val="single" w:color="D5E4F5" w:sz="1"/>
              <w:left w:val="single" w:color="D5E4F5" w:sz="1"/>
              <w:bottom w:val="single" w:color="D5E4F5" w:sz="1"/>
              <w:right w:val="single" w:color="D5E4F5" w:sz="1"/>
            </w:tcBorders>
            <w:shd w:fill="FFFFFF" w:val="clear"/>
            <w:tcMar>
              <w:top w:type="dxa" w:w="60"/>
              <w:left w:type="dxa" w:w="120"/>
              <w:bottom w:type="dxa" w:w="60"/>
              <w:right w:type="dxa" w:w="80"/>
            </w:tcMar>
          </w:tcPr>
          <w:p>
            <w:r>
              <w:rPr>
                <w:rFonts w:ascii="Calibri" w:cs="Calibri" w:eastAsia="Calibri" w:hAnsi="Calibri"/>
                <w:color w:val="1A2B45"/>
                <w:sz w:val="20"/>
                <w:szCs w:val="20"/>
              </w:rPr>
              <w:t xml:space="preserve">BB Product Availability Scope Spec v1.2</w:t>
            </w:r>
          </w:p>
        </w:tc>
      </w:tr>
      <w:tr>
        <w:tc>
          <w:tcPr>
            <w:tcW w:type="dxa" w:w="2000"/>
            <w:tcBorders>
              <w:top w:val="single" w:color="D5E4F5" w:sz="1"/>
              <w:left w:val="single" w:color="D5E4F5" w:sz="1"/>
              <w:bottom w:val="single" w:color="D5E4F5" w:sz="1"/>
              <w:right w:val="single" w:color="D5E4F5" w:sz="1"/>
            </w:tcBorders>
            <w:shd w:fill="EAF0FB" w:val="clear"/>
            <w:tcMar>
              <w:top w:type="dxa" w:w="60"/>
              <w:left w:type="dxa" w:w="120"/>
              <w:bottom w:type="dxa" w:w="60"/>
              <w:right w:type="dxa" w:w="80"/>
            </w:tcMar>
          </w:tcPr>
          <w:p>
            <w:r>
              <w:rPr>
                <w:rFonts w:ascii="Calibri" w:cs="Calibri" w:eastAsia="Calibri" w:hAnsi="Calibri"/>
                <w:b/>
                <w:bCs/>
                <w:color w:val="1A56A0"/>
                <w:sz w:val="20"/>
                <w:szCs w:val="20"/>
              </w:rPr>
              <w:t xml:space="preserve">Developer response ref</w:t>
            </w:r>
          </w:p>
        </w:tc>
        <w:tc>
          <w:tcPr>
            <w:tcW w:type="dxa" w:w="3400"/>
            <w:tcBorders>
              <w:top w:val="single" w:color="D5E4F5" w:sz="1"/>
              <w:left w:val="single" w:color="D5E4F5" w:sz="1"/>
              <w:bottom w:val="single" w:color="D5E4F5" w:sz="1"/>
              <w:right w:val="single" w:color="D5E4F5" w:sz="1"/>
            </w:tcBorders>
            <w:shd w:fill="FFFFFF" w:val="clear"/>
            <w:tcMar>
              <w:top w:type="dxa" w:w="60"/>
              <w:left w:type="dxa" w:w="120"/>
              <w:bottom w:type="dxa" w:w="60"/>
              <w:right w:type="dxa" w:w="80"/>
            </w:tcMar>
          </w:tcPr>
          <w:p>
            <w:r>
              <w:rPr>
                <w:rFonts w:ascii="Calibri" w:cs="Calibri" w:eastAsia="Calibri" w:hAnsi="Calibri"/>
                <w:color w:val="1A2B45"/>
                <w:sz w:val="20"/>
                <w:szCs w:val="20"/>
              </w:rPr>
              <w:t xml:space="preserve">POP Tel BB Developer Response v1.1</w:t>
            </w:r>
          </w:p>
        </w:tc>
      </w:tr>
      <w:tr>
        <w:tc>
          <w:tcPr>
            <w:tcW w:type="dxa" w:w="2000"/>
            <w:tcBorders>
              <w:top w:val="single" w:color="D5E4F5" w:sz="1"/>
              <w:left w:val="single" w:color="D5E4F5" w:sz="1"/>
              <w:bottom w:val="single" w:color="D5E4F5" w:sz="1"/>
              <w:right w:val="single" w:color="D5E4F5" w:sz="1"/>
            </w:tcBorders>
            <w:shd w:fill="EAF0FB" w:val="clear"/>
            <w:tcMar>
              <w:top w:type="dxa" w:w="60"/>
              <w:left w:type="dxa" w:w="120"/>
              <w:bottom w:type="dxa" w:w="60"/>
              <w:right w:type="dxa" w:w="80"/>
            </w:tcMar>
          </w:tcPr>
          <w:p>
            <w:r>
              <w:rPr>
                <w:rFonts w:ascii="Calibri" w:cs="Calibri" w:eastAsia="Calibri" w:hAnsi="Calibri"/>
                <w:b/>
                <w:bCs/>
                <w:color w:val="1A56A0"/>
                <w:sz w:val="20"/>
                <w:szCs w:val="20"/>
              </w:rPr>
              <w:t xml:space="preserve">Date</w:t>
            </w:r>
          </w:p>
        </w:tc>
        <w:tc>
          <w:tcPr>
            <w:tcW w:type="dxa" w:w="3400"/>
            <w:tcBorders>
              <w:top w:val="single" w:color="D5E4F5" w:sz="1"/>
              <w:left w:val="single" w:color="D5E4F5" w:sz="1"/>
              <w:bottom w:val="single" w:color="D5E4F5" w:sz="1"/>
              <w:right w:val="single" w:color="D5E4F5" w:sz="1"/>
            </w:tcBorders>
            <w:shd w:fill="FFFFFF" w:val="clear"/>
            <w:tcMar>
              <w:top w:type="dxa" w:w="60"/>
              <w:left w:type="dxa" w:w="120"/>
              <w:bottom w:type="dxa" w:w="60"/>
              <w:right w:type="dxa" w:w="80"/>
            </w:tcMar>
          </w:tcPr>
          <w:p>
            <w:r>
              <w:rPr>
                <w:rFonts w:ascii="Calibri" w:cs="Calibri" w:eastAsia="Calibri" w:hAnsi="Calibri"/>
                <w:color w:val="1A2B45"/>
                <w:sz w:val="20"/>
                <w:szCs w:val="20"/>
              </w:rPr>
              <w:t xml:space="preserve">March 2026</w:t>
            </w:r>
          </w:p>
        </w:tc>
      </w:tr>
      <w:tr>
        <w:tc>
          <w:tcPr>
            <w:tcW w:type="dxa" w:w="2000"/>
            <w:tcBorders>
              <w:top w:val="single" w:color="D5E4F5" w:sz="1"/>
              <w:left w:val="single" w:color="D5E4F5" w:sz="1"/>
              <w:bottom w:val="single" w:color="D5E4F5" w:sz="1"/>
              <w:right w:val="single" w:color="D5E4F5" w:sz="1"/>
            </w:tcBorders>
            <w:shd w:fill="EAF0FB" w:val="clear"/>
            <w:tcMar>
              <w:top w:type="dxa" w:w="60"/>
              <w:left w:type="dxa" w:w="120"/>
              <w:bottom w:type="dxa" w:w="60"/>
              <w:right w:type="dxa" w:w="80"/>
            </w:tcMar>
          </w:tcPr>
          <w:p>
            <w:r>
              <w:rPr>
                <w:rFonts w:ascii="Calibri" w:cs="Calibri" w:eastAsia="Calibri" w:hAnsi="Calibri"/>
                <w:b/>
                <w:bCs/>
                <w:color w:val="1A56A0"/>
                <w:sz w:val="20"/>
                <w:szCs w:val="20"/>
              </w:rPr>
              <w:t xml:space="preserve">Completed by</w:t>
            </w:r>
          </w:p>
        </w:tc>
        <w:tc>
          <w:tcPr>
            <w:tcW w:type="dxa" w:w="3400"/>
            <w:tcBorders>
              <w:top w:val="single" w:color="D5E4F5" w:sz="1"/>
              <w:left w:val="single" w:color="D5E4F5" w:sz="1"/>
              <w:bottom w:val="single" w:color="D5E4F5" w:sz="1"/>
              <w:right w:val="single" w:color="D5E4F5" w:sz="1"/>
            </w:tcBorders>
            <w:shd w:fill="FFFFFF" w:val="clear"/>
            <w:tcMar>
              <w:top w:type="dxa" w:w="60"/>
              <w:left w:type="dxa" w:w="120"/>
              <w:bottom w:type="dxa" w:w="60"/>
              <w:right w:type="dxa" w:w="80"/>
            </w:tcMar>
          </w:tcPr>
          <w:p>
            <w:r>
              <w:rPr>
                <w:rFonts w:ascii="Calibri" w:cs="Calibri" w:eastAsia="Calibri" w:hAnsi="Calibri"/>
                <w:color w:val="1A2B45"/>
                <w:sz w:val="20"/>
                <w:szCs w:val="20"/>
              </w:rPr>
              <w:t xml:space="preserve"/>
            </w:r>
          </w:p>
        </w:tc>
      </w:tr>
      <w:tr>
        <w:tc>
          <w:tcPr>
            <w:tcW w:type="dxa" w:w="2000"/>
            <w:tcBorders>
              <w:top w:val="single" w:color="D5E4F5" w:sz="1"/>
              <w:left w:val="single" w:color="D5E4F5" w:sz="1"/>
              <w:bottom w:val="single" w:color="D5E4F5" w:sz="1"/>
              <w:right w:val="single" w:color="D5E4F5" w:sz="1"/>
            </w:tcBorders>
            <w:shd w:fill="EAF0FB" w:val="clear"/>
            <w:tcMar>
              <w:top w:type="dxa" w:w="60"/>
              <w:left w:type="dxa" w:w="120"/>
              <w:bottom w:type="dxa" w:w="60"/>
              <w:right w:type="dxa" w:w="80"/>
            </w:tcMar>
          </w:tcPr>
          <w:p>
            <w:r>
              <w:rPr>
                <w:rFonts w:ascii="Calibri" w:cs="Calibri" w:eastAsia="Calibri" w:hAnsi="Calibri"/>
                <w:b/>
                <w:bCs/>
                <w:color w:val="1A56A0"/>
                <w:sz w:val="20"/>
                <w:szCs w:val="20"/>
              </w:rPr>
              <w:t xml:space="preserve">Date completed</w:t>
            </w:r>
          </w:p>
        </w:tc>
        <w:tc>
          <w:tcPr>
            <w:tcW w:type="dxa" w:w="3400"/>
            <w:tcBorders>
              <w:top w:val="single" w:color="D5E4F5" w:sz="1"/>
              <w:left w:val="single" w:color="D5E4F5" w:sz="1"/>
              <w:bottom w:val="single" w:color="D5E4F5" w:sz="1"/>
              <w:right w:val="single" w:color="D5E4F5" w:sz="1"/>
            </w:tcBorders>
            <w:shd w:fill="FFFFFF" w:val="clear"/>
            <w:tcMar>
              <w:top w:type="dxa" w:w="60"/>
              <w:left w:type="dxa" w:w="120"/>
              <w:bottom w:type="dxa" w:w="60"/>
              <w:right w:type="dxa" w:w="80"/>
            </w:tcMar>
          </w:tcPr>
          <w:p>
            <w:r>
              <w:rPr>
                <w:rFonts w:ascii="Calibri" w:cs="Calibri" w:eastAsia="Calibri" w:hAnsi="Calibri"/>
                <w:color w:val="1A2B45"/>
                <w:sz w:val="20"/>
                <w:szCs w:val="20"/>
              </w:rPr>
              <w:t xml:space="preserve"/>
            </w:r>
          </w:p>
        </w:tc>
      </w:tr>
      <w:tr>
        <w:tc>
          <w:tcPr>
            <w:tcW w:type="dxa" w:w="2000"/>
            <w:tcBorders>
              <w:top w:val="single" w:color="D5E4F5" w:sz="1"/>
              <w:left w:val="single" w:color="D5E4F5" w:sz="1"/>
              <w:bottom w:val="single" w:color="D5E4F5" w:sz="1"/>
              <w:right w:val="single" w:color="D5E4F5" w:sz="1"/>
            </w:tcBorders>
            <w:shd w:fill="EAF0FB" w:val="clear"/>
            <w:tcMar>
              <w:top w:type="dxa" w:w="60"/>
              <w:left w:type="dxa" w:w="120"/>
              <w:bottom w:type="dxa" w:w="60"/>
              <w:right w:type="dxa" w:w="80"/>
            </w:tcMar>
          </w:tcPr>
          <w:p>
            <w:r>
              <w:rPr>
                <w:rFonts w:ascii="Calibri" w:cs="Calibri" w:eastAsia="Calibri" w:hAnsi="Calibri"/>
                <w:b/>
                <w:bCs/>
                <w:color w:val="1A56A0"/>
                <w:sz w:val="20"/>
                <w:szCs w:val="20"/>
              </w:rPr>
              <w:t xml:space="preserve">Reviewed by</w:t>
            </w:r>
          </w:p>
        </w:tc>
        <w:tc>
          <w:tcPr>
            <w:tcW w:type="dxa" w:w="3400"/>
            <w:tcBorders>
              <w:top w:val="single" w:color="D5E4F5" w:sz="1"/>
              <w:left w:val="single" w:color="D5E4F5" w:sz="1"/>
              <w:bottom w:val="single" w:color="D5E4F5" w:sz="1"/>
              <w:right w:val="single" w:color="D5E4F5" w:sz="1"/>
            </w:tcBorders>
            <w:shd w:fill="FFFFFF" w:val="clear"/>
            <w:tcMar>
              <w:top w:type="dxa" w:w="60"/>
              <w:left w:type="dxa" w:w="120"/>
              <w:bottom w:type="dxa" w:w="60"/>
              <w:right w:type="dxa" w:w="80"/>
            </w:tcMar>
          </w:tcPr>
          <w:p>
            <w:r>
              <w:rPr>
                <w:rFonts w:ascii="Calibri" w:cs="Calibri" w:eastAsia="Calibri" w:hAnsi="Calibri"/>
                <w:color w:val="1A2B45"/>
                <w:sz w:val="20"/>
                <w:szCs w:val="20"/>
              </w:rPr>
              <w:t xml:space="preserve"/>
            </w:r>
          </w:p>
        </w:tc>
      </w:tr>
    </w:tbl>
    <w:p>
      <w:pPr>
        <w:spacing w:after="60"/>
      </w:pPr>
      <w:r>
        <w:t xml:space="preserve"/>
      </w:r>
    </w:p>
    <w:tbl>
      <w:tblPr>
        <w:tblW w:type="dxa" w:w="9200"/>
        <w:tblBorders>
          <w:top w:val="nil" w:color="FFFFFF" w:sz="0"/>
          <w:left w:val="nil" w:color="FFFFFF" w:sz="0"/>
          <w:bottom w:val="nil" w:color="FFFFFF" w:sz="0"/>
          <w:right w:val="nil" w:color="FFFFFF" w:sz="0"/>
          <w:insideH w:val="single" w:color="auto" w:sz="4"/>
          <w:insideV w:val="single" w:color="auto" w:sz="4"/>
        </w:tblBorders>
      </w:tblPr>
      <w:tblGrid>
        <w:gridCol w:w="180"/>
        <w:gridCol w:w="9020"/>
      </w:tblGrid>
      <w:tr>
        <w:tc>
          <w:tcPr>
            <w:tcW w:type="dxa" w:w="180"/>
            <w:tcBorders>
              <w:top w:val="nil" w:color="FFFFFF" w:sz="0"/>
              <w:left w:val="nil" w:color="FFFFFF" w:sz="0"/>
              <w:bottom w:val="nil" w:color="FFFFFF" w:sz="0"/>
              <w:right w:val="nil" w:color="FFFFFF" w:sz="0"/>
            </w:tcBorders>
            <w:shd w:fill="1A56A0" w:val="clear"/>
            <w:tcMar>
              <w:top w:type="dxa" w:w="0"/>
              <w:left w:type="dxa" w:w="0"/>
              <w:bottom w:type="dxa" w:w="0"/>
              <w:right w:type="dxa" w:w="0"/>
            </w:tcMar>
          </w:tcPr>
          <w:p>
            <w:r>
              <w:t xml:space="preserve"/>
            </w:r>
          </w:p>
        </w:tc>
        <w:tc>
          <w:tcPr>
            <w:tcW w:type="dxa" w:w="9020"/>
            <w:tcBorders>
              <w:top w:val="nil" w:color="FFFFFF" w:sz="0"/>
              <w:left w:val="nil" w:color="FFFFFF" w:sz="0"/>
              <w:bottom w:val="nil" w:color="FFFFFF" w:sz="0"/>
              <w:right w:val="nil" w:color="FFFFFF" w:sz="0"/>
            </w:tcBorders>
            <w:shd w:fill="EAF0FB" w:val="clear"/>
            <w:tcMar>
              <w:top w:type="dxa" w:w="100"/>
              <w:left w:type="dxa" w:w="200"/>
              <w:bottom w:type="dxa" w:w="100"/>
              <w:right w:type="dxa" w:w="120"/>
            </w:tcMar>
          </w:tcPr>
          <w:p>
            <w:pPr>
              <w:spacing w:after="30"/>
            </w:pPr>
            <w:r>
              <w:rPr>
                <w:rFonts w:ascii="Calibri" w:cs="Calibri" w:eastAsia="Calibri" w:hAnsi="Calibri"/>
                <w:b/>
                <w:bCs/>
                <w:color w:val="1A56A0"/>
                <w:sz w:val="19"/>
                <w:szCs w:val="19"/>
              </w:rPr>
              <w:t xml:space="preserve">How to use this form</w:t>
            </w:r>
          </w:p>
          <w:p>
            <w:pPr>
              <w:spacing w:after="0"/>
            </w:pPr>
            <w:r>
              <w:rPr>
                <w:rFonts w:ascii="Calibri" w:cs="Calibri" w:eastAsia="Calibri" w:hAnsi="Calibri"/>
                <w:color w:val="1A2B45"/>
                <w:sz w:val="20"/>
                <w:szCs w:val="20"/>
              </w:rPr>
              <w:t xml:space="preserve">Work through each section in order. For each question, circle or mark your chosen option, tick applicable checkboxes, and write your answer in the blank fields. Questions marked BLOCKER must be answered before any build estimate is produced. Return the completed form to Sam / maastrix before the architecture meeting.</w:t>
            </w:r>
          </w:p>
        </w:tc>
      </w:tr>
    </w:tbl>
    <w:p>
      <w:pPr>
        <w:spacing w:after="2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380"/>
        <w:gridCol w:w="1380"/>
        <w:gridCol w:w="1380"/>
        <w:gridCol w:w="1380"/>
        <w:gridCol w:w="1380"/>
        <w:gridCol w:w="2300"/>
      </w:tblGrid>
      <w:tr>
        <w:tc>
          <w:tcPr>
            <w:tcW w:type="dxa" w:w="1380"/>
            <w:tcBorders>
              <w:top w:val="single" w:color="D5E4F5" w:sz="1"/>
              <w:left w:val="single" w:color="D5E4F5" w:sz="1"/>
              <w:bottom w:val="single" w:color="D5E4F5" w:sz="1"/>
              <w:right w:val="single" w:color="D5E4F5" w:sz="1"/>
            </w:tcBorders>
            <w:shd w:fill="FEF2F2" w:val="clear"/>
            <w:tcMar>
              <w:top w:type="dxa" w:w="60"/>
              <w:left w:type="dxa" w:w="80"/>
              <w:bottom w:type="dxa" w:w="60"/>
              <w:right w:type="dxa" w:w="80"/>
            </w:tcMar>
          </w:tcPr>
          <w:p>
            <w:pPr>
              <w:jc w:val="center"/>
            </w:pPr>
            <w:r>
              <w:rPr>
                <w:rFonts w:ascii="Calibri" w:cs="Calibri" w:eastAsia="Calibri" w:hAnsi="Calibri"/>
                <w:b/>
                <w:bCs/>
                <w:color w:val="C0392B"/>
                <w:sz w:val="18"/>
                <w:szCs w:val="18"/>
              </w:rPr>
              <w:t xml:space="preserve">BLOCKER</w:t>
            </w:r>
          </w:p>
        </w:tc>
        <w:tc>
          <w:tcPr>
            <w:tcW w:type="dxa" w:w="1380"/>
            <w:tcBorders>
              <w:top w:val="single" w:color="D5E4F5" w:sz="1"/>
              <w:left w:val="single" w:color="D5E4F5" w:sz="1"/>
              <w:bottom w:val="single" w:color="D5E4F5" w:sz="1"/>
              <w:right w:val="single" w:color="D5E4F5" w:sz="1"/>
            </w:tcBorders>
            <w:shd w:fill="FFFBEC" w:val="clear"/>
            <w:tcMar>
              <w:top w:type="dxa" w:w="60"/>
              <w:left w:type="dxa" w:w="80"/>
              <w:bottom w:type="dxa" w:w="60"/>
              <w:right w:type="dxa" w:w="80"/>
            </w:tcMar>
          </w:tcPr>
          <w:p>
            <w:pPr>
              <w:jc w:val="center"/>
            </w:pPr>
            <w:r>
              <w:rPr>
                <w:rFonts w:ascii="Calibri" w:cs="Calibri" w:eastAsia="Calibri" w:hAnsi="Calibri"/>
                <w:b/>
                <w:bCs/>
                <w:color w:val="F59E0B"/>
                <w:sz w:val="18"/>
                <w:szCs w:val="18"/>
              </w:rPr>
              <w:t xml:space="preserve">REQUIRED</w:t>
            </w:r>
          </w:p>
        </w:tc>
        <w:tc>
          <w:tcPr>
            <w:tcW w:type="dxa" w:w="1380"/>
            <w:tcBorders>
              <w:top w:val="single" w:color="D5E4F5" w:sz="1"/>
              <w:left w:val="single" w:color="D5E4F5" w:sz="1"/>
              <w:bottom w:val="single" w:color="D5E4F5" w:sz="1"/>
              <w:right w:val="single" w:color="D5E4F5" w:sz="1"/>
            </w:tcBorders>
            <w:shd w:fill="EAF0FB" w:val="clear"/>
            <w:tcMar>
              <w:top w:type="dxa" w:w="60"/>
              <w:left w:type="dxa" w:w="80"/>
              <w:bottom w:type="dxa" w:w="60"/>
              <w:right w:type="dxa" w:w="80"/>
            </w:tcMar>
          </w:tcPr>
          <w:p>
            <w:pPr>
              <w:jc w:val="center"/>
            </w:pPr>
            <w:r>
              <w:rPr>
                <w:rFonts w:ascii="Calibri" w:cs="Calibri" w:eastAsia="Calibri" w:hAnsi="Calibri"/>
                <w:b/>
                <w:bCs/>
                <w:color w:val="1A56A0"/>
                <w:sz w:val="18"/>
                <w:szCs w:val="18"/>
              </w:rPr>
              <w:t xml:space="preserve">TBC</w:t>
            </w:r>
          </w:p>
        </w:tc>
        <w:tc>
          <w:tcPr>
            <w:tcW w:type="dxa" w:w="1380"/>
            <w:tcBorders>
              <w:top w:val="single" w:color="D5E4F5" w:sz="1"/>
              <w:left w:val="single" w:color="D5E4F5" w:sz="1"/>
              <w:bottom w:val="single" w:color="D5E4F5" w:sz="1"/>
              <w:right w:val="single" w:color="D5E4F5" w:sz="1"/>
            </w:tcBorders>
            <w:shd w:fill="F3E8FF" w:val="clear"/>
            <w:tcMar>
              <w:top w:type="dxa" w:w="60"/>
              <w:left w:type="dxa" w:w="80"/>
              <w:bottom w:type="dxa" w:w="60"/>
              <w:right w:type="dxa" w:w="80"/>
            </w:tcMar>
          </w:tcPr>
          <w:p>
            <w:pPr>
              <w:jc w:val="center"/>
            </w:pPr>
            <w:r>
              <w:rPr>
                <w:rFonts w:ascii="Calibri" w:cs="Calibri" w:eastAsia="Calibri" w:hAnsi="Calibri"/>
                <w:b/>
                <w:bCs/>
                <w:color w:val="6B21A8"/>
                <w:sz w:val="18"/>
                <w:szCs w:val="18"/>
              </w:rPr>
              <w:t xml:space="preserve">Action: JB</w:t>
            </w:r>
          </w:p>
        </w:tc>
        <w:tc>
          <w:tcPr>
            <w:tcW w:type="dxa" w:w="1380"/>
            <w:tcBorders>
              <w:top w:val="single" w:color="D5E4F5" w:sz="1"/>
              <w:left w:val="single" w:color="D5E4F5" w:sz="1"/>
              <w:bottom w:val="single" w:color="D5E4F5" w:sz="1"/>
              <w:right w:val="single" w:color="D5E4F5" w:sz="1"/>
            </w:tcBorders>
            <w:shd w:fill="EDFAF4" w:val="clear"/>
            <w:tcMar>
              <w:top w:type="dxa" w:w="60"/>
              <w:left w:type="dxa" w:w="80"/>
              <w:bottom w:type="dxa" w:w="60"/>
              <w:right w:type="dxa" w:w="80"/>
            </w:tcMar>
          </w:tcPr>
          <w:p>
            <w:pPr>
              <w:jc w:val="center"/>
            </w:pPr>
            <w:r>
              <w:rPr>
                <w:rFonts w:ascii="Calibri" w:cs="Calibri" w:eastAsia="Calibri" w:hAnsi="Calibri"/>
                <w:b/>
                <w:bCs/>
                <w:color w:val="10B77F"/>
                <w:sz w:val="18"/>
                <w:szCs w:val="18"/>
              </w:rPr>
              <w:t xml:space="preserve">Arch meeting</w:t>
            </w:r>
          </w:p>
        </w:tc>
        <w:tc>
          <w:tcPr>
            <w:tcW w:type="dxa" w:w="2300"/>
            <w:tcBorders>
              <w:top w:val="nil" w:color="FFFFFF" w:sz="0"/>
              <w:left w:val="nil" w:color="FFFFFF" w:sz="0"/>
              <w:bottom w:val="nil" w:color="FFFFFF" w:sz="0"/>
              <w:right w:val="nil" w:color="FFFFFF" w:sz="0"/>
            </w:tcBorders>
            <w:shd w:fill="FFFFFF" w:val="clear"/>
            <w:tcMar>
              <w:top w:type="dxa" w:w="60"/>
              <w:left w:type="dxa" w:w="80"/>
              <w:bottom w:type="dxa" w:w="60"/>
              <w:right w:type="dxa" w:w="80"/>
            </w:tcMar>
          </w:tcPr>
          <w:p>
            <w:r>
              <w:t xml:space="preserve"/>
            </w:r>
          </w:p>
        </w:tc>
      </w:tr>
    </w:tbl>
    <w:p>
      <w:pPr>
        <w:spacing w:after="40"/>
      </w:pPr>
      <w:r>
        <w:rPr>
          <w:rFonts w:ascii="Calibri" w:cs="Calibri" w:eastAsia="Calibri" w:hAnsi="Calibri"/>
          <w:i/>
          <w:iCs/>
          <w:color w:val="5A6C8A"/>
          <w:sz w:val="17"/>
          <w:szCs w:val="17"/>
        </w:rPr>
        <w:t xml:space="preserve">Legend: BLOCKER = build cannot start without this answer.  REQUIRED = needed before estimation.  TBC = needs decision.  Action: JB = JB to provide.  Arch meeting = confirm at architecture meeting.</w:t>
      </w:r>
    </w:p>
    <w:p>
      <w:r>
        <w:br w:type="page"/>
      </w:r>
    </w:p>
    <w:p>
      <w:pPr>
        <w:pBdr>
          <w:bottom w:val="single" w:color="1A56A0" w:sz="8" w:space="5"/>
        </w:pBdr>
        <w:spacing w:before="320" w:after="60"/>
      </w:pPr>
      <w:r>
        <w:rPr>
          <w:rFonts w:ascii="Calibri" w:cs="Calibri" w:eastAsia="Calibri" w:hAnsi="Calibri"/>
          <w:b w:val="false"/>
          <w:bCs w:val="false"/>
          <w:color w:val="5A6C8A"/>
          <w:sz w:val="20"/>
          <w:szCs w:val="20"/>
        </w:rPr>
        <w:t xml:space="preserve">01  </w:t>
      </w:r>
      <w:r>
        <w:rPr>
          <w:rFonts w:ascii="Calibri" w:cs="Calibri" w:eastAsia="Calibri" w:hAnsi="Calibri"/>
          <w:b/>
          <w:bCs/>
          <w:color w:val="0D1F3C"/>
          <w:sz w:val="34"/>
          <w:szCs w:val="34"/>
        </w:rPr>
        <w:t xml:space="preserve">Architecture Decisions</w:t>
      </w:r>
    </w:p>
    <w:p>
      <w:pPr>
        <w:spacing w:after="24"/>
      </w:pPr>
      <w:r>
        <w:rPr>
          <w:rFonts w:ascii="Calibri" w:cs="Calibri" w:eastAsia="Calibri" w:hAnsi="Calibri"/>
          <w:color w:val="5A6C8A"/>
          <w:sz w:val="21"/>
          <w:szCs w:val="21"/>
        </w:rPr>
        <w:t xml:space="preserve">Structural decisions that must be locked before any build work or estimation begins. These affect cost, build order, and what gets built.</w:t>
      </w:r>
    </w:p>
    <w:p>
      <w:pPr>
        <w:pBdr>
          <w:bottom w:val="single" w:color="10B77F" w:sz="2" w:space="0"/>
        </w:pBdr>
        <w:spacing w:after="0"/>
      </w:pPr>
      <w:r>
        <w:t xml:space="preserve"/>
      </w:r>
    </w:p>
    <w:p>
      <w:pPr>
        <w:spacing w:after="20"/>
      </w:pPr>
      <w:r>
        <w:t xml:space="preserve"/>
      </w:r>
    </w:p>
    <w:tbl>
      <w:tblPr>
        <w:tblW w:type="dxa" w:w="9200"/>
        <w:tblBorders>
          <w:top w:val="single" w:color="1A56A0" w:sz="4"/>
          <w:left w:val="single" w:color="1A56A0" w:sz="4"/>
          <w:bottom w:val="single" w:color="D5E4F5" w:sz="1"/>
          <w:right w:val="single" w:color="D5E4F5" w:sz="1"/>
          <w:insideH w:val="single" w:color="auto" w:sz="4"/>
          <w:insideV w:val="single" w:color="auto" w:sz="4"/>
        </w:tblBorders>
      </w:tblPr>
      <w:tblGrid>
        <w:gridCol w:w="1800"/>
        <w:gridCol w:w="7400"/>
      </w:tblGrid>
      <w:tr>
        <w:tc>
          <w:tcPr>
            <w:tcW w:type="dxa" w:w="1800"/>
            <w:tcBorders>
              <w:top w:val="nil" w:color="FFFFFF" w:sz="0"/>
              <w:left w:val="nil" w:color="FFFFFF" w:sz="0"/>
              <w:bottom w:val="nil" w:color="FFFFFF" w:sz="0"/>
              <w:right w:val="nil" w:color="FFFFFF" w:sz="0"/>
            </w:tcBorders>
            <w:tcMar>
              <w:top w:type="dxa" w:w="80"/>
              <w:left w:type="dxa" w:w="0"/>
              <w:bottom w:type="dxa" w:w="80"/>
              <w:right w:type="dxa" w:w="80"/>
            </w:tcMar>
          </w:tcPr>
          <w:p>
            <w:pPr>
              <w:spacing w:after="20"/>
            </w:pPr>
            <w:r>
              <w:rPr>
                <w:rFonts w:ascii="Calibri" w:cs="Calibri" w:eastAsia="Calibri" w:hAnsi="Calibri"/>
                <w:b/>
                <w:bCs/>
                <w:color w:val="0D1F3C"/>
                <w:sz w:val="22"/>
                <w:szCs w:val="22"/>
              </w:rPr>
              <w:t xml:space="preserve">A1</w:t>
            </w:r>
          </w:p>
          <w:tbl>
            <w:tblPr>
              <w:tblW w:type="dxa" w:w="1200"/>
              <w:tblBorders>
                <w:top w:val="single" w:color="auto" w:sz="4"/>
                <w:left w:val="single" w:color="auto" w:sz="4"/>
                <w:bottom w:val="single" w:color="auto" w:sz="4"/>
                <w:right w:val="single" w:color="auto" w:sz="4"/>
                <w:insideH w:val="single" w:color="auto" w:sz="4"/>
                <w:insideV w:val="single" w:color="auto" w:sz="4"/>
              </w:tblBorders>
            </w:tblPr>
            <w:tblGrid>
              <w:gridCol w:w="1200"/>
            </w:tblGrid>
            <w:tr>
              <w:tc>
                <w:tcPr>
                  <w:tcW w:type="dxa" w:w="1200"/>
                  <w:tcBorders>
                    <w:top w:val="nil" w:color="FFFFFF" w:sz="0"/>
                    <w:left w:val="nil" w:color="FFFFFF" w:sz="0"/>
                    <w:bottom w:val="nil" w:color="FFFFFF" w:sz="0"/>
                    <w:right w:val="nil" w:color="FFFFFF" w:sz="0"/>
                  </w:tcBorders>
                  <w:shd w:fill="FEF2F2" w:val="clear"/>
                  <w:tcMar>
                    <w:top w:type="dxa" w:w="40"/>
                    <w:left w:type="dxa" w:w="80"/>
                    <w:bottom w:type="dxa" w:w="40"/>
                    <w:right w:type="dxa" w:w="80"/>
                  </w:tcMar>
                </w:tcPr>
                <w:p>
                  <w:pPr>
                    <w:jc w:val="center"/>
                  </w:pPr>
                  <w:r>
                    <w:rPr>
                      <w:rFonts w:ascii="Calibri" w:cs="Calibri" w:eastAsia="Calibri" w:hAnsi="Calibri"/>
                      <w:b/>
                      <w:bCs/>
                      <w:color w:val="C0392B"/>
                      <w:sz w:val="17"/>
                      <w:szCs w:val="17"/>
                    </w:rPr>
                    <w:t xml:space="preserve">BLOCKER</w:t>
                  </w:r>
                </w:p>
              </w:tc>
            </w:tr>
          </w:tbl>
          <w:p/>
        </w:tc>
        <w:tc>
          <w:tcPr>
            <w:tcW w:type="dxa" w:w="7400"/>
            <w:tcBorders>
              <w:top w:val="nil" w:color="FFFFFF" w:sz="0"/>
              <w:left w:val="nil" w:color="FFFFFF" w:sz="0"/>
              <w:bottom w:val="nil" w:color="FFFFFF" w:sz="0"/>
              <w:right w:val="nil" w:color="FFFFFF" w:sz="0"/>
            </w:tcBorders>
            <w:tcMar>
              <w:top w:type="dxa" w:w="80"/>
              <w:left w:type="dxa" w:w="120"/>
              <w:bottom w:type="dxa" w:w="80"/>
              <w:right w:type="dxa" w:w="0"/>
            </w:tcMar>
          </w:tcPr>
          <w:p>
            <w:pPr>
              <w:spacing w:after="40"/>
            </w:pPr>
            <w:r>
              <w:rPr>
                <w:rFonts w:ascii="Calibri" w:cs="Calibri" w:eastAsia="Calibri" w:hAnsi="Calibri"/>
                <w:b/>
                <w:bCs/>
                <w:color w:val="0D1F3C"/>
                <w:sz w:val="23"/>
                <w:szCs w:val="23"/>
              </w:rPr>
              <w:t xml:space="preserve">Does a separate adapter service sit between POP Telecom and Broadband Buddy, or does POP call BB directly?</w:t>
            </w:r>
          </w:p>
          <w:p>
            <w:pPr>
              <w:spacing w:after="0"/>
            </w:pPr>
            <w:r>
              <w:rPr>
                <w:rFonts w:ascii="Calibri" w:cs="Calibri" w:eastAsia="Calibri" w:hAnsi="Calibri"/>
                <w:color w:val="5A6C8A"/>
                <w:sz w:val="19"/>
                <w:szCs w:val="19"/>
              </w:rPr>
              <w:t xml:space="preserve">The scope spec leaves this open. It affects the estimate and what gets built. The two options below have different build costs. Must be agreed at the architecture meeting before integration work starts.</w:t>
            </w:r>
          </w:p>
        </w:tc>
      </w:tr>
    </w:tbl>
    <w:p>
      <w:pPr>
        <w:spacing w:after="8"/>
      </w:pPr>
      <w:r>
        <w:t xml:space="preserve"/>
      </w:r>
    </w:p>
    <w:tbl>
      <w:tblPr>
        <w:tblW w:type="dxa" w:w="9200"/>
        <w:tblBorders>
          <w:top w:val="nil" w:color="FFFFFF" w:sz="0"/>
          <w:left w:val="nil" w:color="FFFFFF" w:sz="0"/>
          <w:bottom w:val="nil" w:color="FFFFFF" w:sz="0"/>
          <w:right w:val="nil" w:color="FFFFFF" w:sz="0"/>
          <w:insideH w:val="single" w:color="auto" w:sz="4"/>
          <w:insideV w:val="single" w:color="auto" w:sz="4"/>
        </w:tblBorders>
      </w:tblPr>
      <w:tblGrid>
        <w:gridCol w:w="180"/>
        <w:gridCol w:w="9020"/>
      </w:tblGrid>
      <w:tr>
        <w:tc>
          <w:tcPr>
            <w:tcW w:type="dxa" w:w="180"/>
            <w:tcBorders>
              <w:top w:val="nil" w:color="FFFFFF" w:sz="0"/>
              <w:left w:val="nil" w:color="FFFFFF" w:sz="0"/>
              <w:bottom w:val="nil" w:color="FFFFFF" w:sz="0"/>
              <w:right w:val="nil" w:color="FFFFFF" w:sz="0"/>
            </w:tcBorders>
            <w:shd w:fill="F59E0B" w:val="clear"/>
            <w:tcMar>
              <w:top w:type="dxa" w:w="0"/>
              <w:left w:type="dxa" w:w="0"/>
              <w:bottom w:type="dxa" w:w="0"/>
              <w:right w:type="dxa" w:w="0"/>
            </w:tcMar>
          </w:tcPr>
          <w:p>
            <w:r>
              <w:t xml:space="preserve"/>
            </w:r>
          </w:p>
        </w:tc>
        <w:tc>
          <w:tcPr>
            <w:tcW w:type="dxa" w:w="9020"/>
            <w:tcBorders>
              <w:top w:val="nil" w:color="FFFFFF" w:sz="0"/>
              <w:left w:val="nil" w:color="FFFFFF" w:sz="0"/>
              <w:bottom w:val="nil" w:color="FFFFFF" w:sz="0"/>
              <w:right w:val="nil" w:color="FFFFFF" w:sz="0"/>
            </w:tcBorders>
            <w:shd w:fill="FFFBEC" w:val="clear"/>
            <w:tcMar>
              <w:top w:type="dxa" w:w="100"/>
              <w:left w:type="dxa" w:w="200"/>
              <w:bottom w:type="dxa" w:w="100"/>
              <w:right w:type="dxa" w:w="120"/>
            </w:tcMar>
          </w:tcPr>
          <w:p>
            <w:pPr>
              <w:spacing w:after="30"/>
            </w:pPr>
            <w:r>
              <w:rPr>
                <w:rFonts w:ascii="Calibri" w:cs="Calibri" w:eastAsia="Calibri" w:hAnsi="Calibri"/>
                <w:b/>
                <w:bCs/>
                <w:color w:val="F59E0B"/>
                <w:sz w:val="19"/>
                <w:szCs w:val="19"/>
              </w:rPr>
              <w:t xml:space="preserve">Why it matters</w:t>
            </w:r>
          </w:p>
          <w:p>
            <w:pPr>
              <w:spacing w:after="0"/>
            </w:pPr>
            <w:r>
              <w:rPr>
                <w:rFonts w:ascii="Calibri" w:cs="Calibri" w:eastAsia="Calibri" w:hAnsi="Calibri"/>
                <w:color w:val="1A2B45"/>
                <w:sz w:val="20"/>
                <w:szCs w:val="20"/>
              </w:rPr>
              <w:t xml:space="preserve">If a separate adapter is built, that is an additional build item with its own estimate. If POP calls BB directly, auth and request translation must be handled inside BB. Either way the decision changes what maastrix needs to build.</w:t>
            </w:r>
          </w:p>
        </w:tc>
      </w:tr>
    </w:tbl>
    <w:p>
      <w:pPr>
        <w:spacing w:after="8"/>
      </w:pPr>
      <w:r>
        <w:t xml:space="preserve"/>
      </w:r>
    </w:p>
    <w:tbl>
      <w:tblPr>
        <w:tblW w:type="dxa" w:w="9200"/>
        <w:tblBorders>
          <w:top w:val="nil" w:color="FFFFFF" w:sz="0"/>
          <w:left w:val="nil" w:color="FFFFFF" w:sz="0"/>
          <w:bottom w:val="nil" w:color="FFFFFF" w:sz="0"/>
          <w:right w:val="nil" w:color="FFFFFF" w:sz="0"/>
          <w:insideH w:val="single" w:color="auto" w:sz="4"/>
          <w:insideV w:val="single" w:color="auto" w:sz="4"/>
        </w:tblBorders>
      </w:tblPr>
      <w:tblGrid>
        <w:gridCol w:w="440"/>
        <w:gridCol w:w="8760"/>
      </w:tblGrid>
      <w:tr>
        <w:tc>
          <w:tcPr>
            <w:tcW w:type="dxa" w:w="440"/>
            <w:tcBorders>
              <w:top w:val="single" w:color="D5E4F5" w:sz="1"/>
              <w:left w:val="single" w:color="D5E4F5" w:sz="1"/>
              <w:bottom w:val="single" w:color="D5E4F5" w:sz="1"/>
              <w:right w:val="single" w:color="D5E4F5" w:sz="1"/>
            </w:tcBorders>
            <w:shd w:fill="EAF0FB" w:val="clear"/>
            <w:tcMar>
              <w:top w:type="dxa" w:w="80"/>
              <w:left w:type="dxa" w:w="80"/>
              <w:bottom w:type="dxa" w:w="80"/>
              <w:right w:type="dxa" w:w="80"/>
            </w:tcMar>
            <w:vAlign w:val="center"/>
          </w:tcPr>
          <w:p>
            <w:pPr>
              <w:jc w:val="center"/>
            </w:pPr>
            <w:r>
              <w:rPr>
                <w:rFonts w:ascii="Calibri" w:cs="Calibri" w:eastAsia="Calibri" w:hAnsi="Calibri"/>
                <w:b/>
                <w:bCs/>
                <w:color w:val="1A56A0"/>
                <w:sz w:val="20"/>
                <w:szCs w:val="20"/>
              </w:rPr>
              <w:t xml:space="preserve">A</w:t>
            </w:r>
          </w:p>
        </w:tc>
        <w:tc>
          <w:tcPr>
            <w:tcW w:type="dxa" w:w="8760"/>
            <w:tcBorders>
              <w:top w:val="single" w:color="D5E4F5" w:sz="1"/>
              <w:left w:val="single" w:color="D5E4F5" w:sz="1"/>
              <w:bottom w:val="single" w:color="D5E4F5" w:sz="1"/>
              <w:right w:val="single" w:color="D5E4F5" w:sz="1"/>
            </w:tcBorders>
            <w:shd w:fill="FFFFFF" w:val="clear"/>
            <w:tcMar>
              <w:top w:type="dxa" w:w="80"/>
              <w:left w:type="dxa" w:w="120"/>
              <w:bottom w:type="dxa" w:w="40"/>
              <w:right w:type="dxa" w:w="80"/>
            </w:tcMar>
          </w:tcPr>
          <w:p>
            <w:pPr>
              <w:spacing w:after="20"/>
            </w:pPr>
            <w:r>
              <w:rPr>
                <w:rFonts w:ascii="Calibri" w:cs="Calibri" w:eastAsia="Calibri" w:hAnsi="Calibri"/>
                <w:color w:val="1A2B45"/>
                <w:sz w:val="20"/>
                <w:szCs w:val="20"/>
              </w:rPr>
              <w:t xml:space="preserve">POP Telecom calls the Broadband Buddy API directly. BB handles auth and request validation internally. No separate service.</w:t>
            </w:r>
          </w:p>
          <w:p>
            <w:pPr>
              <w:spacing w:after="0"/>
            </w:pPr>
            <w:r>
              <w:rPr>
                <w:rFonts w:ascii="Calibri" w:cs="Calibri" w:eastAsia="Calibri" w:hAnsi="Calibri"/>
                <w:color w:val="5A6C8A"/>
                <w:sz w:val="18"/>
                <w:szCs w:val="18"/>
              </w:rPr>
              <w:t xml:space="preserve">Lower build cost. Simpler architecture. Less control over auth at the POP level.</w:t>
            </w:r>
          </w:p>
        </w:tc>
      </w:tr>
    </w:tbl>
    <w:p>
      <w:pPr>
        <w:spacing w:after="14"/>
      </w:pPr>
      <w:r>
        <w:t xml:space="preserve"/>
      </w:r>
    </w:p>
    <w:tbl>
      <w:tblPr>
        <w:tblW w:type="dxa" w:w="9200"/>
        <w:tblBorders>
          <w:top w:val="nil" w:color="FFFFFF" w:sz="0"/>
          <w:left w:val="nil" w:color="FFFFFF" w:sz="0"/>
          <w:bottom w:val="nil" w:color="FFFFFF" w:sz="0"/>
          <w:right w:val="nil" w:color="FFFFFF" w:sz="0"/>
          <w:insideH w:val="single" w:color="auto" w:sz="4"/>
          <w:insideV w:val="single" w:color="auto" w:sz="4"/>
        </w:tblBorders>
      </w:tblPr>
      <w:tblGrid>
        <w:gridCol w:w="440"/>
        <w:gridCol w:w="8760"/>
      </w:tblGrid>
      <w:tr>
        <w:tc>
          <w:tcPr>
            <w:tcW w:type="dxa" w:w="440"/>
            <w:tcBorders>
              <w:top w:val="single" w:color="D5E4F5" w:sz="1"/>
              <w:left w:val="single" w:color="D5E4F5" w:sz="1"/>
              <w:bottom w:val="single" w:color="D5E4F5" w:sz="1"/>
              <w:right w:val="single" w:color="D5E4F5" w:sz="1"/>
            </w:tcBorders>
            <w:shd w:fill="EAF0FB" w:val="clear"/>
            <w:tcMar>
              <w:top w:type="dxa" w:w="80"/>
              <w:left w:type="dxa" w:w="80"/>
              <w:bottom w:type="dxa" w:w="80"/>
              <w:right w:type="dxa" w:w="80"/>
            </w:tcMar>
            <w:vAlign w:val="center"/>
          </w:tcPr>
          <w:p>
            <w:pPr>
              <w:jc w:val="center"/>
            </w:pPr>
            <w:r>
              <w:rPr>
                <w:rFonts w:ascii="Calibri" w:cs="Calibri" w:eastAsia="Calibri" w:hAnsi="Calibri"/>
                <w:b/>
                <w:bCs/>
                <w:color w:val="1A56A0"/>
                <w:sz w:val="20"/>
                <w:szCs w:val="20"/>
              </w:rPr>
              <w:t xml:space="preserve">B</w:t>
            </w:r>
          </w:p>
        </w:tc>
        <w:tc>
          <w:tcPr>
            <w:tcW w:type="dxa" w:w="8760"/>
            <w:tcBorders>
              <w:top w:val="single" w:color="D5E4F5" w:sz="1"/>
              <w:left w:val="single" w:color="D5E4F5" w:sz="1"/>
              <w:bottom w:val="single" w:color="D5E4F5" w:sz="1"/>
              <w:right w:val="single" w:color="D5E4F5" w:sz="1"/>
            </w:tcBorders>
            <w:shd w:fill="FFFFFF" w:val="clear"/>
            <w:tcMar>
              <w:top w:type="dxa" w:w="80"/>
              <w:left w:type="dxa" w:w="120"/>
              <w:bottom w:type="dxa" w:w="40"/>
              <w:right w:type="dxa" w:w="80"/>
            </w:tcMar>
          </w:tcPr>
          <w:p>
            <w:pPr>
              <w:spacing w:after="20"/>
            </w:pPr>
            <w:r>
              <w:rPr>
                <w:rFonts w:ascii="Calibri" w:cs="Calibri" w:eastAsia="Calibri" w:hAnsi="Calibri"/>
                <w:color w:val="1A2B45"/>
                <w:sz w:val="20"/>
                <w:szCs w:val="20"/>
              </w:rPr>
              <w:t xml:space="preserve">A thin adapter service sits between POP and BB. Handles auth, request translation, and response normalisation.</w:t>
            </w:r>
          </w:p>
          <w:p>
            <w:pPr>
              <w:spacing w:after="0"/>
            </w:pPr>
            <w:r>
              <w:rPr>
                <w:rFonts w:ascii="Calibri" w:cs="Calibri" w:eastAsia="Calibri" w:hAnsi="Calibri"/>
                <w:color w:val="5A6C8A"/>
                <w:sz w:val="18"/>
                <w:szCs w:val="18"/>
              </w:rPr>
              <w:t xml:space="preserve">Additional build item. More control. Useful if POP and BB use different auth models.</w:t>
            </w:r>
          </w:p>
        </w:tc>
      </w:tr>
    </w:tbl>
    <w:p>
      <w:pPr>
        <w:spacing w:after="12"/>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il" w:color="FFFFFF" w:sz="0"/>
              <w:left w:val="nil" w:color="FFFFFF" w:sz="0"/>
              <w:bottom w:val="nil" w:color="FFFFFF" w:sz="0"/>
              <w:right w:val="nil" w:color="FFFFFF" w:sz="0"/>
            </w:tcBorders>
            <w:tcMar>
              <w:top w:type="dxa" w:w="40"/>
              <w:left w:type="dxa" w:w="0"/>
              <w:bottom w:type="dxa" w:w="0"/>
              <w:right w:type="dxa" w:w="0"/>
            </w:tcMar>
          </w:tcPr>
          <w:p>
            <w:pPr>
              <w:spacing w:after="20"/>
            </w:pPr>
            <w:r>
              <w:rPr>
                <w:rFonts w:ascii="Calibri" w:cs="Calibri" w:eastAsia="Calibri" w:hAnsi="Calibri"/>
                <w:b/>
                <w:bCs/>
                <w:color w:val="5A6C8A"/>
                <w:sz w:val="18"/>
                <w:szCs w:val="18"/>
              </w:rPr>
              <w:t xml:space="preserve">Decision rationale and any conditions attached</w:t>
            </w:r>
          </w:p>
        </w:tc>
      </w:tr>
      <w:tr>
        <w:tc>
          <w:tcPr>
            <w:tcW w:type="dxa" w:w="9200"/>
            <w:tcBorders>
              <w:top w:val="single" w:color="D5E4F5" w:sz="1"/>
              <w:left w:val="single" w:color="D5E4F5" w:sz="1"/>
              <w:bottom w:val="single" w:color="D5E4F5" w:sz="1"/>
              <w:right w:val="single" w:color="D5E4F5" w:sz="1"/>
            </w:tcBorders>
            <w:shd w:fill="F5F7FA" w:val="clear"/>
            <w:tcMar>
              <w:top w:type="dxa" w:w="80"/>
              <w:left w:type="dxa" w:w="120"/>
              <w:bottom w:type="dxa" w:w="1120"/>
              <w:right w:type="dxa" w:w="120"/>
            </w:tcMar>
          </w:tcPr>
          <w:p>
            <w:r>
              <w:rPr>
                <w:rFonts w:ascii="Calibri" w:cs="Calibri" w:eastAsia="Calibri" w:hAnsi="Calibri"/>
                <w:sz w:val="20"/>
                <w:szCs w:val="20"/>
              </w:rPr>
              <w:t xml:space="preserve"/>
            </w:r>
          </w:p>
        </w:tc>
      </w:tr>
    </w:tbl>
    <w:p>
      <w:pPr>
        <w:spacing w:after="20"/>
      </w:pPr>
      <w:r>
        <w:t xml:space="preserve"/>
      </w:r>
    </w:p>
    <w:tbl>
      <w:tblPr>
        <w:tblW w:type="dxa" w:w="9200"/>
        <w:tblBorders>
          <w:top w:val="single" w:color="1A56A0" w:sz="4"/>
          <w:left w:val="single" w:color="1A56A0" w:sz="4"/>
          <w:bottom w:val="single" w:color="D5E4F5" w:sz="1"/>
          <w:right w:val="single" w:color="D5E4F5" w:sz="1"/>
          <w:insideH w:val="single" w:color="auto" w:sz="4"/>
          <w:insideV w:val="single" w:color="auto" w:sz="4"/>
        </w:tblBorders>
      </w:tblPr>
      <w:tblGrid>
        <w:gridCol w:w="1800"/>
        <w:gridCol w:w="7400"/>
      </w:tblGrid>
      <w:tr>
        <w:tc>
          <w:tcPr>
            <w:tcW w:type="dxa" w:w="1800"/>
            <w:tcBorders>
              <w:top w:val="nil" w:color="FFFFFF" w:sz="0"/>
              <w:left w:val="nil" w:color="FFFFFF" w:sz="0"/>
              <w:bottom w:val="nil" w:color="FFFFFF" w:sz="0"/>
              <w:right w:val="nil" w:color="FFFFFF" w:sz="0"/>
            </w:tcBorders>
            <w:tcMar>
              <w:top w:type="dxa" w:w="80"/>
              <w:left w:type="dxa" w:w="0"/>
              <w:bottom w:type="dxa" w:w="80"/>
              <w:right w:type="dxa" w:w="80"/>
            </w:tcMar>
          </w:tcPr>
          <w:p>
            <w:pPr>
              <w:spacing w:after="20"/>
            </w:pPr>
            <w:r>
              <w:rPr>
                <w:rFonts w:ascii="Calibri" w:cs="Calibri" w:eastAsia="Calibri" w:hAnsi="Calibri"/>
                <w:b/>
                <w:bCs/>
                <w:color w:val="0D1F3C"/>
                <w:sz w:val="22"/>
                <w:szCs w:val="22"/>
              </w:rPr>
              <w:t xml:space="preserve">A2</w:t>
            </w:r>
          </w:p>
          <w:tbl>
            <w:tblPr>
              <w:tblW w:type="dxa" w:w="1200"/>
              <w:tblBorders>
                <w:top w:val="single" w:color="auto" w:sz="4"/>
                <w:left w:val="single" w:color="auto" w:sz="4"/>
                <w:bottom w:val="single" w:color="auto" w:sz="4"/>
                <w:right w:val="single" w:color="auto" w:sz="4"/>
                <w:insideH w:val="single" w:color="auto" w:sz="4"/>
                <w:insideV w:val="single" w:color="auto" w:sz="4"/>
              </w:tblBorders>
            </w:tblPr>
            <w:tblGrid>
              <w:gridCol w:w="1200"/>
            </w:tblGrid>
            <w:tr>
              <w:tc>
                <w:tcPr>
                  <w:tcW w:type="dxa" w:w="1200"/>
                  <w:tcBorders>
                    <w:top w:val="nil" w:color="FFFFFF" w:sz="0"/>
                    <w:left w:val="nil" w:color="FFFFFF" w:sz="0"/>
                    <w:bottom w:val="nil" w:color="FFFFFF" w:sz="0"/>
                    <w:right w:val="nil" w:color="FFFFFF" w:sz="0"/>
                  </w:tcBorders>
                  <w:shd w:fill="FEF2F2" w:val="clear"/>
                  <w:tcMar>
                    <w:top w:type="dxa" w:w="40"/>
                    <w:left w:type="dxa" w:w="80"/>
                    <w:bottom w:type="dxa" w:w="40"/>
                    <w:right w:type="dxa" w:w="80"/>
                  </w:tcMar>
                </w:tcPr>
                <w:p>
                  <w:pPr>
                    <w:jc w:val="center"/>
                  </w:pPr>
                  <w:r>
                    <w:rPr>
                      <w:rFonts w:ascii="Calibri" w:cs="Calibri" w:eastAsia="Calibri" w:hAnsi="Calibri"/>
                      <w:b/>
                      <w:bCs/>
                      <w:color w:val="C0392B"/>
                      <w:sz w:val="17"/>
                      <w:szCs w:val="17"/>
                    </w:rPr>
                    <w:t xml:space="preserve">BLOCKER</w:t>
                  </w:r>
                </w:p>
              </w:tc>
            </w:tr>
          </w:tbl>
          <w:p/>
        </w:tc>
        <w:tc>
          <w:tcPr>
            <w:tcW w:type="dxa" w:w="7400"/>
            <w:tcBorders>
              <w:top w:val="nil" w:color="FFFFFF" w:sz="0"/>
              <w:left w:val="nil" w:color="FFFFFF" w:sz="0"/>
              <w:bottom w:val="nil" w:color="FFFFFF" w:sz="0"/>
              <w:right w:val="nil" w:color="FFFFFF" w:sz="0"/>
            </w:tcBorders>
            <w:tcMar>
              <w:top w:type="dxa" w:w="80"/>
              <w:left w:type="dxa" w:w="120"/>
              <w:bottom w:type="dxa" w:w="80"/>
              <w:right w:type="dxa" w:w="0"/>
            </w:tcMar>
          </w:tcPr>
          <w:p>
            <w:pPr>
              <w:spacing w:after="40"/>
            </w:pPr>
            <w:r>
              <w:rPr>
                <w:rFonts w:ascii="Calibri" w:cs="Calibri" w:eastAsia="Calibri" w:hAnsi="Calibri"/>
                <w:b/>
                <w:bCs/>
                <w:color w:val="0D1F3C"/>
                <w:sz w:val="23"/>
                <w:szCs w:val="23"/>
              </w:rPr>
              <w:t xml:space="preserve">Who performs the postcode and address resolution — POP Telecom or Broadband Buddy?</w:t>
            </w:r>
          </w:p>
          <w:p>
            <w:pPr>
              <w:spacing w:after="0"/>
            </w:pPr>
            <w:r>
              <w:rPr>
                <w:rFonts w:ascii="Calibri" w:cs="Calibri" w:eastAsia="Calibri" w:hAnsi="Calibri"/>
                <w:color w:val="5A6C8A"/>
                <w:sz w:val="19"/>
                <w:szCs w:val="19"/>
              </w:rPr>
              <w:t xml:space="preserve">The flow diagram shows POP performing an ALK/CSS district code lookup before calling BB. The client Q&amp;A suggests passing postcode and door number directly to BB for it to handle. These produce different build items.</w:t>
            </w:r>
          </w:p>
        </w:tc>
      </w:tr>
    </w:tbl>
    <w:p>
      <w:pPr>
        <w:spacing w:after="8"/>
      </w:pPr>
      <w:r>
        <w:t xml:space="preserve"/>
      </w:r>
    </w:p>
    <w:tbl>
      <w:tblPr>
        <w:tblW w:type="dxa" w:w="9200"/>
        <w:tblBorders>
          <w:top w:val="nil" w:color="FFFFFF" w:sz="0"/>
          <w:left w:val="nil" w:color="FFFFFF" w:sz="0"/>
          <w:bottom w:val="nil" w:color="FFFFFF" w:sz="0"/>
          <w:right w:val="nil" w:color="FFFFFF" w:sz="0"/>
          <w:insideH w:val="single" w:color="auto" w:sz="4"/>
          <w:insideV w:val="single" w:color="auto" w:sz="4"/>
        </w:tblBorders>
      </w:tblPr>
      <w:tblGrid>
        <w:gridCol w:w="180"/>
        <w:gridCol w:w="9020"/>
      </w:tblGrid>
      <w:tr>
        <w:tc>
          <w:tcPr>
            <w:tcW w:type="dxa" w:w="180"/>
            <w:tcBorders>
              <w:top w:val="nil" w:color="FFFFFF" w:sz="0"/>
              <w:left w:val="nil" w:color="FFFFFF" w:sz="0"/>
              <w:bottom w:val="nil" w:color="FFFFFF" w:sz="0"/>
              <w:right w:val="nil" w:color="FFFFFF" w:sz="0"/>
            </w:tcBorders>
            <w:shd w:fill="1A56A0" w:val="clear"/>
            <w:tcMar>
              <w:top w:type="dxa" w:w="0"/>
              <w:left w:type="dxa" w:w="0"/>
              <w:bottom w:type="dxa" w:w="0"/>
              <w:right w:type="dxa" w:w="0"/>
            </w:tcMar>
          </w:tcPr>
          <w:p>
            <w:r>
              <w:t xml:space="preserve"/>
            </w:r>
          </w:p>
        </w:tc>
        <w:tc>
          <w:tcPr>
            <w:tcW w:type="dxa" w:w="9020"/>
            <w:tcBorders>
              <w:top w:val="nil" w:color="FFFFFF" w:sz="0"/>
              <w:left w:val="nil" w:color="FFFFFF" w:sz="0"/>
              <w:bottom w:val="nil" w:color="FFFFFF" w:sz="0"/>
              <w:right w:val="nil" w:color="FFFFFF" w:sz="0"/>
            </w:tcBorders>
            <w:shd w:fill="EAF0FB" w:val="clear"/>
            <w:tcMar>
              <w:top w:type="dxa" w:w="100"/>
              <w:left w:type="dxa" w:w="200"/>
              <w:bottom w:type="dxa" w:w="100"/>
              <w:right w:type="dxa" w:w="120"/>
            </w:tcMar>
          </w:tcPr>
          <w:p>
            <w:pPr>
              <w:spacing w:after="30"/>
            </w:pPr>
            <w:r>
              <w:rPr>
                <w:rFonts w:ascii="Calibri" w:cs="Calibri" w:eastAsia="Calibri" w:hAnsi="Calibri"/>
                <w:b/>
                <w:bCs/>
                <w:color w:val="1A56A0"/>
                <w:sz w:val="19"/>
                <w:szCs w:val="19"/>
              </w:rPr>
              <w:t xml:space="preserve">Also needed</w:t>
            </w:r>
          </w:p>
          <w:p>
            <w:pPr>
              <w:spacing w:after="0"/>
            </w:pPr>
            <w:r>
              <w:rPr>
                <w:rFonts w:ascii="Calibri" w:cs="Calibri" w:eastAsia="Calibri" w:hAnsi="Calibri"/>
                <w:color w:val="1A2B45"/>
                <w:sz w:val="20"/>
                <w:szCs w:val="20"/>
              </w:rPr>
              <w:t xml:space="preserve">Regardless of which option is chosen, the exact field payload — field names, format, whether door number is sent separately — must be agreed and documented in the API contract before the integration build starts.</w:t>
            </w:r>
          </w:p>
        </w:tc>
      </w:tr>
    </w:tbl>
    <w:p>
      <w:pPr>
        <w:spacing w:after="8"/>
      </w:pPr>
      <w:r>
        <w:t xml:space="preserve"/>
      </w:r>
    </w:p>
    <w:tbl>
      <w:tblPr>
        <w:tblW w:type="dxa" w:w="9200"/>
        <w:tblBorders>
          <w:top w:val="nil" w:color="FFFFFF" w:sz="0"/>
          <w:left w:val="nil" w:color="FFFFFF" w:sz="0"/>
          <w:bottom w:val="nil" w:color="FFFFFF" w:sz="0"/>
          <w:right w:val="nil" w:color="FFFFFF" w:sz="0"/>
          <w:insideH w:val="single" w:color="auto" w:sz="4"/>
          <w:insideV w:val="single" w:color="auto" w:sz="4"/>
        </w:tblBorders>
      </w:tblPr>
      <w:tblGrid>
        <w:gridCol w:w="440"/>
        <w:gridCol w:w="8760"/>
      </w:tblGrid>
      <w:tr>
        <w:tc>
          <w:tcPr>
            <w:tcW w:type="dxa" w:w="440"/>
            <w:tcBorders>
              <w:top w:val="single" w:color="D5E4F5" w:sz="1"/>
              <w:left w:val="single" w:color="D5E4F5" w:sz="1"/>
              <w:bottom w:val="single" w:color="D5E4F5" w:sz="1"/>
              <w:right w:val="single" w:color="D5E4F5" w:sz="1"/>
            </w:tcBorders>
            <w:shd w:fill="EAF0FB" w:val="clear"/>
            <w:tcMar>
              <w:top w:type="dxa" w:w="80"/>
              <w:left w:type="dxa" w:w="80"/>
              <w:bottom w:type="dxa" w:w="80"/>
              <w:right w:type="dxa" w:w="80"/>
            </w:tcMar>
            <w:vAlign w:val="center"/>
          </w:tcPr>
          <w:p>
            <w:pPr>
              <w:jc w:val="center"/>
            </w:pPr>
            <w:r>
              <w:rPr>
                <w:rFonts w:ascii="Calibri" w:cs="Calibri" w:eastAsia="Calibri" w:hAnsi="Calibri"/>
                <w:b/>
                <w:bCs/>
                <w:color w:val="1A56A0"/>
                <w:sz w:val="20"/>
                <w:szCs w:val="20"/>
              </w:rPr>
              <w:t xml:space="preserve">A</w:t>
            </w:r>
          </w:p>
        </w:tc>
        <w:tc>
          <w:tcPr>
            <w:tcW w:type="dxa" w:w="8760"/>
            <w:tcBorders>
              <w:top w:val="single" w:color="D5E4F5" w:sz="1"/>
              <w:left w:val="single" w:color="D5E4F5" w:sz="1"/>
              <w:bottom w:val="single" w:color="D5E4F5" w:sz="1"/>
              <w:right w:val="single" w:color="D5E4F5" w:sz="1"/>
            </w:tcBorders>
            <w:shd w:fill="FFFFFF" w:val="clear"/>
            <w:tcMar>
              <w:top w:type="dxa" w:w="80"/>
              <w:left w:type="dxa" w:w="120"/>
              <w:bottom w:type="dxa" w:w="40"/>
              <w:right w:type="dxa" w:w="80"/>
            </w:tcMar>
          </w:tcPr>
          <w:p>
            <w:pPr>
              <w:spacing w:after="20"/>
            </w:pPr>
            <w:r>
              <w:rPr>
                <w:rFonts w:ascii="Calibri" w:cs="Calibri" w:eastAsia="Calibri" w:hAnsi="Calibri"/>
                <w:color w:val="1A2B45"/>
                <w:sz w:val="20"/>
                <w:szCs w:val="20"/>
              </w:rPr>
              <w:t xml:space="preserve">POP performs the ALK/CSS district code lookup first, then sends the resolved code to BB.</w:t>
            </w:r>
          </w:p>
          <w:p>
            <w:pPr>
              <w:spacing w:after="0"/>
            </w:pPr>
            <w:r>
              <w:rPr>
                <w:rFonts w:ascii="Calibri" w:cs="Calibri" w:eastAsia="Calibri" w:hAnsi="Calibri"/>
                <w:color w:val="5A6C8A"/>
                <w:sz w:val="18"/>
                <w:szCs w:val="18"/>
              </w:rPr>
              <w:t xml:space="preserve">POP needs access to the lookup service. More logic sits in POP.</w:t>
            </w:r>
          </w:p>
        </w:tc>
      </w:tr>
    </w:tbl>
    <w:p>
      <w:pPr>
        <w:spacing w:after="14"/>
      </w:pPr>
      <w:r>
        <w:t xml:space="preserve"/>
      </w:r>
    </w:p>
    <w:tbl>
      <w:tblPr>
        <w:tblW w:type="dxa" w:w="9200"/>
        <w:tblBorders>
          <w:top w:val="nil" w:color="FFFFFF" w:sz="0"/>
          <w:left w:val="nil" w:color="FFFFFF" w:sz="0"/>
          <w:bottom w:val="nil" w:color="FFFFFF" w:sz="0"/>
          <w:right w:val="nil" w:color="FFFFFF" w:sz="0"/>
          <w:insideH w:val="single" w:color="auto" w:sz="4"/>
          <w:insideV w:val="single" w:color="auto" w:sz="4"/>
        </w:tblBorders>
      </w:tblPr>
      <w:tblGrid>
        <w:gridCol w:w="440"/>
        <w:gridCol w:w="8760"/>
      </w:tblGrid>
      <w:tr>
        <w:tc>
          <w:tcPr>
            <w:tcW w:type="dxa" w:w="440"/>
            <w:tcBorders>
              <w:top w:val="single" w:color="D5E4F5" w:sz="1"/>
              <w:left w:val="single" w:color="D5E4F5" w:sz="1"/>
              <w:bottom w:val="single" w:color="D5E4F5" w:sz="1"/>
              <w:right w:val="single" w:color="D5E4F5" w:sz="1"/>
            </w:tcBorders>
            <w:shd w:fill="EAF0FB" w:val="clear"/>
            <w:tcMar>
              <w:top w:type="dxa" w:w="80"/>
              <w:left w:type="dxa" w:w="80"/>
              <w:bottom w:type="dxa" w:w="80"/>
              <w:right w:type="dxa" w:w="80"/>
            </w:tcMar>
            <w:vAlign w:val="center"/>
          </w:tcPr>
          <w:p>
            <w:pPr>
              <w:jc w:val="center"/>
            </w:pPr>
            <w:r>
              <w:rPr>
                <w:rFonts w:ascii="Calibri" w:cs="Calibri" w:eastAsia="Calibri" w:hAnsi="Calibri"/>
                <w:b/>
                <w:bCs/>
                <w:color w:val="1A56A0"/>
                <w:sz w:val="20"/>
                <w:szCs w:val="20"/>
              </w:rPr>
              <w:t xml:space="preserve">B</w:t>
            </w:r>
          </w:p>
        </w:tc>
        <w:tc>
          <w:tcPr>
            <w:tcW w:type="dxa" w:w="8760"/>
            <w:tcBorders>
              <w:top w:val="single" w:color="D5E4F5" w:sz="1"/>
              <w:left w:val="single" w:color="D5E4F5" w:sz="1"/>
              <w:bottom w:val="single" w:color="D5E4F5" w:sz="1"/>
              <w:right w:val="single" w:color="D5E4F5" w:sz="1"/>
            </w:tcBorders>
            <w:shd w:fill="FFFFFF" w:val="clear"/>
            <w:tcMar>
              <w:top w:type="dxa" w:w="80"/>
              <w:left w:type="dxa" w:w="120"/>
              <w:bottom w:type="dxa" w:w="40"/>
              <w:right w:type="dxa" w:w="80"/>
            </w:tcMar>
          </w:tcPr>
          <w:p>
            <w:pPr>
              <w:spacing w:after="20"/>
            </w:pPr>
            <w:r>
              <w:rPr>
                <w:rFonts w:ascii="Calibri" w:cs="Calibri" w:eastAsia="Calibri" w:hAnsi="Calibri"/>
                <w:color w:val="1A2B45"/>
                <w:sz w:val="20"/>
                <w:szCs w:val="20"/>
              </w:rPr>
              <w:t xml:space="preserve">POP sends raw postcode + selected address to BB. BB handles district code resolution internally.</w:t>
            </w:r>
          </w:p>
          <w:p>
            <w:pPr>
              <w:spacing w:after="0"/>
            </w:pPr>
            <w:r>
              <w:rPr>
                <w:rFonts w:ascii="Calibri" w:cs="Calibri" w:eastAsia="Calibri" w:hAnsi="Calibri"/>
                <w:color w:val="5A6C8A"/>
                <w:sz w:val="18"/>
                <w:szCs w:val="18"/>
              </w:rPr>
              <w:t xml:space="preserve">Simpler POP side. BB must handle all address resolution.</w:t>
            </w:r>
          </w:p>
        </w:tc>
      </w:tr>
    </w:tbl>
    <w:p>
      <w:pPr>
        <w:spacing w:after="12"/>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il" w:color="FFFFFF" w:sz="0"/>
              <w:left w:val="nil" w:color="FFFFFF" w:sz="0"/>
              <w:bottom w:val="nil" w:color="FFFFFF" w:sz="0"/>
              <w:right w:val="nil" w:color="FFFFFF" w:sz="0"/>
            </w:tcBorders>
            <w:tcMar>
              <w:top w:type="dxa" w:w="40"/>
              <w:left w:type="dxa" w:w="0"/>
              <w:bottom w:type="dxa" w:w="0"/>
              <w:right w:type="dxa" w:w="0"/>
            </w:tcMar>
          </w:tcPr>
          <w:p>
            <w:pPr>
              <w:spacing w:after="20"/>
            </w:pPr>
            <w:r>
              <w:rPr>
                <w:rFonts w:ascii="Calibri" w:cs="Calibri" w:eastAsia="Calibri" w:hAnsi="Calibri"/>
                <w:b/>
                <w:bCs/>
                <w:color w:val="5A6C8A"/>
                <w:sz w:val="18"/>
                <w:szCs w:val="18"/>
              </w:rPr>
              <w:t xml:space="preserve">Agreed field payload format (field names, types, structure)</w:t>
            </w:r>
          </w:p>
        </w:tc>
      </w:tr>
      <w:tr>
        <w:tc>
          <w:tcPr>
            <w:tcW w:type="dxa" w:w="9200"/>
            <w:tcBorders>
              <w:top w:val="single" w:color="D5E4F5" w:sz="1"/>
              <w:left w:val="single" w:color="D5E4F5" w:sz="1"/>
              <w:bottom w:val="single" w:color="D5E4F5" w:sz="1"/>
              <w:right w:val="single" w:color="D5E4F5" w:sz="1"/>
            </w:tcBorders>
            <w:shd w:fill="F5F7FA" w:val="clear"/>
            <w:tcMar>
              <w:top w:type="dxa" w:w="80"/>
              <w:left w:type="dxa" w:w="120"/>
              <w:bottom w:type="dxa" w:w="1120"/>
              <w:right w:type="dxa" w:w="120"/>
            </w:tcMar>
          </w:tcPr>
          <w:p>
            <w:r>
              <w:rPr>
                <w:rFonts w:ascii="Calibri" w:cs="Calibri" w:eastAsia="Calibri" w:hAnsi="Calibri"/>
                <w:sz w:val="20"/>
                <w:szCs w:val="20"/>
              </w:rPr>
              <w:t xml:space="preserve"/>
            </w:r>
          </w:p>
        </w:tc>
      </w:tr>
    </w:tbl>
    <w:p>
      <w:pPr>
        <w:spacing w:after="8"/>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il" w:color="FFFFFF" w:sz="0"/>
              <w:left w:val="nil" w:color="FFFFFF" w:sz="0"/>
              <w:bottom w:val="nil" w:color="FFFFFF" w:sz="0"/>
              <w:right w:val="nil" w:color="FFFFFF" w:sz="0"/>
            </w:tcBorders>
            <w:tcMar>
              <w:top w:type="dxa" w:w="40"/>
              <w:left w:type="dxa" w:w="0"/>
              <w:bottom w:type="dxa" w:w="0"/>
              <w:right w:type="dxa" w:w="0"/>
            </w:tcMar>
          </w:tcPr>
          <w:p>
            <w:pPr>
              <w:spacing w:after="20"/>
            </w:pPr>
            <w:r>
              <w:rPr>
                <w:rFonts w:ascii="Calibri" w:cs="Calibri" w:eastAsia="Calibri" w:hAnsi="Calibri"/>
                <w:b/>
                <w:bCs/>
                <w:color w:val="5A6C8A"/>
                <w:sz w:val="18"/>
                <w:szCs w:val="18"/>
              </w:rPr>
              <w:t xml:space="preserve">Notes / confirm with BB team before build starts</w:t>
            </w:r>
          </w:p>
        </w:tc>
      </w:tr>
      <w:tr>
        <w:tc>
          <w:tcPr>
            <w:tcW w:type="dxa" w:w="9200"/>
            <w:tcBorders>
              <w:top w:val="single" w:color="D5E4F5" w:sz="1"/>
              <w:left w:val="single" w:color="D5E4F5" w:sz="1"/>
              <w:bottom w:val="single" w:color="D5E4F5" w:sz="1"/>
              <w:right w:val="single" w:color="D5E4F5" w:sz="1"/>
            </w:tcBorders>
            <w:shd w:fill="F5F7FA" w:val="clear"/>
            <w:tcMar>
              <w:top w:type="dxa" w:w="80"/>
              <w:left w:type="dxa" w:w="120"/>
              <w:bottom w:type="dxa" w:w="800"/>
              <w:right w:type="dxa" w:w="120"/>
            </w:tcMar>
          </w:tcPr>
          <w:p>
            <w:r>
              <w:rPr>
                <w:rFonts w:ascii="Calibri" w:cs="Calibri" w:eastAsia="Calibri" w:hAnsi="Calibri"/>
                <w:sz w:val="20"/>
                <w:szCs w:val="20"/>
              </w:rPr>
              <w:t xml:space="preserve"/>
            </w:r>
          </w:p>
        </w:tc>
      </w:tr>
    </w:tbl>
    <w:p>
      <w:pPr>
        <w:spacing w:after="20"/>
      </w:pPr>
      <w:r>
        <w:t xml:space="preserve"/>
      </w:r>
    </w:p>
    <w:tbl>
      <w:tblPr>
        <w:tblW w:type="dxa" w:w="9200"/>
        <w:tblBorders>
          <w:top w:val="single" w:color="1A56A0" w:sz="4"/>
          <w:left w:val="single" w:color="1A56A0" w:sz="4"/>
          <w:bottom w:val="single" w:color="D5E4F5" w:sz="1"/>
          <w:right w:val="single" w:color="D5E4F5" w:sz="1"/>
          <w:insideH w:val="single" w:color="auto" w:sz="4"/>
          <w:insideV w:val="single" w:color="auto" w:sz="4"/>
        </w:tblBorders>
      </w:tblPr>
      <w:tblGrid>
        <w:gridCol w:w="1800"/>
        <w:gridCol w:w="7400"/>
      </w:tblGrid>
      <w:tr>
        <w:tc>
          <w:tcPr>
            <w:tcW w:type="dxa" w:w="1800"/>
            <w:tcBorders>
              <w:top w:val="nil" w:color="FFFFFF" w:sz="0"/>
              <w:left w:val="nil" w:color="FFFFFF" w:sz="0"/>
              <w:bottom w:val="nil" w:color="FFFFFF" w:sz="0"/>
              <w:right w:val="nil" w:color="FFFFFF" w:sz="0"/>
            </w:tcBorders>
            <w:tcMar>
              <w:top w:type="dxa" w:w="80"/>
              <w:left w:type="dxa" w:w="0"/>
              <w:bottom w:type="dxa" w:w="80"/>
              <w:right w:type="dxa" w:w="80"/>
            </w:tcMar>
          </w:tcPr>
          <w:p>
            <w:pPr>
              <w:spacing w:after="20"/>
            </w:pPr>
            <w:r>
              <w:rPr>
                <w:rFonts w:ascii="Calibri" w:cs="Calibri" w:eastAsia="Calibri" w:hAnsi="Calibri"/>
                <w:b/>
                <w:bCs/>
                <w:color w:val="0D1F3C"/>
                <w:sz w:val="22"/>
                <w:szCs w:val="22"/>
              </w:rPr>
              <w:t xml:space="preserve">A3</w:t>
            </w:r>
          </w:p>
          <w:tbl>
            <w:tblPr>
              <w:tblW w:type="dxa" w:w="1200"/>
              <w:tblBorders>
                <w:top w:val="single" w:color="auto" w:sz="4"/>
                <w:left w:val="single" w:color="auto" w:sz="4"/>
                <w:bottom w:val="single" w:color="auto" w:sz="4"/>
                <w:right w:val="single" w:color="auto" w:sz="4"/>
                <w:insideH w:val="single" w:color="auto" w:sz="4"/>
                <w:insideV w:val="single" w:color="auto" w:sz="4"/>
              </w:tblBorders>
            </w:tblPr>
            <w:tblGrid>
              <w:gridCol w:w="1200"/>
            </w:tblGrid>
            <w:tr>
              <w:tc>
                <w:tcPr>
                  <w:tcW w:type="dxa" w:w="1200"/>
                  <w:tcBorders>
                    <w:top w:val="nil" w:color="FFFFFF" w:sz="0"/>
                    <w:left w:val="nil" w:color="FFFFFF" w:sz="0"/>
                    <w:bottom w:val="nil" w:color="FFFFFF" w:sz="0"/>
                    <w:right w:val="nil" w:color="FFFFFF" w:sz="0"/>
                  </w:tcBorders>
                  <w:shd w:fill="FFFBEC" w:val="clear"/>
                  <w:tcMar>
                    <w:top w:type="dxa" w:w="40"/>
                    <w:left w:type="dxa" w:w="80"/>
                    <w:bottom w:type="dxa" w:w="40"/>
                    <w:right w:type="dxa" w:w="80"/>
                  </w:tcMar>
                </w:tcPr>
                <w:p>
                  <w:pPr>
                    <w:jc w:val="center"/>
                  </w:pPr>
                  <w:r>
                    <w:rPr>
                      <w:rFonts w:ascii="Calibri" w:cs="Calibri" w:eastAsia="Calibri" w:hAnsi="Calibri"/>
                      <w:b/>
                      <w:bCs/>
                      <w:color w:val="F59E0B"/>
                      <w:sz w:val="17"/>
                      <w:szCs w:val="17"/>
                    </w:rPr>
                    <w:t xml:space="preserve">REQUIRED</w:t>
                  </w:r>
                </w:p>
              </w:tc>
            </w:tr>
          </w:tbl>
          <w:p/>
        </w:tc>
        <w:tc>
          <w:tcPr>
            <w:tcW w:type="dxa" w:w="7400"/>
            <w:tcBorders>
              <w:top w:val="nil" w:color="FFFFFF" w:sz="0"/>
              <w:left w:val="nil" w:color="FFFFFF" w:sz="0"/>
              <w:bottom w:val="nil" w:color="FFFFFF" w:sz="0"/>
              <w:right w:val="nil" w:color="FFFFFF" w:sz="0"/>
            </w:tcBorders>
            <w:tcMar>
              <w:top w:type="dxa" w:w="80"/>
              <w:left w:type="dxa" w:w="120"/>
              <w:bottom w:type="dxa" w:w="80"/>
              <w:right w:type="dxa" w:w="0"/>
            </w:tcMar>
          </w:tcPr>
          <w:p>
            <w:pPr>
              <w:spacing w:after="40"/>
            </w:pPr>
            <w:r>
              <w:rPr>
                <w:rFonts w:ascii="Calibri" w:cs="Calibri" w:eastAsia="Calibri" w:hAnsi="Calibri"/>
                <w:b/>
                <w:bCs/>
                <w:color w:val="0D1F3C"/>
                <w:sz w:val="23"/>
                <w:szCs w:val="23"/>
              </w:rPr>
              <w:t xml:space="preserve">Confirm: POP Telecom Laravel backend is being extended, not rebuilt.</w:t>
            </w:r>
          </w:p>
          <w:p>
            <w:pPr>
              <w:spacing w:after="0"/>
            </w:pPr>
            <w:r>
              <w:rPr>
                <w:rFonts w:ascii="Calibri" w:cs="Calibri" w:eastAsia="Calibri" w:hAnsi="Calibri"/>
                <w:color w:val="5A6C8A"/>
                <w:sz w:val="19"/>
                <w:szCs w:val="19"/>
              </w:rPr>
              <w:t xml:space="preserve">The spec confirms: extend, not rebuild. Full rebuild was estimated at ~30 weeks. BB integration approach targets ~10 weeks. Recorded here for formal sign-off.</w:t>
            </w:r>
          </w:p>
        </w:tc>
      </w:tr>
    </w:tbl>
    <w:p>
      <w:pPr>
        <w:spacing w:after="8"/>
      </w:pPr>
      <w:r>
        <w:t xml:space="preserve"/>
      </w:r>
    </w:p>
    <w:tbl>
      <w:tblPr>
        <w:tblW w:type="dxa" w:w="9200"/>
        <w:tblBorders>
          <w:top w:val="nil" w:color="FFFFFF" w:sz="0"/>
          <w:left w:val="nil" w:color="FFFFFF" w:sz="0"/>
          <w:bottom w:val="nil" w:color="FFFFFF" w:sz="0"/>
          <w:right w:val="nil" w:color="FFFFFF" w:sz="0"/>
          <w:insideH w:val="single" w:color="auto" w:sz="4"/>
          <w:insideV w:val="single" w:color="auto" w:sz="4"/>
        </w:tblBorders>
      </w:tblPr>
      <w:tblGrid>
        <w:gridCol w:w="440"/>
        <w:gridCol w:w="8760"/>
      </w:tblGrid>
      <w:tr>
        <w:tc>
          <w:tcPr>
            <w:tcW w:type="dxa" w:w="440"/>
            <w:tcBorders>
              <w:top w:val="single" w:color="D5E4F5" w:sz="1"/>
              <w:left w:val="single" w:color="D5E4F5" w:sz="1"/>
              <w:bottom w:val="single" w:color="D5E4F5" w:sz="1"/>
              <w:right w:val="single" w:color="D5E4F5" w:sz="1"/>
            </w:tcBorders>
            <w:shd w:fill="EAF0FB" w:val="clear"/>
            <w:tcMar>
              <w:top w:type="dxa" w:w="80"/>
              <w:left w:type="dxa" w:w="80"/>
              <w:bottom w:type="dxa" w:w="80"/>
              <w:right w:type="dxa" w:w="80"/>
            </w:tcMar>
            <w:vAlign w:val="center"/>
          </w:tcPr>
          <w:p>
            <w:pPr>
              <w:jc w:val="center"/>
            </w:pPr>
            <w:r>
              <w:rPr>
                <w:rFonts w:ascii="Calibri" w:cs="Calibri" w:eastAsia="Calibri" w:hAnsi="Calibri"/>
                <w:b/>
                <w:bCs/>
                <w:color w:val="1A56A0"/>
                <w:sz w:val="20"/>
                <w:szCs w:val="20"/>
              </w:rPr>
              <w:t xml:space="preserve">A</w:t>
            </w:r>
          </w:p>
        </w:tc>
        <w:tc>
          <w:tcPr>
            <w:tcW w:type="dxa" w:w="8760"/>
            <w:tcBorders>
              <w:top w:val="single" w:color="D5E4F5" w:sz="1"/>
              <w:left w:val="single" w:color="D5E4F5" w:sz="1"/>
              <w:bottom w:val="single" w:color="D5E4F5" w:sz="1"/>
              <w:right w:val="single" w:color="D5E4F5" w:sz="1"/>
            </w:tcBorders>
            <w:shd w:fill="FFFFFF" w:val="clear"/>
            <w:tcMar>
              <w:top w:type="dxa" w:w="80"/>
              <w:left w:type="dxa" w:w="120"/>
              <w:bottom w:type="dxa" w:w="80"/>
              <w:right w:type="dxa" w:w="80"/>
            </w:tcMar>
          </w:tcPr>
          <w:p>
            <w:pPr>
              <w:spacing w:after="0"/>
            </w:pPr>
            <w:r>
              <w:rPr>
                <w:rFonts w:ascii="Calibri" w:cs="Calibri" w:eastAsia="Calibri" w:hAnsi="Calibri"/>
                <w:color w:val="1A2B45"/>
                <w:sz w:val="20"/>
                <w:szCs w:val="20"/>
              </w:rPr>
              <w:t xml:space="preserve">Confirmed — extend existing Laravel backend only. No rebuild in Stage 1 or Stage 2.</w:t>
            </w:r>
          </w:p>
        </w:tc>
      </w:tr>
    </w:tbl>
    <w:p>
      <w:pPr>
        <w:spacing w:after="14"/>
      </w:pPr>
      <w:r>
        <w:t xml:space="preserve"/>
      </w:r>
    </w:p>
    <w:tbl>
      <w:tblPr>
        <w:tblW w:type="dxa" w:w="9200"/>
        <w:tblBorders>
          <w:top w:val="nil" w:color="FFFFFF" w:sz="0"/>
          <w:left w:val="nil" w:color="FFFFFF" w:sz="0"/>
          <w:bottom w:val="nil" w:color="FFFFFF" w:sz="0"/>
          <w:right w:val="nil" w:color="FFFFFF" w:sz="0"/>
          <w:insideH w:val="single" w:color="auto" w:sz="4"/>
          <w:insideV w:val="single" w:color="auto" w:sz="4"/>
        </w:tblBorders>
      </w:tblPr>
      <w:tblGrid>
        <w:gridCol w:w="440"/>
        <w:gridCol w:w="8760"/>
      </w:tblGrid>
      <w:tr>
        <w:tc>
          <w:tcPr>
            <w:tcW w:type="dxa" w:w="440"/>
            <w:tcBorders>
              <w:top w:val="single" w:color="D5E4F5" w:sz="1"/>
              <w:left w:val="single" w:color="D5E4F5" w:sz="1"/>
              <w:bottom w:val="single" w:color="D5E4F5" w:sz="1"/>
              <w:right w:val="single" w:color="D5E4F5" w:sz="1"/>
            </w:tcBorders>
            <w:shd w:fill="EAF0FB" w:val="clear"/>
            <w:tcMar>
              <w:top w:type="dxa" w:w="80"/>
              <w:left w:type="dxa" w:w="80"/>
              <w:bottom w:type="dxa" w:w="80"/>
              <w:right w:type="dxa" w:w="80"/>
            </w:tcMar>
            <w:vAlign w:val="center"/>
          </w:tcPr>
          <w:p>
            <w:pPr>
              <w:jc w:val="center"/>
            </w:pPr>
            <w:r>
              <w:rPr>
                <w:rFonts w:ascii="Calibri" w:cs="Calibri" w:eastAsia="Calibri" w:hAnsi="Calibri"/>
                <w:b/>
                <w:bCs/>
                <w:color w:val="1A56A0"/>
                <w:sz w:val="20"/>
                <w:szCs w:val="20"/>
              </w:rPr>
              <w:t xml:space="preserve">B</w:t>
            </w:r>
          </w:p>
        </w:tc>
        <w:tc>
          <w:tcPr>
            <w:tcW w:type="dxa" w:w="8760"/>
            <w:tcBorders>
              <w:top w:val="single" w:color="D5E4F5" w:sz="1"/>
              <w:left w:val="single" w:color="D5E4F5" w:sz="1"/>
              <w:bottom w:val="single" w:color="D5E4F5" w:sz="1"/>
              <w:right w:val="single" w:color="D5E4F5" w:sz="1"/>
            </w:tcBorders>
            <w:shd w:fill="FFFFFF" w:val="clear"/>
            <w:tcMar>
              <w:top w:type="dxa" w:w="80"/>
              <w:left w:type="dxa" w:w="120"/>
              <w:bottom w:type="dxa" w:w="40"/>
              <w:right w:type="dxa" w:w="80"/>
            </w:tcMar>
          </w:tcPr>
          <w:p>
            <w:pPr>
              <w:spacing w:after="20"/>
            </w:pPr>
            <w:r>
              <w:rPr>
                <w:rFonts w:ascii="Calibri" w:cs="Calibri" w:eastAsia="Calibri" w:hAnsi="Calibri"/>
                <w:color w:val="1A2B45"/>
                <w:sz w:val="20"/>
                <w:szCs w:val="20"/>
              </w:rPr>
              <w:t xml:space="preserve">Change of direction — partial or full rebuild is now under consideration.</w:t>
            </w:r>
          </w:p>
          <w:p>
            <w:pPr>
              <w:spacing w:after="0"/>
            </w:pPr>
            <w:r>
              <w:rPr>
                <w:rFonts w:ascii="Calibri" w:cs="Calibri" w:eastAsia="Calibri" w:hAnsi="Calibri"/>
                <w:color w:val="5A6C8A"/>
                <w:sz w:val="18"/>
                <w:szCs w:val="18"/>
              </w:rPr>
              <w:t xml:space="preserve">If selected, describe scope and revised timeline implications below.</w:t>
            </w:r>
          </w:p>
        </w:tc>
      </w:tr>
    </w:tbl>
    <w:p>
      <w:pPr>
        <w:spacing w:after="12"/>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il" w:color="FFFFFF" w:sz="0"/>
              <w:left w:val="nil" w:color="FFFFFF" w:sz="0"/>
              <w:bottom w:val="nil" w:color="FFFFFF" w:sz="0"/>
              <w:right w:val="nil" w:color="FFFFFF" w:sz="0"/>
            </w:tcBorders>
            <w:tcMar>
              <w:top w:type="dxa" w:w="40"/>
              <w:left w:type="dxa" w:w="0"/>
              <w:bottom w:type="dxa" w:w="0"/>
              <w:right w:type="dxa" w:w="0"/>
            </w:tcMar>
          </w:tcPr>
          <w:p>
            <w:pPr>
              <w:spacing w:after="20"/>
            </w:pPr>
            <w:r>
              <w:rPr>
                <w:rFonts w:ascii="Calibri" w:cs="Calibri" w:eastAsia="Calibri" w:hAnsi="Calibri"/>
                <w:b/>
                <w:bCs/>
                <w:color w:val="5A6C8A"/>
                <w:sz w:val="18"/>
                <w:szCs w:val="18"/>
              </w:rPr>
              <w:t xml:space="preserve">Notes / caveats</w:t>
            </w:r>
          </w:p>
        </w:tc>
      </w:tr>
      <w:tr>
        <w:tc>
          <w:tcPr>
            <w:tcW w:type="dxa" w:w="9200"/>
            <w:tcBorders>
              <w:top w:val="single" w:color="D5E4F5" w:sz="1"/>
              <w:left w:val="single" w:color="D5E4F5" w:sz="1"/>
              <w:bottom w:val="single" w:color="D5E4F5" w:sz="1"/>
              <w:right w:val="single" w:color="D5E4F5" w:sz="1"/>
            </w:tcBorders>
            <w:shd w:fill="F5F7FA" w:val="clear"/>
            <w:tcMar>
              <w:top w:type="dxa" w:w="80"/>
              <w:left w:type="dxa" w:w="120"/>
              <w:bottom w:type="dxa" w:w="800"/>
              <w:right w:type="dxa" w:w="120"/>
            </w:tcMar>
          </w:tcPr>
          <w:p>
            <w:r>
              <w:rPr>
                <w:rFonts w:ascii="Calibri" w:cs="Calibri" w:eastAsia="Calibri" w:hAnsi="Calibri"/>
                <w:sz w:val="20"/>
                <w:szCs w:val="20"/>
              </w:rPr>
              <w:t xml:space="preserve"/>
            </w:r>
          </w:p>
        </w:tc>
      </w:tr>
    </w:tbl>
    <w:p>
      <w:pPr>
        <w:spacing w:after="20"/>
      </w:pPr>
      <w:r>
        <w:t xml:space="preserve"/>
      </w:r>
    </w:p>
    <w:p>
      <w:r>
        <w:br w:type="page"/>
      </w:r>
    </w:p>
    <w:p>
      <w:pPr>
        <w:pBdr>
          <w:bottom w:val="single" w:color="1A56A0" w:sz="8" w:space="5"/>
        </w:pBdr>
        <w:spacing w:before="320" w:after="60"/>
      </w:pPr>
      <w:r>
        <w:rPr>
          <w:rFonts w:ascii="Calibri" w:cs="Calibri" w:eastAsia="Calibri" w:hAnsi="Calibri"/>
          <w:b w:val="false"/>
          <w:bCs w:val="false"/>
          <w:color w:val="5A6C8A"/>
          <w:sz w:val="20"/>
          <w:szCs w:val="20"/>
        </w:rPr>
        <w:t xml:space="preserve">02  </w:t>
      </w:r>
      <w:r>
        <w:rPr>
          <w:rFonts w:ascii="Calibri" w:cs="Calibri" w:eastAsia="Calibri" w:hAnsi="Calibri"/>
          <w:b/>
          <w:bCs/>
          <w:color w:val="0D1F3C"/>
          <w:sz w:val="34"/>
          <w:szCs w:val="34"/>
        </w:rPr>
        <w:t xml:space="preserve">Stage 1 — Availability</w:t>
      </w:r>
    </w:p>
    <w:p>
      <w:pPr>
        <w:spacing w:after="24"/>
      </w:pPr>
      <w:r>
        <w:rPr>
          <w:rFonts w:ascii="Calibri" w:cs="Calibri" w:eastAsia="Calibri" w:hAnsi="Calibri"/>
          <w:color w:val="5A6C8A"/>
          <w:sz w:val="21"/>
          <w:szCs w:val="21"/>
        </w:rPr>
        <w:t xml:space="preserve">Stage 1 covers availability checking only. No ordering, no payment, no AKJ. These questions define what gets built and what the sign-off criteria are.</w:t>
      </w:r>
    </w:p>
    <w:p>
      <w:pPr>
        <w:pBdr>
          <w:bottom w:val="single" w:color="10B77F" w:sz="2" w:space="0"/>
        </w:pBdr>
        <w:spacing w:after="0"/>
      </w:pPr>
      <w:r>
        <w:t xml:space="preserve"/>
      </w:r>
    </w:p>
    <w:p>
      <w:pPr>
        <w:spacing w:after="20"/>
      </w:pPr>
      <w:r>
        <w:t xml:space="preserve"/>
      </w:r>
    </w:p>
    <w:tbl>
      <w:tblPr>
        <w:tblW w:type="dxa" w:w="9200"/>
        <w:tblBorders>
          <w:top w:val="single" w:color="1A56A0" w:sz="4"/>
          <w:left w:val="single" w:color="1A56A0" w:sz="4"/>
          <w:bottom w:val="single" w:color="D5E4F5" w:sz="1"/>
          <w:right w:val="single" w:color="D5E4F5" w:sz="1"/>
          <w:insideH w:val="single" w:color="auto" w:sz="4"/>
          <w:insideV w:val="single" w:color="auto" w:sz="4"/>
        </w:tblBorders>
      </w:tblPr>
      <w:tblGrid>
        <w:gridCol w:w="1800"/>
        <w:gridCol w:w="7400"/>
      </w:tblGrid>
      <w:tr>
        <w:tc>
          <w:tcPr>
            <w:tcW w:type="dxa" w:w="1800"/>
            <w:tcBorders>
              <w:top w:val="nil" w:color="FFFFFF" w:sz="0"/>
              <w:left w:val="nil" w:color="FFFFFF" w:sz="0"/>
              <w:bottom w:val="nil" w:color="FFFFFF" w:sz="0"/>
              <w:right w:val="nil" w:color="FFFFFF" w:sz="0"/>
            </w:tcBorders>
            <w:tcMar>
              <w:top w:type="dxa" w:w="80"/>
              <w:left w:type="dxa" w:w="0"/>
              <w:bottom w:type="dxa" w:w="80"/>
              <w:right w:type="dxa" w:w="80"/>
            </w:tcMar>
          </w:tcPr>
          <w:p>
            <w:pPr>
              <w:spacing w:after="20"/>
            </w:pPr>
            <w:r>
              <w:rPr>
                <w:rFonts w:ascii="Calibri" w:cs="Calibri" w:eastAsia="Calibri" w:hAnsi="Calibri"/>
                <w:b/>
                <w:bCs/>
                <w:color w:val="0D1F3C"/>
                <w:sz w:val="22"/>
                <w:szCs w:val="22"/>
              </w:rPr>
              <w:t xml:space="preserve">B1</w:t>
            </w:r>
          </w:p>
          <w:tbl>
            <w:tblPr>
              <w:tblW w:type="dxa" w:w="1200"/>
              <w:tblBorders>
                <w:top w:val="single" w:color="auto" w:sz="4"/>
                <w:left w:val="single" w:color="auto" w:sz="4"/>
                <w:bottom w:val="single" w:color="auto" w:sz="4"/>
                <w:right w:val="single" w:color="auto" w:sz="4"/>
                <w:insideH w:val="single" w:color="auto" w:sz="4"/>
                <w:insideV w:val="single" w:color="auto" w:sz="4"/>
              </w:tblBorders>
            </w:tblPr>
            <w:tblGrid>
              <w:gridCol w:w="1200"/>
            </w:tblGrid>
            <w:tr>
              <w:tc>
                <w:tcPr>
                  <w:tcW w:type="dxa" w:w="1200"/>
                  <w:tcBorders>
                    <w:top w:val="nil" w:color="FFFFFF" w:sz="0"/>
                    <w:left w:val="nil" w:color="FFFFFF" w:sz="0"/>
                    <w:bottom w:val="nil" w:color="FFFFFF" w:sz="0"/>
                    <w:right w:val="nil" w:color="FFFFFF" w:sz="0"/>
                  </w:tcBorders>
                  <w:shd w:fill="FFFBEC" w:val="clear"/>
                  <w:tcMar>
                    <w:top w:type="dxa" w:w="40"/>
                    <w:left w:type="dxa" w:w="80"/>
                    <w:bottom w:type="dxa" w:w="40"/>
                    <w:right w:type="dxa" w:w="80"/>
                  </w:tcMar>
                </w:tcPr>
                <w:p>
                  <w:pPr>
                    <w:jc w:val="center"/>
                  </w:pPr>
                  <w:r>
                    <w:rPr>
                      <w:rFonts w:ascii="Calibri" w:cs="Calibri" w:eastAsia="Calibri" w:hAnsi="Calibri"/>
                      <w:b/>
                      <w:bCs/>
                      <w:color w:val="F59E0B"/>
                      <w:sz w:val="17"/>
                      <w:szCs w:val="17"/>
                    </w:rPr>
                    <w:t xml:space="preserve">REQUIRED</w:t>
                  </w:r>
                </w:p>
              </w:tc>
            </w:tr>
          </w:tbl>
          <w:p/>
        </w:tc>
        <w:tc>
          <w:tcPr>
            <w:tcW w:type="dxa" w:w="7400"/>
            <w:tcBorders>
              <w:top w:val="nil" w:color="FFFFFF" w:sz="0"/>
              <w:left w:val="nil" w:color="FFFFFF" w:sz="0"/>
              <w:bottom w:val="nil" w:color="FFFFFF" w:sz="0"/>
              <w:right w:val="nil" w:color="FFFFFF" w:sz="0"/>
            </w:tcBorders>
            <w:tcMar>
              <w:top w:type="dxa" w:w="80"/>
              <w:left w:type="dxa" w:w="120"/>
              <w:bottom w:type="dxa" w:w="80"/>
              <w:right w:type="dxa" w:w="0"/>
            </w:tcMar>
          </w:tcPr>
          <w:p>
            <w:pPr>
              <w:spacing w:after="40"/>
            </w:pPr>
            <w:r>
              <w:rPr>
                <w:rFonts w:ascii="Calibri" w:cs="Calibri" w:eastAsia="Calibri" w:hAnsi="Calibri"/>
                <w:b/>
                <w:bCs/>
                <w:color w:val="0D1F3C"/>
                <w:sz w:val="23"/>
                <w:szCs w:val="23"/>
              </w:rPr>
              <w:t xml:space="preserve">Which suppliers are in scope for Stage 1 availability checks?</w:t>
            </w:r>
          </w:p>
          <w:p>
            <w:pPr>
              <w:spacing w:after="0"/>
            </w:pPr>
            <w:r>
              <w:rPr>
                <w:rFonts w:ascii="Calibri" w:cs="Calibri" w:eastAsia="Calibri" w:hAnsi="Calibri"/>
                <w:color w:val="5A6C8A"/>
                <w:sz w:val="19"/>
                <w:szCs w:val="19"/>
              </w:rPr>
              <w:t xml:space="preserve">PXC is already working in BB. Freedom Fibre and Giacom need to be added. Confirm what is in scope for Stage 1 so the estimate reflects only confirmed suppliers.</w:t>
            </w:r>
          </w:p>
        </w:tc>
      </w:tr>
    </w:tbl>
    <w:p>
      <w:pPr>
        <w:spacing w:after="8"/>
      </w:pPr>
      <w:r>
        <w:t xml:space="preserve"/>
      </w:r>
    </w:p>
    <w:tbl>
      <w:tblPr>
        <w:tblW w:type="dxa" w:w="9200"/>
        <w:tblBorders>
          <w:top w:val="nil" w:color="FFFFFF" w:sz="0"/>
          <w:left w:val="nil" w:color="FFFFFF" w:sz="0"/>
          <w:bottom w:val="nil" w:color="FFFFFF" w:sz="0"/>
          <w:right w:val="nil" w:color="FFFFFF" w:sz="0"/>
          <w:insideH w:val="single" w:color="auto" w:sz="4"/>
          <w:insideV w:val="single" w:color="auto" w:sz="4"/>
        </w:tblBorders>
      </w:tblPr>
      <w:tblGrid>
        <w:gridCol w:w="360"/>
        <w:gridCol w:w="8840"/>
      </w:tblGrid>
      <w:tr>
        <w:tc>
          <w:tcPr>
            <w:tcW w:type="dxa" w:w="360"/>
            <w:tcBorders>
              <w:top w:val="single" w:color="D5E4F5" w:sz="1"/>
              <w:left w:val="single" w:color="D5E4F5" w:sz="1"/>
              <w:bottom w:val="single" w:color="D5E4F5" w:sz="1"/>
              <w:right w:val="single" w:color="D5E4F5" w:sz="1"/>
            </w:tcBorders>
            <w:shd w:fill="FFFFFF" w:val="clear"/>
            <w:tcMar>
              <w:top w:type="dxa" w:w="80"/>
              <w:left w:type="dxa" w:w="120"/>
              <w:bottom w:type="dxa" w:w="80"/>
              <w:right w:type="dxa" w:w="80"/>
            </w:tcMar>
            <w:vAlign w:val="center"/>
          </w:tcPr>
          <w:p>
            <w:pPr>
              <w:jc w:val="center"/>
            </w:pPr>
            <w:r>
              <w:rPr>
                <w:rFonts w:ascii="Calibri" w:cs="Calibri" w:eastAsia="Calibri" w:hAnsi="Calibri"/>
                <w:sz w:val="20"/>
                <w:szCs w:val="20"/>
              </w:rPr>
              <w:t xml:space="preserve"/>
            </w:r>
          </w:p>
        </w:tc>
        <w:tc>
          <w:tcPr>
            <w:tcW w:type="dxa" w:w="8840"/>
            <w:tcBorders>
              <w:top w:val="single" w:color="D5E4F5" w:sz="1"/>
              <w:left w:val="single" w:color="D5E4F5" w:sz="1"/>
              <w:bottom w:val="single" w:color="D5E4F5" w:sz="1"/>
              <w:right w:val="single" w:color="D5E4F5" w:sz="1"/>
            </w:tcBorders>
            <w:shd w:fill="FFFFFF" w:val="clear"/>
            <w:tcMar>
              <w:top w:type="dxa" w:w="80"/>
              <w:left w:type="dxa" w:w="120"/>
              <w:bottom w:type="dxa" w:w="40"/>
              <w:right w:type="dxa" w:w="80"/>
            </w:tcMar>
          </w:tcPr>
          <w:p>
            <w:pPr>
              <w:spacing w:after="20"/>
            </w:pPr>
            <w:r>
              <w:rPr>
                <w:rFonts w:ascii="Calibri" w:cs="Calibri" w:eastAsia="Calibri" w:hAnsi="Calibri"/>
                <w:color w:val="1A2B45"/>
                <w:sz w:val="20"/>
                <w:szCs w:val="20"/>
              </w:rPr>
              <w:t xml:space="preserve">PXC — already integrated in BB. Includes CityFibre (CFH) results.</w:t>
            </w:r>
          </w:p>
          <w:p>
            <w:pPr>
              <w:spacing w:after="0"/>
            </w:pPr>
            <w:r>
              <w:rPr>
                <w:rFonts w:ascii="Calibri" w:cs="Calibri" w:eastAsia="Calibri" w:hAnsi="Calibri"/>
                <w:color w:val="5A6C8A"/>
                <w:sz w:val="18"/>
                <w:szCs w:val="18"/>
              </w:rPr>
              <w:t xml:space="preserve">In scope for Stage 1.</w:t>
            </w:r>
          </w:p>
        </w:tc>
      </w:tr>
    </w:tbl>
    <w:p>
      <w:pPr>
        <w:spacing w:after="14"/>
      </w:pPr>
      <w:r>
        <w:t xml:space="preserve"/>
      </w:r>
    </w:p>
    <w:tbl>
      <w:tblPr>
        <w:tblW w:type="dxa" w:w="9200"/>
        <w:tblBorders>
          <w:top w:val="nil" w:color="FFFFFF" w:sz="0"/>
          <w:left w:val="nil" w:color="FFFFFF" w:sz="0"/>
          <w:bottom w:val="nil" w:color="FFFFFF" w:sz="0"/>
          <w:right w:val="nil" w:color="FFFFFF" w:sz="0"/>
          <w:insideH w:val="single" w:color="auto" w:sz="4"/>
          <w:insideV w:val="single" w:color="auto" w:sz="4"/>
        </w:tblBorders>
      </w:tblPr>
      <w:tblGrid>
        <w:gridCol w:w="360"/>
        <w:gridCol w:w="8840"/>
      </w:tblGrid>
      <w:tr>
        <w:tc>
          <w:tcPr>
            <w:tcW w:type="dxa" w:w="360"/>
            <w:tcBorders>
              <w:top w:val="single" w:color="D5E4F5" w:sz="1"/>
              <w:left w:val="single" w:color="D5E4F5" w:sz="1"/>
              <w:bottom w:val="single" w:color="D5E4F5" w:sz="1"/>
              <w:right w:val="single" w:color="D5E4F5" w:sz="1"/>
            </w:tcBorders>
            <w:shd w:fill="FFFFFF" w:val="clear"/>
            <w:tcMar>
              <w:top w:type="dxa" w:w="80"/>
              <w:left w:type="dxa" w:w="120"/>
              <w:bottom w:type="dxa" w:w="80"/>
              <w:right w:type="dxa" w:w="80"/>
            </w:tcMar>
            <w:vAlign w:val="center"/>
          </w:tcPr>
          <w:p>
            <w:pPr>
              <w:jc w:val="center"/>
            </w:pPr>
            <w:r>
              <w:rPr>
                <w:rFonts w:ascii="Calibri" w:cs="Calibri" w:eastAsia="Calibri" w:hAnsi="Calibri"/>
                <w:sz w:val="20"/>
                <w:szCs w:val="20"/>
              </w:rPr>
              <w:t xml:space="preserve"/>
            </w:r>
          </w:p>
        </w:tc>
        <w:tc>
          <w:tcPr>
            <w:tcW w:type="dxa" w:w="8840"/>
            <w:tcBorders>
              <w:top w:val="single" w:color="D5E4F5" w:sz="1"/>
              <w:left w:val="single" w:color="D5E4F5" w:sz="1"/>
              <w:bottom w:val="single" w:color="D5E4F5" w:sz="1"/>
              <w:right w:val="single" w:color="D5E4F5" w:sz="1"/>
            </w:tcBorders>
            <w:shd w:fill="FFFFFF" w:val="clear"/>
            <w:tcMar>
              <w:top w:type="dxa" w:w="80"/>
              <w:left w:type="dxa" w:w="120"/>
              <w:bottom w:type="dxa" w:w="40"/>
              <w:right w:type="dxa" w:w="80"/>
            </w:tcMar>
          </w:tcPr>
          <w:p>
            <w:pPr>
              <w:spacing w:after="20"/>
            </w:pPr>
            <w:r>
              <w:rPr>
                <w:rFonts w:ascii="Calibri" w:cs="Calibri" w:eastAsia="Calibri" w:hAnsi="Calibri"/>
                <w:color w:val="1A2B45"/>
                <w:sz w:val="20"/>
                <w:szCs w:val="20"/>
              </w:rPr>
              <w:t xml:space="preserve">Giacom — to be added to BB in Stage 1.</w:t>
            </w:r>
          </w:p>
          <w:p>
            <w:pPr>
              <w:spacing w:after="0"/>
            </w:pPr>
            <w:r>
              <w:rPr>
                <w:rFonts w:ascii="Calibri" w:cs="Calibri" w:eastAsia="Calibri" w:hAnsi="Calibri"/>
                <w:color w:val="5A6C8A"/>
                <w:sz w:val="18"/>
                <w:szCs w:val="18"/>
              </w:rPr>
              <w:t xml:space="preserve">Requires API credentials and integration work.</w:t>
            </w:r>
          </w:p>
        </w:tc>
      </w:tr>
    </w:tbl>
    <w:p>
      <w:pPr>
        <w:spacing w:after="14"/>
      </w:pPr>
      <w:r>
        <w:t xml:space="preserve"/>
      </w:r>
    </w:p>
    <w:tbl>
      <w:tblPr>
        <w:tblW w:type="dxa" w:w="9200"/>
        <w:tblBorders>
          <w:top w:val="nil" w:color="FFFFFF" w:sz="0"/>
          <w:left w:val="nil" w:color="FFFFFF" w:sz="0"/>
          <w:bottom w:val="nil" w:color="FFFFFF" w:sz="0"/>
          <w:right w:val="nil" w:color="FFFFFF" w:sz="0"/>
          <w:insideH w:val="single" w:color="auto" w:sz="4"/>
          <w:insideV w:val="single" w:color="auto" w:sz="4"/>
        </w:tblBorders>
      </w:tblPr>
      <w:tblGrid>
        <w:gridCol w:w="360"/>
        <w:gridCol w:w="8840"/>
      </w:tblGrid>
      <w:tr>
        <w:tc>
          <w:tcPr>
            <w:tcW w:type="dxa" w:w="360"/>
            <w:tcBorders>
              <w:top w:val="single" w:color="D5E4F5" w:sz="1"/>
              <w:left w:val="single" w:color="D5E4F5" w:sz="1"/>
              <w:bottom w:val="single" w:color="D5E4F5" w:sz="1"/>
              <w:right w:val="single" w:color="D5E4F5" w:sz="1"/>
            </w:tcBorders>
            <w:shd w:fill="FFFFFF" w:val="clear"/>
            <w:tcMar>
              <w:top w:type="dxa" w:w="80"/>
              <w:left w:type="dxa" w:w="120"/>
              <w:bottom w:type="dxa" w:w="80"/>
              <w:right w:type="dxa" w:w="80"/>
            </w:tcMar>
            <w:vAlign w:val="center"/>
          </w:tcPr>
          <w:p>
            <w:pPr>
              <w:jc w:val="center"/>
            </w:pPr>
            <w:r>
              <w:rPr>
                <w:rFonts w:ascii="Calibri" w:cs="Calibri" w:eastAsia="Calibri" w:hAnsi="Calibri"/>
                <w:sz w:val="20"/>
                <w:szCs w:val="20"/>
              </w:rPr>
              <w:t xml:space="preserve"/>
            </w:r>
          </w:p>
        </w:tc>
        <w:tc>
          <w:tcPr>
            <w:tcW w:type="dxa" w:w="8840"/>
            <w:tcBorders>
              <w:top w:val="single" w:color="D5E4F5" w:sz="1"/>
              <w:left w:val="single" w:color="D5E4F5" w:sz="1"/>
              <w:bottom w:val="single" w:color="D5E4F5" w:sz="1"/>
              <w:right w:val="single" w:color="D5E4F5" w:sz="1"/>
            </w:tcBorders>
            <w:shd w:fill="FFFFFF" w:val="clear"/>
            <w:tcMar>
              <w:top w:type="dxa" w:w="80"/>
              <w:left w:type="dxa" w:w="120"/>
              <w:bottom w:type="dxa" w:w="40"/>
              <w:right w:type="dxa" w:w="80"/>
            </w:tcMar>
          </w:tcPr>
          <w:p>
            <w:pPr>
              <w:spacing w:after="20"/>
            </w:pPr>
            <w:r>
              <w:rPr>
                <w:rFonts w:ascii="Calibri" w:cs="Calibri" w:eastAsia="Calibri" w:hAnsi="Calibri"/>
                <w:color w:val="1A2B45"/>
                <w:sz w:val="20"/>
                <w:szCs w:val="20"/>
              </w:rPr>
              <w:t xml:space="preserve">Freedom Fibre — to be added to BB in Stage 1.</w:t>
            </w:r>
          </w:p>
          <w:p>
            <w:pPr>
              <w:spacing w:after="0"/>
            </w:pPr>
            <w:r>
              <w:rPr>
                <w:rFonts w:ascii="Calibri" w:cs="Calibri" w:eastAsia="Calibri" w:hAnsi="Calibri"/>
                <w:color w:val="5A6C8A"/>
                <w:sz w:val="18"/>
                <w:szCs w:val="18"/>
              </w:rPr>
              <w:t xml:space="preserve">Requires API credentials and integration work.</w:t>
            </w:r>
          </w:p>
        </w:tc>
      </w:tr>
    </w:tbl>
    <w:p>
      <w:pPr>
        <w:spacing w:after="12"/>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il" w:color="FFFFFF" w:sz="0"/>
              <w:left w:val="nil" w:color="FFFFFF" w:sz="0"/>
              <w:bottom w:val="nil" w:color="FFFFFF" w:sz="0"/>
              <w:right w:val="nil" w:color="FFFFFF" w:sz="0"/>
            </w:tcBorders>
            <w:tcMar>
              <w:top w:type="dxa" w:w="40"/>
              <w:left w:type="dxa" w:w="0"/>
              <w:bottom w:type="dxa" w:w="0"/>
              <w:right w:type="dxa" w:w="0"/>
            </w:tcMar>
          </w:tcPr>
          <w:p>
            <w:pPr>
              <w:spacing w:after="20"/>
            </w:pPr>
            <w:r>
              <w:rPr>
                <w:rFonts w:ascii="Calibri" w:cs="Calibri" w:eastAsia="Calibri" w:hAnsi="Calibri"/>
                <w:b/>
                <w:bCs/>
                <w:color w:val="5A6C8A"/>
                <w:sz w:val="18"/>
                <w:szCs w:val="18"/>
              </w:rPr>
              <w:t xml:space="preserve">Suppliers NOT in Stage 1 and reason (e.g. API access not yet confirmed)</w:t>
            </w:r>
          </w:p>
        </w:tc>
      </w:tr>
      <w:tr>
        <w:tc>
          <w:tcPr>
            <w:tcW w:type="dxa" w:w="9200"/>
            <w:tcBorders>
              <w:top w:val="single" w:color="D5E4F5" w:sz="1"/>
              <w:left w:val="single" w:color="D5E4F5" w:sz="1"/>
              <w:bottom w:val="single" w:color="D5E4F5" w:sz="1"/>
              <w:right w:val="single" w:color="D5E4F5" w:sz="1"/>
            </w:tcBorders>
            <w:shd w:fill="F5F7FA" w:val="clear"/>
            <w:tcMar>
              <w:top w:type="dxa" w:w="80"/>
              <w:left w:type="dxa" w:w="120"/>
              <w:bottom w:type="dxa" w:w="800"/>
              <w:right w:type="dxa" w:w="120"/>
            </w:tcMar>
          </w:tcPr>
          <w:p>
            <w:r>
              <w:rPr>
                <w:rFonts w:ascii="Calibri" w:cs="Calibri" w:eastAsia="Calibri" w:hAnsi="Calibri"/>
                <w:sz w:val="20"/>
                <w:szCs w:val="20"/>
              </w:rPr>
              <w:t xml:space="preserve"/>
            </w:r>
          </w:p>
        </w:tc>
      </w:tr>
    </w:tbl>
    <w:p>
      <w:pPr>
        <w:spacing w:after="20"/>
      </w:pPr>
      <w:r>
        <w:t xml:space="preserve"/>
      </w:r>
    </w:p>
    <w:tbl>
      <w:tblPr>
        <w:tblW w:type="dxa" w:w="9200"/>
        <w:tblBorders>
          <w:top w:val="single" w:color="1A56A0" w:sz="4"/>
          <w:left w:val="single" w:color="1A56A0" w:sz="4"/>
          <w:bottom w:val="single" w:color="D5E4F5" w:sz="1"/>
          <w:right w:val="single" w:color="D5E4F5" w:sz="1"/>
          <w:insideH w:val="single" w:color="auto" w:sz="4"/>
          <w:insideV w:val="single" w:color="auto" w:sz="4"/>
        </w:tblBorders>
      </w:tblPr>
      <w:tblGrid>
        <w:gridCol w:w="1800"/>
        <w:gridCol w:w="7400"/>
      </w:tblGrid>
      <w:tr>
        <w:tc>
          <w:tcPr>
            <w:tcW w:type="dxa" w:w="1800"/>
            <w:tcBorders>
              <w:top w:val="nil" w:color="FFFFFF" w:sz="0"/>
              <w:left w:val="nil" w:color="FFFFFF" w:sz="0"/>
              <w:bottom w:val="nil" w:color="FFFFFF" w:sz="0"/>
              <w:right w:val="nil" w:color="FFFFFF" w:sz="0"/>
            </w:tcBorders>
            <w:tcMar>
              <w:top w:type="dxa" w:w="80"/>
              <w:left w:type="dxa" w:w="0"/>
              <w:bottom w:type="dxa" w:w="80"/>
              <w:right w:type="dxa" w:w="80"/>
            </w:tcMar>
          </w:tcPr>
          <w:p>
            <w:pPr>
              <w:spacing w:after="20"/>
            </w:pPr>
            <w:r>
              <w:rPr>
                <w:rFonts w:ascii="Calibri" w:cs="Calibri" w:eastAsia="Calibri" w:hAnsi="Calibri"/>
                <w:b/>
                <w:bCs/>
                <w:color w:val="0D1F3C"/>
                <w:sz w:val="22"/>
                <w:szCs w:val="22"/>
              </w:rPr>
              <w:t xml:space="preserve">B2</w:t>
            </w:r>
          </w:p>
          <w:tbl>
            <w:tblPr>
              <w:tblW w:type="dxa" w:w="1200"/>
              <w:tblBorders>
                <w:top w:val="single" w:color="auto" w:sz="4"/>
                <w:left w:val="single" w:color="auto" w:sz="4"/>
                <w:bottom w:val="single" w:color="auto" w:sz="4"/>
                <w:right w:val="single" w:color="auto" w:sz="4"/>
                <w:insideH w:val="single" w:color="auto" w:sz="4"/>
                <w:insideV w:val="single" w:color="auto" w:sz="4"/>
              </w:tblBorders>
            </w:tblPr>
            <w:tblGrid>
              <w:gridCol w:w="1200"/>
            </w:tblGrid>
            <w:tr>
              <w:tc>
                <w:tcPr>
                  <w:tcW w:type="dxa" w:w="1200"/>
                  <w:tcBorders>
                    <w:top w:val="nil" w:color="FFFFFF" w:sz="0"/>
                    <w:left w:val="nil" w:color="FFFFFF" w:sz="0"/>
                    <w:bottom w:val="nil" w:color="FFFFFF" w:sz="0"/>
                    <w:right w:val="nil" w:color="FFFFFF" w:sz="0"/>
                  </w:tcBorders>
                  <w:shd w:fill="FFFBEC" w:val="clear"/>
                  <w:tcMar>
                    <w:top w:type="dxa" w:w="40"/>
                    <w:left w:type="dxa" w:w="80"/>
                    <w:bottom w:type="dxa" w:w="40"/>
                    <w:right w:type="dxa" w:w="80"/>
                  </w:tcMar>
                </w:tcPr>
                <w:p>
                  <w:pPr>
                    <w:jc w:val="center"/>
                  </w:pPr>
                  <w:r>
                    <w:rPr>
                      <w:rFonts w:ascii="Calibri" w:cs="Calibri" w:eastAsia="Calibri" w:hAnsi="Calibri"/>
                      <w:b/>
                      <w:bCs/>
                      <w:color w:val="F59E0B"/>
                      <w:sz w:val="17"/>
                      <w:szCs w:val="17"/>
                    </w:rPr>
                    <w:t xml:space="preserve">REQUIRED</w:t>
                  </w:r>
                </w:p>
              </w:tc>
            </w:tr>
          </w:tbl>
          <w:p/>
        </w:tc>
        <w:tc>
          <w:tcPr>
            <w:tcW w:type="dxa" w:w="7400"/>
            <w:tcBorders>
              <w:top w:val="nil" w:color="FFFFFF" w:sz="0"/>
              <w:left w:val="nil" w:color="FFFFFF" w:sz="0"/>
              <w:bottom w:val="nil" w:color="FFFFFF" w:sz="0"/>
              <w:right w:val="nil" w:color="FFFFFF" w:sz="0"/>
            </w:tcBorders>
            <w:tcMar>
              <w:top w:type="dxa" w:w="80"/>
              <w:left w:type="dxa" w:w="120"/>
              <w:bottom w:type="dxa" w:w="80"/>
              <w:right w:type="dxa" w:w="0"/>
            </w:tcMar>
          </w:tcPr>
          <w:p>
            <w:pPr>
              <w:spacing w:after="40"/>
            </w:pPr>
            <w:r>
              <w:rPr>
                <w:rFonts w:ascii="Calibri" w:cs="Calibri" w:eastAsia="Calibri" w:hAnsi="Calibri"/>
                <w:b/>
                <w:bCs/>
                <w:color w:val="0D1F3C"/>
                <w:sz w:val="23"/>
                <w:szCs w:val="23"/>
              </w:rPr>
              <w:t xml:space="preserve">What does POP Telecom display when Broadband Buddy is unavailable or returns an error?</w:t>
            </w:r>
          </w:p>
          <w:p>
            <w:pPr>
              <w:spacing w:after="0"/>
            </w:pPr>
            <w:r>
              <w:rPr>
                <w:rFonts w:ascii="Calibri" w:cs="Calibri" w:eastAsia="Calibri" w:hAnsi="Calibri"/>
                <w:color w:val="5A6C8A"/>
                <w:sz w:val="19"/>
                <w:szCs w:val="19"/>
              </w:rPr>
              <w:t xml:space="preserve">BB unavailability handling must be explicitly built and tested on the POP side. POP must not show partial results, cached data, or a blank page with no explanation.</w:t>
            </w:r>
          </w:p>
        </w:tc>
      </w:tr>
    </w:tbl>
    <w:p>
      <w:pPr>
        <w:spacing w:after="8"/>
      </w:pPr>
      <w:r>
        <w:t xml:space="preserve"/>
      </w:r>
    </w:p>
    <w:tbl>
      <w:tblPr>
        <w:tblW w:type="dxa" w:w="9200"/>
        <w:tblBorders>
          <w:top w:val="nil" w:color="FFFFFF" w:sz="0"/>
          <w:left w:val="nil" w:color="FFFFFF" w:sz="0"/>
          <w:bottom w:val="nil" w:color="FFFFFF" w:sz="0"/>
          <w:right w:val="nil" w:color="FFFFFF" w:sz="0"/>
          <w:insideH w:val="single" w:color="auto" w:sz="4"/>
          <w:insideV w:val="single" w:color="auto" w:sz="4"/>
        </w:tblBorders>
      </w:tblPr>
      <w:tblGrid>
        <w:gridCol w:w="180"/>
        <w:gridCol w:w="9020"/>
      </w:tblGrid>
      <w:tr>
        <w:tc>
          <w:tcPr>
            <w:tcW w:type="dxa" w:w="180"/>
            <w:tcBorders>
              <w:top w:val="nil" w:color="FFFFFF" w:sz="0"/>
              <w:left w:val="nil" w:color="FFFFFF" w:sz="0"/>
              <w:bottom w:val="nil" w:color="FFFFFF" w:sz="0"/>
              <w:right w:val="nil" w:color="FFFFFF" w:sz="0"/>
            </w:tcBorders>
            <w:shd w:fill="C0392B" w:val="clear"/>
            <w:tcMar>
              <w:top w:type="dxa" w:w="0"/>
              <w:left w:type="dxa" w:w="0"/>
              <w:bottom w:type="dxa" w:w="0"/>
              <w:right w:type="dxa" w:w="0"/>
            </w:tcMar>
          </w:tcPr>
          <w:p>
            <w:r>
              <w:t xml:space="preserve"/>
            </w:r>
          </w:p>
        </w:tc>
        <w:tc>
          <w:tcPr>
            <w:tcW w:type="dxa" w:w="9020"/>
            <w:tcBorders>
              <w:top w:val="nil" w:color="FFFFFF" w:sz="0"/>
              <w:left w:val="nil" w:color="FFFFFF" w:sz="0"/>
              <w:bottom w:val="nil" w:color="FFFFFF" w:sz="0"/>
              <w:right w:val="nil" w:color="FFFFFF" w:sz="0"/>
            </w:tcBorders>
            <w:shd w:fill="FEF2F2" w:val="clear"/>
            <w:tcMar>
              <w:top w:type="dxa" w:w="100"/>
              <w:left w:type="dxa" w:w="200"/>
              <w:bottom w:type="dxa" w:w="100"/>
              <w:right w:type="dxa" w:w="120"/>
            </w:tcMar>
          </w:tcPr>
          <w:p>
            <w:pPr>
              <w:spacing w:after="30"/>
            </w:pPr>
            <w:r>
              <w:rPr>
                <w:rFonts w:ascii="Calibri" w:cs="Calibri" w:eastAsia="Calibri" w:hAnsi="Calibri"/>
                <w:b/>
                <w:bCs/>
                <w:color w:val="C0392B"/>
                <w:sz w:val="19"/>
                <w:szCs w:val="19"/>
              </w:rPr>
              <w:t xml:space="preserve">Spec requirement</w:t>
            </w:r>
          </w:p>
          <w:p>
            <w:pPr>
              <w:spacing w:after="0"/>
            </w:pPr>
            <w:r>
              <w:rPr>
                <w:rFonts w:ascii="Calibri" w:cs="Calibri" w:eastAsia="Calibri" w:hAnsi="Calibri"/>
                <w:color w:val="1A2B45"/>
                <w:sz w:val="20"/>
                <w:szCs w:val="20"/>
              </w:rPr>
              <w:t xml:space="preserve">If BB is unavailable, POP Telecom must display a fallback message and prevent product display rather than showing incomplete or cached results. This behaviour needs to be explicitly built and tested.</w:t>
            </w:r>
          </w:p>
        </w:tc>
      </w:tr>
    </w:tbl>
    <w:p>
      <w:pPr>
        <w:spacing w:after="8"/>
      </w:pPr>
      <w:r>
        <w:t xml:space="preserve"/>
      </w:r>
    </w:p>
    <w:tbl>
      <w:tblPr>
        <w:tblW w:type="dxa" w:w="9200"/>
        <w:tblBorders>
          <w:top w:val="nil" w:color="FFFFFF" w:sz="0"/>
          <w:left w:val="nil" w:color="FFFFFF" w:sz="0"/>
          <w:bottom w:val="nil" w:color="FFFFFF" w:sz="0"/>
          <w:right w:val="nil" w:color="FFFFFF" w:sz="0"/>
          <w:insideH w:val="single" w:color="auto" w:sz="4"/>
          <w:insideV w:val="single" w:color="auto" w:sz="4"/>
        </w:tblBorders>
      </w:tblPr>
      <w:tblGrid>
        <w:gridCol w:w="440"/>
        <w:gridCol w:w="8760"/>
      </w:tblGrid>
      <w:tr>
        <w:tc>
          <w:tcPr>
            <w:tcW w:type="dxa" w:w="440"/>
            <w:tcBorders>
              <w:top w:val="single" w:color="D5E4F5" w:sz="1"/>
              <w:left w:val="single" w:color="D5E4F5" w:sz="1"/>
              <w:bottom w:val="single" w:color="D5E4F5" w:sz="1"/>
              <w:right w:val="single" w:color="D5E4F5" w:sz="1"/>
            </w:tcBorders>
            <w:shd w:fill="EAF0FB" w:val="clear"/>
            <w:tcMar>
              <w:top w:type="dxa" w:w="80"/>
              <w:left w:type="dxa" w:w="80"/>
              <w:bottom w:type="dxa" w:w="80"/>
              <w:right w:type="dxa" w:w="80"/>
            </w:tcMar>
            <w:vAlign w:val="center"/>
          </w:tcPr>
          <w:p>
            <w:pPr>
              <w:jc w:val="center"/>
            </w:pPr>
            <w:r>
              <w:rPr>
                <w:rFonts w:ascii="Calibri" w:cs="Calibri" w:eastAsia="Calibri" w:hAnsi="Calibri"/>
                <w:b/>
                <w:bCs/>
                <w:color w:val="1A56A0"/>
                <w:sz w:val="20"/>
                <w:szCs w:val="20"/>
              </w:rPr>
              <w:t xml:space="preserve">A</w:t>
            </w:r>
          </w:p>
        </w:tc>
        <w:tc>
          <w:tcPr>
            <w:tcW w:type="dxa" w:w="8760"/>
            <w:tcBorders>
              <w:top w:val="single" w:color="D5E4F5" w:sz="1"/>
              <w:left w:val="single" w:color="D5E4F5" w:sz="1"/>
              <w:bottom w:val="single" w:color="D5E4F5" w:sz="1"/>
              <w:right w:val="single" w:color="D5E4F5" w:sz="1"/>
            </w:tcBorders>
            <w:shd w:fill="FFFFFF" w:val="clear"/>
            <w:tcMar>
              <w:top w:type="dxa" w:w="80"/>
              <w:left w:type="dxa" w:w="120"/>
              <w:bottom w:type="dxa" w:w="80"/>
              <w:right w:type="dxa" w:w="80"/>
            </w:tcMar>
          </w:tcPr>
          <w:p>
            <w:pPr>
              <w:spacing w:after="0"/>
            </w:pPr>
            <w:r>
              <w:rPr>
                <w:rFonts w:ascii="Calibri" w:cs="Calibri" w:eastAsia="Calibri" w:hAnsi="Calibri"/>
                <w:color w:val="1A2B45"/>
                <w:sz w:val="20"/>
                <w:szCs w:val="20"/>
              </w:rPr>
              <w:t xml:space="preserve">Show a clear user-facing error message and prevent product display entirely. No cached data shown.</w:t>
            </w:r>
          </w:p>
        </w:tc>
      </w:tr>
    </w:tbl>
    <w:p>
      <w:pPr>
        <w:spacing w:after="14"/>
      </w:pPr>
      <w:r>
        <w:t xml:space="preserve"/>
      </w:r>
    </w:p>
    <w:tbl>
      <w:tblPr>
        <w:tblW w:type="dxa" w:w="9200"/>
        <w:tblBorders>
          <w:top w:val="nil" w:color="FFFFFF" w:sz="0"/>
          <w:left w:val="nil" w:color="FFFFFF" w:sz="0"/>
          <w:bottom w:val="nil" w:color="FFFFFF" w:sz="0"/>
          <w:right w:val="nil" w:color="FFFFFF" w:sz="0"/>
          <w:insideH w:val="single" w:color="auto" w:sz="4"/>
          <w:insideV w:val="single" w:color="auto" w:sz="4"/>
        </w:tblBorders>
      </w:tblPr>
      <w:tblGrid>
        <w:gridCol w:w="440"/>
        <w:gridCol w:w="8760"/>
      </w:tblGrid>
      <w:tr>
        <w:tc>
          <w:tcPr>
            <w:tcW w:type="dxa" w:w="440"/>
            <w:tcBorders>
              <w:top w:val="single" w:color="D5E4F5" w:sz="1"/>
              <w:left w:val="single" w:color="D5E4F5" w:sz="1"/>
              <w:bottom w:val="single" w:color="D5E4F5" w:sz="1"/>
              <w:right w:val="single" w:color="D5E4F5" w:sz="1"/>
            </w:tcBorders>
            <w:shd w:fill="EAF0FB" w:val="clear"/>
            <w:tcMar>
              <w:top w:type="dxa" w:w="80"/>
              <w:left w:type="dxa" w:w="80"/>
              <w:bottom w:type="dxa" w:w="80"/>
              <w:right w:type="dxa" w:w="80"/>
            </w:tcMar>
            <w:vAlign w:val="center"/>
          </w:tcPr>
          <w:p>
            <w:pPr>
              <w:jc w:val="center"/>
            </w:pPr>
            <w:r>
              <w:rPr>
                <w:rFonts w:ascii="Calibri" w:cs="Calibri" w:eastAsia="Calibri" w:hAnsi="Calibri"/>
                <w:b/>
                <w:bCs/>
                <w:color w:val="1A56A0"/>
                <w:sz w:val="20"/>
                <w:szCs w:val="20"/>
              </w:rPr>
              <w:t xml:space="preserve">B</w:t>
            </w:r>
          </w:p>
        </w:tc>
        <w:tc>
          <w:tcPr>
            <w:tcW w:type="dxa" w:w="8760"/>
            <w:tcBorders>
              <w:top w:val="single" w:color="D5E4F5" w:sz="1"/>
              <w:left w:val="single" w:color="D5E4F5" w:sz="1"/>
              <w:bottom w:val="single" w:color="D5E4F5" w:sz="1"/>
              <w:right w:val="single" w:color="D5E4F5" w:sz="1"/>
            </w:tcBorders>
            <w:shd w:fill="FFFFFF" w:val="clear"/>
            <w:tcMar>
              <w:top w:type="dxa" w:w="80"/>
              <w:left w:type="dxa" w:w="120"/>
              <w:bottom w:type="dxa" w:w="40"/>
              <w:right w:type="dxa" w:w="80"/>
            </w:tcMar>
          </w:tcPr>
          <w:p>
            <w:pPr>
              <w:spacing w:after="20"/>
            </w:pPr>
            <w:r>
              <w:rPr>
                <w:rFonts w:ascii="Calibri" w:cs="Calibri" w:eastAsia="Calibri" w:hAnsi="Calibri"/>
                <w:color w:val="1A2B45"/>
                <w:sz w:val="20"/>
                <w:szCs w:val="20"/>
              </w:rPr>
              <w:t xml:space="preserve">Show a user-facing error message but fall back to the existing direct API flow as a temporary backup.</w:t>
            </w:r>
          </w:p>
          <w:p>
            <w:pPr>
              <w:spacing w:after="0"/>
            </w:pPr>
            <w:r>
              <w:rPr>
                <w:rFonts w:ascii="Calibri" w:cs="Calibri" w:eastAsia="Calibri" w:hAnsi="Calibri"/>
                <w:color w:val="5A6C8A"/>
                <w:sz w:val="18"/>
                <w:szCs w:val="18"/>
              </w:rPr>
              <w:t xml:space="preserve">More complex to build. Requires the old flow to remain active in parallel during transition.</w:t>
            </w:r>
          </w:p>
        </w:tc>
      </w:tr>
    </w:tbl>
    <w:p>
      <w:pPr>
        <w:spacing w:after="14"/>
      </w:pPr>
      <w:r>
        <w:t xml:space="preserve"/>
      </w:r>
    </w:p>
    <w:tbl>
      <w:tblPr>
        <w:tblW w:type="dxa" w:w="9200"/>
        <w:tblBorders>
          <w:top w:val="nil" w:color="FFFFFF" w:sz="0"/>
          <w:left w:val="nil" w:color="FFFFFF" w:sz="0"/>
          <w:bottom w:val="nil" w:color="FFFFFF" w:sz="0"/>
          <w:right w:val="nil" w:color="FFFFFF" w:sz="0"/>
          <w:insideH w:val="single" w:color="auto" w:sz="4"/>
          <w:insideV w:val="single" w:color="auto" w:sz="4"/>
        </w:tblBorders>
      </w:tblPr>
      <w:tblGrid>
        <w:gridCol w:w="440"/>
        <w:gridCol w:w="8760"/>
      </w:tblGrid>
      <w:tr>
        <w:tc>
          <w:tcPr>
            <w:tcW w:type="dxa" w:w="440"/>
            <w:tcBorders>
              <w:top w:val="single" w:color="D5E4F5" w:sz="1"/>
              <w:left w:val="single" w:color="D5E4F5" w:sz="1"/>
              <w:bottom w:val="single" w:color="D5E4F5" w:sz="1"/>
              <w:right w:val="single" w:color="D5E4F5" w:sz="1"/>
            </w:tcBorders>
            <w:shd w:fill="EAF0FB" w:val="clear"/>
            <w:tcMar>
              <w:top w:type="dxa" w:w="80"/>
              <w:left w:type="dxa" w:w="80"/>
              <w:bottom w:type="dxa" w:w="80"/>
              <w:right w:type="dxa" w:w="80"/>
            </w:tcMar>
            <w:vAlign w:val="center"/>
          </w:tcPr>
          <w:p>
            <w:pPr>
              <w:jc w:val="center"/>
            </w:pPr>
            <w:r>
              <w:rPr>
                <w:rFonts w:ascii="Calibri" w:cs="Calibri" w:eastAsia="Calibri" w:hAnsi="Calibri"/>
                <w:b/>
                <w:bCs/>
                <w:color w:val="1A56A0"/>
                <w:sz w:val="20"/>
                <w:szCs w:val="20"/>
              </w:rPr>
              <w:t xml:space="preserve">C</w:t>
            </w:r>
          </w:p>
        </w:tc>
        <w:tc>
          <w:tcPr>
            <w:tcW w:type="dxa" w:w="8760"/>
            <w:tcBorders>
              <w:top w:val="single" w:color="D5E4F5" w:sz="1"/>
              <w:left w:val="single" w:color="D5E4F5" w:sz="1"/>
              <w:bottom w:val="single" w:color="D5E4F5" w:sz="1"/>
              <w:right w:val="single" w:color="D5E4F5" w:sz="1"/>
            </w:tcBorders>
            <w:shd w:fill="FFFFFF" w:val="clear"/>
            <w:tcMar>
              <w:top w:type="dxa" w:w="80"/>
              <w:left w:type="dxa" w:w="120"/>
              <w:bottom w:type="dxa" w:w="80"/>
              <w:right w:type="dxa" w:w="80"/>
            </w:tcMar>
          </w:tcPr>
          <w:p>
            <w:pPr>
              <w:spacing w:after="0"/>
            </w:pPr>
            <w:r>
              <w:rPr>
                <w:rFonts w:ascii="Calibri" w:cs="Calibri" w:eastAsia="Calibri" w:hAnsi="Calibri"/>
                <w:color w:val="1A2B45"/>
                <w:sz w:val="20"/>
                <w:szCs w:val="20"/>
              </w:rPr>
              <w:t xml:space="preserve">Other — define below.</w:t>
            </w:r>
          </w:p>
        </w:tc>
      </w:tr>
    </w:tbl>
    <w:p>
      <w:pPr>
        <w:spacing w:after="12"/>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il" w:color="FFFFFF" w:sz="0"/>
              <w:left w:val="nil" w:color="FFFFFF" w:sz="0"/>
              <w:bottom w:val="nil" w:color="FFFFFF" w:sz="0"/>
              <w:right w:val="nil" w:color="FFFFFF" w:sz="0"/>
            </w:tcBorders>
            <w:tcMar>
              <w:top w:type="dxa" w:w="40"/>
              <w:left w:type="dxa" w:w="0"/>
              <w:bottom w:type="dxa" w:w="0"/>
              <w:right w:type="dxa" w:w="0"/>
            </w:tcMar>
          </w:tcPr>
          <w:p>
            <w:pPr>
              <w:spacing w:after="20"/>
            </w:pPr>
            <w:r>
              <w:rPr>
                <w:rFonts w:ascii="Calibri" w:cs="Calibri" w:eastAsia="Calibri" w:hAnsi="Calibri"/>
                <w:b/>
                <w:bCs/>
                <w:color w:val="5A6C8A"/>
                <w:sz w:val="18"/>
                <w:szCs w:val="18"/>
              </w:rPr>
              <w:t xml:space="preserve">Agreed fallback message text (exact wording for the customer to see)</w:t>
            </w:r>
          </w:p>
        </w:tc>
      </w:tr>
      <w:tr>
        <w:tc>
          <w:tcPr>
            <w:tcW w:type="dxa" w:w="9200"/>
            <w:tcBorders>
              <w:top w:val="single" w:color="D5E4F5" w:sz="1"/>
              <w:left w:val="single" w:color="D5E4F5" w:sz="1"/>
              <w:bottom w:val="single" w:color="D5E4F5" w:sz="1"/>
              <w:right w:val="single" w:color="D5E4F5" w:sz="1"/>
            </w:tcBorders>
            <w:shd w:fill="F5F7FA" w:val="clear"/>
            <w:tcMar>
              <w:top w:type="dxa" w:w="80"/>
              <w:left w:type="dxa" w:w="120"/>
              <w:bottom w:type="dxa" w:w="1120"/>
              <w:right w:type="dxa" w:w="120"/>
            </w:tcMar>
          </w:tcPr>
          <w:p>
            <w:r>
              <w:rPr>
                <w:rFonts w:ascii="Calibri" w:cs="Calibri" w:eastAsia="Calibri" w:hAnsi="Calibri"/>
                <w:sz w:val="20"/>
                <w:szCs w:val="20"/>
              </w:rPr>
              <w:t xml:space="preserve"/>
            </w:r>
          </w:p>
        </w:tc>
      </w:tr>
    </w:tbl>
    <w:p>
      <w:pPr>
        <w:spacing w:after="20"/>
      </w:pPr>
      <w:r>
        <w:t xml:space="preserve"/>
      </w:r>
    </w:p>
    <w:tbl>
      <w:tblPr>
        <w:tblW w:type="dxa" w:w="9200"/>
        <w:tblBorders>
          <w:top w:val="single" w:color="1A56A0" w:sz="4"/>
          <w:left w:val="single" w:color="1A56A0" w:sz="4"/>
          <w:bottom w:val="single" w:color="D5E4F5" w:sz="1"/>
          <w:right w:val="single" w:color="D5E4F5" w:sz="1"/>
          <w:insideH w:val="single" w:color="auto" w:sz="4"/>
          <w:insideV w:val="single" w:color="auto" w:sz="4"/>
        </w:tblBorders>
      </w:tblPr>
      <w:tblGrid>
        <w:gridCol w:w="1800"/>
        <w:gridCol w:w="7400"/>
      </w:tblGrid>
      <w:tr>
        <w:tc>
          <w:tcPr>
            <w:tcW w:type="dxa" w:w="1800"/>
            <w:tcBorders>
              <w:top w:val="nil" w:color="FFFFFF" w:sz="0"/>
              <w:left w:val="nil" w:color="FFFFFF" w:sz="0"/>
              <w:bottom w:val="nil" w:color="FFFFFF" w:sz="0"/>
              <w:right w:val="nil" w:color="FFFFFF" w:sz="0"/>
            </w:tcBorders>
            <w:tcMar>
              <w:top w:type="dxa" w:w="80"/>
              <w:left w:type="dxa" w:w="0"/>
              <w:bottom w:type="dxa" w:w="80"/>
              <w:right w:type="dxa" w:w="80"/>
            </w:tcMar>
          </w:tcPr>
          <w:p>
            <w:pPr>
              <w:spacing w:after="20"/>
            </w:pPr>
            <w:r>
              <w:rPr>
                <w:rFonts w:ascii="Calibri" w:cs="Calibri" w:eastAsia="Calibri" w:hAnsi="Calibri"/>
                <w:b/>
                <w:bCs/>
                <w:color w:val="0D1F3C"/>
                <w:sz w:val="22"/>
                <w:szCs w:val="22"/>
              </w:rPr>
              <w:t xml:space="preserve">B3</w:t>
            </w:r>
          </w:p>
          <w:tbl>
            <w:tblPr>
              <w:tblW w:type="dxa" w:w="1200"/>
              <w:tblBorders>
                <w:top w:val="single" w:color="auto" w:sz="4"/>
                <w:left w:val="single" w:color="auto" w:sz="4"/>
                <w:bottom w:val="single" w:color="auto" w:sz="4"/>
                <w:right w:val="single" w:color="auto" w:sz="4"/>
                <w:insideH w:val="single" w:color="auto" w:sz="4"/>
                <w:insideV w:val="single" w:color="auto" w:sz="4"/>
              </w:tblBorders>
            </w:tblPr>
            <w:tblGrid>
              <w:gridCol w:w="1200"/>
            </w:tblGrid>
            <w:tr>
              <w:tc>
                <w:tcPr>
                  <w:tcW w:type="dxa" w:w="1200"/>
                  <w:tcBorders>
                    <w:top w:val="nil" w:color="FFFFFF" w:sz="0"/>
                    <w:left w:val="nil" w:color="FFFFFF" w:sz="0"/>
                    <w:bottom w:val="nil" w:color="FFFFFF" w:sz="0"/>
                    <w:right w:val="nil" w:color="FFFFFF" w:sz="0"/>
                  </w:tcBorders>
                  <w:shd w:fill="FFFBEC" w:val="clear"/>
                  <w:tcMar>
                    <w:top w:type="dxa" w:w="40"/>
                    <w:left w:type="dxa" w:w="80"/>
                    <w:bottom w:type="dxa" w:w="40"/>
                    <w:right w:type="dxa" w:w="80"/>
                  </w:tcMar>
                </w:tcPr>
                <w:p>
                  <w:pPr>
                    <w:jc w:val="center"/>
                  </w:pPr>
                  <w:r>
                    <w:rPr>
                      <w:rFonts w:ascii="Calibri" w:cs="Calibri" w:eastAsia="Calibri" w:hAnsi="Calibri"/>
                      <w:b/>
                      <w:bCs/>
                      <w:color w:val="F59E0B"/>
                      <w:sz w:val="17"/>
                      <w:szCs w:val="17"/>
                    </w:rPr>
                    <w:t xml:space="preserve">REQUIRED</w:t>
                  </w:r>
                </w:p>
              </w:tc>
            </w:tr>
          </w:tbl>
          <w:p/>
        </w:tc>
        <w:tc>
          <w:tcPr>
            <w:tcW w:type="dxa" w:w="7400"/>
            <w:tcBorders>
              <w:top w:val="nil" w:color="FFFFFF" w:sz="0"/>
              <w:left w:val="nil" w:color="FFFFFF" w:sz="0"/>
              <w:bottom w:val="nil" w:color="FFFFFF" w:sz="0"/>
              <w:right w:val="nil" w:color="FFFFFF" w:sz="0"/>
            </w:tcBorders>
            <w:tcMar>
              <w:top w:type="dxa" w:w="80"/>
              <w:left w:type="dxa" w:w="120"/>
              <w:bottom w:type="dxa" w:w="80"/>
              <w:right w:type="dxa" w:w="0"/>
            </w:tcMar>
          </w:tcPr>
          <w:p>
            <w:pPr>
              <w:spacing w:after="40"/>
            </w:pPr>
            <w:r>
              <w:rPr>
                <w:rFonts w:ascii="Calibri" w:cs="Calibri" w:eastAsia="Calibri" w:hAnsi="Calibri"/>
                <w:b/>
                <w:bCs/>
                <w:color w:val="0D1F3C"/>
                <w:sz w:val="23"/>
                <w:szCs w:val="23"/>
              </w:rPr>
              <w:t xml:space="preserve">What are the Stage 1 sign-off criteria? What does 'Stage 1 stable' mean?</w:t>
            </w:r>
          </w:p>
          <w:p>
            <w:pPr>
              <w:spacing w:after="0"/>
            </w:pPr>
            <w:r>
              <w:rPr>
                <w:rFonts w:ascii="Calibri" w:cs="Calibri" w:eastAsia="Calibri" w:hAnsi="Calibri"/>
                <w:color w:val="5A6C8A"/>
                <w:sz w:val="19"/>
                <w:szCs w:val="19"/>
              </w:rPr>
              <w:t xml:space="preserve">Stage 2 cannot go live until Stage 1 is complete and stable. Tick the criteria that must be met before Stage 2 begins.</w:t>
            </w:r>
          </w:p>
        </w:tc>
      </w:tr>
    </w:tbl>
    <w:p>
      <w:pPr>
        <w:spacing w:after="8"/>
      </w:pPr>
      <w:r>
        <w:t xml:space="preserve"/>
      </w:r>
    </w:p>
    <w:tbl>
      <w:tblPr>
        <w:tblW w:type="dxa" w:w="9200"/>
        <w:tblBorders>
          <w:top w:val="nil" w:color="FFFFFF" w:sz="0"/>
          <w:left w:val="nil" w:color="FFFFFF" w:sz="0"/>
          <w:bottom w:val="nil" w:color="FFFFFF" w:sz="0"/>
          <w:right w:val="nil" w:color="FFFFFF" w:sz="0"/>
          <w:insideH w:val="single" w:color="auto" w:sz="4"/>
          <w:insideV w:val="single" w:color="auto" w:sz="4"/>
        </w:tblBorders>
      </w:tblPr>
      <w:tblGrid>
        <w:gridCol w:w="360"/>
        <w:gridCol w:w="8840"/>
      </w:tblGrid>
      <w:tr>
        <w:tc>
          <w:tcPr>
            <w:tcW w:type="dxa" w:w="360"/>
            <w:tcBorders>
              <w:top w:val="single" w:color="D5E4F5" w:sz="1"/>
              <w:left w:val="single" w:color="D5E4F5" w:sz="1"/>
              <w:bottom w:val="single" w:color="D5E4F5" w:sz="1"/>
              <w:right w:val="single" w:color="D5E4F5" w:sz="1"/>
            </w:tcBorders>
            <w:shd w:fill="FFFFFF" w:val="clear"/>
            <w:tcMar>
              <w:top w:type="dxa" w:w="80"/>
              <w:left w:type="dxa" w:w="120"/>
              <w:bottom w:type="dxa" w:w="80"/>
              <w:right w:type="dxa" w:w="80"/>
            </w:tcMar>
            <w:vAlign w:val="center"/>
          </w:tcPr>
          <w:p>
            <w:pPr>
              <w:jc w:val="center"/>
            </w:pPr>
            <w:r>
              <w:rPr>
                <w:rFonts w:ascii="Calibri" w:cs="Calibri" w:eastAsia="Calibri" w:hAnsi="Calibri"/>
                <w:sz w:val="20"/>
                <w:szCs w:val="20"/>
              </w:rPr>
              <w:t xml:space="preserve"/>
            </w:r>
          </w:p>
        </w:tc>
        <w:tc>
          <w:tcPr>
            <w:tcW w:type="dxa" w:w="8840"/>
            <w:tcBorders>
              <w:top w:val="single" w:color="D5E4F5" w:sz="1"/>
              <w:left w:val="single" w:color="D5E4F5" w:sz="1"/>
              <w:bottom w:val="single" w:color="D5E4F5" w:sz="1"/>
              <w:right w:val="single" w:color="D5E4F5" w:sz="1"/>
            </w:tcBorders>
            <w:shd w:fill="FFFFFF" w:val="clear"/>
            <w:tcMar>
              <w:top w:type="dxa" w:w="80"/>
              <w:left w:type="dxa" w:w="120"/>
              <w:bottom w:type="dxa" w:w="80"/>
              <w:right w:type="dxa" w:w="80"/>
            </w:tcMar>
          </w:tcPr>
          <w:p>
            <w:pPr>
              <w:spacing w:after="0"/>
            </w:pPr>
            <w:r>
              <w:rPr>
                <w:rFonts w:ascii="Calibri" w:cs="Calibri" w:eastAsia="Calibri" w:hAnsi="Calibri"/>
                <w:color w:val="1A2B45"/>
                <w:sz w:val="20"/>
                <w:szCs w:val="20"/>
              </w:rPr>
              <w:t xml:space="preserve">BB availability endpoint live and returning results across all in-scope suppliers</w:t>
            </w:r>
          </w:p>
        </w:tc>
      </w:tr>
    </w:tbl>
    <w:p>
      <w:pPr>
        <w:spacing w:after="14"/>
      </w:pPr>
      <w:r>
        <w:t xml:space="preserve"/>
      </w:r>
    </w:p>
    <w:tbl>
      <w:tblPr>
        <w:tblW w:type="dxa" w:w="9200"/>
        <w:tblBorders>
          <w:top w:val="nil" w:color="FFFFFF" w:sz="0"/>
          <w:left w:val="nil" w:color="FFFFFF" w:sz="0"/>
          <w:bottom w:val="nil" w:color="FFFFFF" w:sz="0"/>
          <w:right w:val="nil" w:color="FFFFFF" w:sz="0"/>
          <w:insideH w:val="single" w:color="auto" w:sz="4"/>
          <w:insideV w:val="single" w:color="auto" w:sz="4"/>
        </w:tblBorders>
      </w:tblPr>
      <w:tblGrid>
        <w:gridCol w:w="360"/>
        <w:gridCol w:w="8840"/>
      </w:tblGrid>
      <w:tr>
        <w:tc>
          <w:tcPr>
            <w:tcW w:type="dxa" w:w="360"/>
            <w:tcBorders>
              <w:top w:val="single" w:color="D5E4F5" w:sz="1"/>
              <w:left w:val="single" w:color="D5E4F5" w:sz="1"/>
              <w:bottom w:val="single" w:color="D5E4F5" w:sz="1"/>
              <w:right w:val="single" w:color="D5E4F5" w:sz="1"/>
            </w:tcBorders>
            <w:shd w:fill="FFFFFF" w:val="clear"/>
            <w:tcMar>
              <w:top w:type="dxa" w:w="80"/>
              <w:left w:type="dxa" w:w="120"/>
              <w:bottom w:type="dxa" w:w="80"/>
              <w:right w:type="dxa" w:w="80"/>
            </w:tcMar>
            <w:vAlign w:val="center"/>
          </w:tcPr>
          <w:p>
            <w:pPr>
              <w:jc w:val="center"/>
            </w:pPr>
            <w:r>
              <w:rPr>
                <w:rFonts w:ascii="Calibri" w:cs="Calibri" w:eastAsia="Calibri" w:hAnsi="Calibri"/>
                <w:sz w:val="20"/>
                <w:szCs w:val="20"/>
              </w:rPr>
              <w:t xml:space="preserve"/>
            </w:r>
          </w:p>
        </w:tc>
        <w:tc>
          <w:tcPr>
            <w:tcW w:type="dxa" w:w="8840"/>
            <w:tcBorders>
              <w:top w:val="single" w:color="D5E4F5" w:sz="1"/>
              <w:left w:val="single" w:color="D5E4F5" w:sz="1"/>
              <w:bottom w:val="single" w:color="D5E4F5" w:sz="1"/>
              <w:right w:val="single" w:color="D5E4F5" w:sz="1"/>
            </w:tcBorders>
            <w:shd w:fill="FFFFFF" w:val="clear"/>
            <w:tcMar>
              <w:top w:type="dxa" w:w="80"/>
              <w:left w:type="dxa" w:w="120"/>
              <w:bottom w:type="dxa" w:w="80"/>
              <w:right w:type="dxa" w:w="80"/>
            </w:tcMar>
          </w:tcPr>
          <w:p>
            <w:pPr>
              <w:spacing w:after="0"/>
            </w:pPr>
            <w:r>
              <w:rPr>
                <w:rFonts w:ascii="Calibri" w:cs="Calibri" w:eastAsia="Calibri" w:hAnsi="Calibri"/>
                <w:color w:val="1A2B45"/>
                <w:sz w:val="20"/>
                <w:szCs w:val="20"/>
              </w:rPr>
              <w:t xml:space="preserve">POP catalogue mapping working — BB catalogueName correctly matches to internal POP product record</w:t>
            </w:r>
          </w:p>
        </w:tc>
      </w:tr>
    </w:tbl>
    <w:p>
      <w:pPr>
        <w:spacing w:after="14"/>
      </w:pPr>
      <w:r>
        <w:t xml:space="preserve"/>
      </w:r>
    </w:p>
    <w:tbl>
      <w:tblPr>
        <w:tblW w:type="dxa" w:w="9200"/>
        <w:tblBorders>
          <w:top w:val="nil" w:color="FFFFFF" w:sz="0"/>
          <w:left w:val="nil" w:color="FFFFFF" w:sz="0"/>
          <w:bottom w:val="nil" w:color="FFFFFF" w:sz="0"/>
          <w:right w:val="nil" w:color="FFFFFF" w:sz="0"/>
          <w:insideH w:val="single" w:color="auto" w:sz="4"/>
          <w:insideV w:val="single" w:color="auto" w:sz="4"/>
        </w:tblBorders>
      </w:tblPr>
      <w:tblGrid>
        <w:gridCol w:w="360"/>
        <w:gridCol w:w="8840"/>
      </w:tblGrid>
      <w:tr>
        <w:tc>
          <w:tcPr>
            <w:tcW w:type="dxa" w:w="360"/>
            <w:tcBorders>
              <w:top w:val="single" w:color="D5E4F5" w:sz="1"/>
              <w:left w:val="single" w:color="D5E4F5" w:sz="1"/>
              <w:bottom w:val="single" w:color="D5E4F5" w:sz="1"/>
              <w:right w:val="single" w:color="D5E4F5" w:sz="1"/>
            </w:tcBorders>
            <w:shd w:fill="FFFFFF" w:val="clear"/>
            <w:tcMar>
              <w:top w:type="dxa" w:w="80"/>
              <w:left w:type="dxa" w:w="120"/>
              <w:bottom w:type="dxa" w:w="80"/>
              <w:right w:type="dxa" w:w="80"/>
            </w:tcMar>
            <w:vAlign w:val="center"/>
          </w:tcPr>
          <w:p>
            <w:pPr>
              <w:jc w:val="center"/>
            </w:pPr>
            <w:r>
              <w:rPr>
                <w:rFonts w:ascii="Calibri" w:cs="Calibri" w:eastAsia="Calibri" w:hAnsi="Calibri"/>
                <w:sz w:val="20"/>
                <w:szCs w:val="20"/>
              </w:rPr>
              <w:t xml:space="preserve"/>
            </w:r>
          </w:p>
        </w:tc>
        <w:tc>
          <w:tcPr>
            <w:tcW w:type="dxa" w:w="8840"/>
            <w:tcBorders>
              <w:top w:val="single" w:color="D5E4F5" w:sz="1"/>
              <w:left w:val="single" w:color="D5E4F5" w:sz="1"/>
              <w:bottom w:val="single" w:color="D5E4F5" w:sz="1"/>
              <w:right w:val="single" w:color="D5E4F5" w:sz="1"/>
            </w:tcBorders>
            <w:shd w:fill="FFFFFF" w:val="clear"/>
            <w:tcMar>
              <w:top w:type="dxa" w:w="80"/>
              <w:left w:type="dxa" w:w="120"/>
              <w:bottom w:type="dxa" w:w="80"/>
              <w:right w:type="dxa" w:w="80"/>
            </w:tcMar>
          </w:tcPr>
          <w:p>
            <w:pPr>
              <w:spacing w:after="0"/>
            </w:pPr>
            <w:r>
              <w:rPr>
                <w:rFonts w:ascii="Calibri" w:cs="Calibri" w:eastAsia="Calibri" w:hAnsi="Calibri"/>
                <w:color w:val="1A2B45"/>
                <w:sz w:val="20"/>
                <w:szCs w:val="20"/>
              </w:rPr>
              <w:t xml:space="preserve">Product display signed off by JB on staging — pricing and content correct</w:t>
            </w:r>
          </w:p>
        </w:tc>
      </w:tr>
    </w:tbl>
    <w:p>
      <w:pPr>
        <w:spacing w:after="14"/>
      </w:pPr>
      <w:r>
        <w:t xml:space="preserve"/>
      </w:r>
    </w:p>
    <w:tbl>
      <w:tblPr>
        <w:tblW w:type="dxa" w:w="9200"/>
        <w:tblBorders>
          <w:top w:val="nil" w:color="FFFFFF" w:sz="0"/>
          <w:left w:val="nil" w:color="FFFFFF" w:sz="0"/>
          <w:bottom w:val="nil" w:color="FFFFFF" w:sz="0"/>
          <w:right w:val="nil" w:color="FFFFFF" w:sz="0"/>
          <w:insideH w:val="single" w:color="auto" w:sz="4"/>
          <w:insideV w:val="single" w:color="auto" w:sz="4"/>
        </w:tblBorders>
      </w:tblPr>
      <w:tblGrid>
        <w:gridCol w:w="360"/>
        <w:gridCol w:w="8840"/>
      </w:tblGrid>
      <w:tr>
        <w:tc>
          <w:tcPr>
            <w:tcW w:type="dxa" w:w="360"/>
            <w:tcBorders>
              <w:top w:val="single" w:color="D5E4F5" w:sz="1"/>
              <w:left w:val="single" w:color="D5E4F5" w:sz="1"/>
              <w:bottom w:val="single" w:color="D5E4F5" w:sz="1"/>
              <w:right w:val="single" w:color="D5E4F5" w:sz="1"/>
            </w:tcBorders>
            <w:shd w:fill="FFFFFF" w:val="clear"/>
            <w:tcMar>
              <w:top w:type="dxa" w:w="80"/>
              <w:left w:type="dxa" w:w="120"/>
              <w:bottom w:type="dxa" w:w="80"/>
              <w:right w:type="dxa" w:w="80"/>
            </w:tcMar>
            <w:vAlign w:val="center"/>
          </w:tcPr>
          <w:p>
            <w:pPr>
              <w:jc w:val="center"/>
            </w:pPr>
            <w:r>
              <w:rPr>
                <w:rFonts w:ascii="Calibri" w:cs="Calibri" w:eastAsia="Calibri" w:hAnsi="Calibri"/>
                <w:sz w:val="20"/>
                <w:szCs w:val="20"/>
              </w:rPr>
              <w:t xml:space="preserve"/>
            </w:r>
          </w:p>
        </w:tc>
        <w:tc>
          <w:tcPr>
            <w:tcW w:type="dxa" w:w="8840"/>
            <w:tcBorders>
              <w:top w:val="single" w:color="D5E4F5" w:sz="1"/>
              <w:left w:val="single" w:color="D5E4F5" w:sz="1"/>
              <w:bottom w:val="single" w:color="D5E4F5" w:sz="1"/>
              <w:right w:val="single" w:color="D5E4F5" w:sz="1"/>
            </w:tcBorders>
            <w:shd w:fill="FFFFFF" w:val="clear"/>
            <w:tcMar>
              <w:top w:type="dxa" w:w="80"/>
              <w:left w:type="dxa" w:w="120"/>
              <w:bottom w:type="dxa" w:w="80"/>
              <w:right w:type="dxa" w:w="80"/>
            </w:tcMar>
          </w:tcPr>
          <w:p>
            <w:pPr>
              <w:spacing w:after="0"/>
            </w:pPr>
            <w:r>
              <w:rPr>
                <w:rFonts w:ascii="Calibri" w:cs="Calibri" w:eastAsia="Calibri" w:hAnsi="Calibri"/>
                <w:color w:val="1A2B45"/>
                <w:sz w:val="20"/>
                <w:szCs w:val="20"/>
              </w:rPr>
              <w:t xml:space="preserve">BB unavailability fallback built and tested</w:t>
            </w:r>
          </w:p>
        </w:tc>
      </w:tr>
    </w:tbl>
    <w:p>
      <w:pPr>
        <w:spacing w:after="14"/>
      </w:pPr>
      <w:r>
        <w:t xml:space="preserve"/>
      </w:r>
    </w:p>
    <w:tbl>
      <w:tblPr>
        <w:tblW w:type="dxa" w:w="9200"/>
        <w:tblBorders>
          <w:top w:val="nil" w:color="FFFFFF" w:sz="0"/>
          <w:left w:val="nil" w:color="FFFFFF" w:sz="0"/>
          <w:bottom w:val="nil" w:color="FFFFFF" w:sz="0"/>
          <w:right w:val="nil" w:color="FFFFFF" w:sz="0"/>
          <w:insideH w:val="single" w:color="auto" w:sz="4"/>
          <w:insideV w:val="single" w:color="auto" w:sz="4"/>
        </w:tblBorders>
      </w:tblPr>
      <w:tblGrid>
        <w:gridCol w:w="360"/>
        <w:gridCol w:w="8840"/>
      </w:tblGrid>
      <w:tr>
        <w:tc>
          <w:tcPr>
            <w:tcW w:type="dxa" w:w="360"/>
            <w:tcBorders>
              <w:top w:val="single" w:color="D5E4F5" w:sz="1"/>
              <w:left w:val="single" w:color="D5E4F5" w:sz="1"/>
              <w:bottom w:val="single" w:color="D5E4F5" w:sz="1"/>
              <w:right w:val="single" w:color="D5E4F5" w:sz="1"/>
            </w:tcBorders>
            <w:shd w:fill="FFFFFF" w:val="clear"/>
            <w:tcMar>
              <w:top w:type="dxa" w:w="80"/>
              <w:left w:type="dxa" w:w="120"/>
              <w:bottom w:type="dxa" w:w="80"/>
              <w:right w:type="dxa" w:w="80"/>
            </w:tcMar>
            <w:vAlign w:val="center"/>
          </w:tcPr>
          <w:p>
            <w:pPr>
              <w:jc w:val="center"/>
            </w:pPr>
            <w:r>
              <w:rPr>
                <w:rFonts w:ascii="Calibri" w:cs="Calibri" w:eastAsia="Calibri" w:hAnsi="Calibri"/>
                <w:sz w:val="20"/>
                <w:szCs w:val="20"/>
              </w:rPr>
              <w:t xml:space="preserve"/>
            </w:r>
          </w:p>
        </w:tc>
        <w:tc>
          <w:tcPr>
            <w:tcW w:type="dxa" w:w="8840"/>
            <w:tcBorders>
              <w:top w:val="single" w:color="D5E4F5" w:sz="1"/>
              <w:left w:val="single" w:color="D5E4F5" w:sz="1"/>
              <w:bottom w:val="single" w:color="D5E4F5" w:sz="1"/>
              <w:right w:val="single" w:color="D5E4F5" w:sz="1"/>
            </w:tcBorders>
            <w:shd w:fill="FFFFFF" w:val="clear"/>
            <w:tcMar>
              <w:top w:type="dxa" w:w="80"/>
              <w:left w:type="dxa" w:w="120"/>
              <w:bottom w:type="dxa" w:w="80"/>
              <w:right w:type="dxa" w:w="80"/>
            </w:tcMar>
          </w:tcPr>
          <w:p>
            <w:pPr>
              <w:spacing w:after="0"/>
            </w:pPr>
            <w:r>
              <w:rPr>
                <w:rFonts w:ascii="Calibri" w:cs="Calibri" w:eastAsia="Calibri" w:hAnsi="Calibri"/>
                <w:color w:val="1A2B45"/>
                <w:sz w:val="20"/>
                <w:szCs w:val="20"/>
              </w:rPr>
              <w:t xml:space="preserve">Priority and deduplication logic confirmed — no duplicate products shown to customer</w:t>
            </w:r>
          </w:p>
        </w:tc>
      </w:tr>
    </w:tbl>
    <w:p>
      <w:pPr>
        <w:spacing w:after="14"/>
      </w:pPr>
      <w:r>
        <w:t xml:space="preserve"/>
      </w:r>
    </w:p>
    <w:tbl>
      <w:tblPr>
        <w:tblW w:type="dxa" w:w="9200"/>
        <w:tblBorders>
          <w:top w:val="nil" w:color="FFFFFF" w:sz="0"/>
          <w:left w:val="nil" w:color="FFFFFF" w:sz="0"/>
          <w:bottom w:val="nil" w:color="FFFFFF" w:sz="0"/>
          <w:right w:val="nil" w:color="FFFFFF" w:sz="0"/>
          <w:insideH w:val="single" w:color="auto" w:sz="4"/>
          <w:insideV w:val="single" w:color="auto" w:sz="4"/>
        </w:tblBorders>
      </w:tblPr>
      <w:tblGrid>
        <w:gridCol w:w="360"/>
        <w:gridCol w:w="8840"/>
      </w:tblGrid>
      <w:tr>
        <w:tc>
          <w:tcPr>
            <w:tcW w:type="dxa" w:w="360"/>
            <w:tcBorders>
              <w:top w:val="single" w:color="D5E4F5" w:sz="1"/>
              <w:left w:val="single" w:color="D5E4F5" w:sz="1"/>
              <w:bottom w:val="single" w:color="D5E4F5" w:sz="1"/>
              <w:right w:val="single" w:color="D5E4F5" w:sz="1"/>
            </w:tcBorders>
            <w:shd w:fill="FFFFFF" w:val="clear"/>
            <w:tcMar>
              <w:top w:type="dxa" w:w="80"/>
              <w:left w:type="dxa" w:w="120"/>
              <w:bottom w:type="dxa" w:w="80"/>
              <w:right w:type="dxa" w:w="80"/>
            </w:tcMar>
            <w:vAlign w:val="center"/>
          </w:tcPr>
          <w:p>
            <w:pPr>
              <w:jc w:val="center"/>
            </w:pPr>
            <w:r>
              <w:rPr>
                <w:rFonts w:ascii="Calibri" w:cs="Calibri" w:eastAsia="Calibri" w:hAnsi="Calibri"/>
                <w:sz w:val="20"/>
                <w:szCs w:val="20"/>
              </w:rPr>
              <w:t xml:space="preserve"/>
            </w:r>
          </w:p>
        </w:tc>
        <w:tc>
          <w:tcPr>
            <w:tcW w:type="dxa" w:w="8840"/>
            <w:tcBorders>
              <w:top w:val="single" w:color="D5E4F5" w:sz="1"/>
              <w:left w:val="single" w:color="D5E4F5" w:sz="1"/>
              <w:bottom w:val="single" w:color="D5E4F5" w:sz="1"/>
              <w:right w:val="single" w:color="D5E4F5" w:sz="1"/>
            </w:tcBorders>
            <w:shd w:fill="FFFFFF" w:val="clear"/>
            <w:tcMar>
              <w:top w:type="dxa" w:w="80"/>
              <w:left w:type="dxa" w:w="120"/>
              <w:bottom w:type="dxa" w:w="80"/>
              <w:right w:type="dxa" w:w="80"/>
            </w:tcMar>
          </w:tcPr>
          <w:p>
            <w:pPr>
              <w:spacing w:after="0"/>
            </w:pPr>
            <w:r>
              <w:rPr>
                <w:rFonts w:ascii="Calibri" w:cs="Calibri" w:eastAsia="Calibri" w:hAnsi="Calibri"/>
                <w:color w:val="1A2B45"/>
                <w:sz w:val="20"/>
                <w:szCs w:val="20"/>
              </w:rPr>
              <w:t xml:space="preserve">All in-scope suppliers returning results in test environment</w:t>
            </w:r>
          </w:p>
        </w:tc>
      </w:tr>
    </w:tbl>
    <w:p>
      <w:pPr>
        <w:spacing w:after="14"/>
      </w:pPr>
      <w:r>
        <w:t xml:space="preserve"/>
      </w:r>
    </w:p>
    <w:tbl>
      <w:tblPr>
        <w:tblW w:type="dxa" w:w="9200"/>
        <w:tblBorders>
          <w:top w:val="nil" w:color="FFFFFF" w:sz="0"/>
          <w:left w:val="nil" w:color="FFFFFF" w:sz="0"/>
          <w:bottom w:val="nil" w:color="FFFFFF" w:sz="0"/>
          <w:right w:val="nil" w:color="FFFFFF" w:sz="0"/>
          <w:insideH w:val="single" w:color="auto" w:sz="4"/>
          <w:insideV w:val="single" w:color="auto" w:sz="4"/>
        </w:tblBorders>
      </w:tblPr>
      <w:tblGrid>
        <w:gridCol w:w="360"/>
        <w:gridCol w:w="8840"/>
      </w:tblGrid>
      <w:tr>
        <w:tc>
          <w:tcPr>
            <w:tcW w:type="dxa" w:w="360"/>
            <w:tcBorders>
              <w:top w:val="single" w:color="D5E4F5" w:sz="1"/>
              <w:left w:val="single" w:color="D5E4F5" w:sz="1"/>
              <w:bottom w:val="single" w:color="D5E4F5" w:sz="1"/>
              <w:right w:val="single" w:color="D5E4F5" w:sz="1"/>
            </w:tcBorders>
            <w:shd w:fill="FFFFFF" w:val="clear"/>
            <w:tcMar>
              <w:top w:type="dxa" w:w="80"/>
              <w:left w:type="dxa" w:w="120"/>
              <w:bottom w:type="dxa" w:w="80"/>
              <w:right w:type="dxa" w:w="80"/>
            </w:tcMar>
            <w:vAlign w:val="center"/>
          </w:tcPr>
          <w:p>
            <w:pPr>
              <w:jc w:val="center"/>
            </w:pPr>
            <w:r>
              <w:rPr>
                <w:rFonts w:ascii="Calibri" w:cs="Calibri" w:eastAsia="Calibri" w:hAnsi="Calibri"/>
                <w:sz w:val="20"/>
                <w:szCs w:val="20"/>
              </w:rPr>
              <w:t xml:space="preserve"/>
            </w:r>
          </w:p>
        </w:tc>
        <w:tc>
          <w:tcPr>
            <w:tcW w:type="dxa" w:w="8840"/>
            <w:tcBorders>
              <w:top w:val="single" w:color="D5E4F5" w:sz="1"/>
              <w:left w:val="single" w:color="D5E4F5" w:sz="1"/>
              <w:bottom w:val="single" w:color="D5E4F5" w:sz="1"/>
              <w:right w:val="single" w:color="D5E4F5" w:sz="1"/>
            </w:tcBorders>
            <w:shd w:fill="FFFFFF" w:val="clear"/>
            <w:tcMar>
              <w:top w:type="dxa" w:w="80"/>
              <w:left w:type="dxa" w:w="120"/>
              <w:bottom w:type="dxa" w:w="80"/>
              <w:right w:type="dxa" w:w="80"/>
            </w:tcMar>
          </w:tcPr>
          <w:p>
            <w:pPr>
              <w:spacing w:after="0"/>
            </w:pPr>
            <w:r>
              <w:rPr>
                <w:rFonts w:ascii="Calibri" w:cs="Calibri" w:eastAsia="Calibri" w:hAnsi="Calibri"/>
                <w:color w:val="1A2B45"/>
                <w:sz w:val="20"/>
                <w:szCs w:val="20"/>
              </w:rPr>
              <w:t xml:space="preserve">Response contract agreed and documented between BB and POP dev teams</w:t>
            </w:r>
          </w:p>
        </w:tc>
      </w:tr>
    </w:tbl>
    <w:p>
      <w:pPr>
        <w:spacing w:after="12"/>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il" w:color="FFFFFF" w:sz="0"/>
              <w:left w:val="nil" w:color="FFFFFF" w:sz="0"/>
              <w:bottom w:val="nil" w:color="FFFFFF" w:sz="0"/>
              <w:right w:val="nil" w:color="FFFFFF" w:sz="0"/>
            </w:tcBorders>
            <w:tcMar>
              <w:top w:type="dxa" w:w="40"/>
              <w:left w:type="dxa" w:w="0"/>
              <w:bottom w:type="dxa" w:w="0"/>
              <w:right w:type="dxa" w:w="0"/>
            </w:tcMar>
          </w:tcPr>
          <w:p>
            <w:pPr>
              <w:spacing w:after="20"/>
            </w:pPr>
            <w:r>
              <w:rPr>
                <w:rFonts w:ascii="Calibri" w:cs="Calibri" w:eastAsia="Calibri" w:hAnsi="Calibri"/>
                <w:b/>
                <w:bCs/>
                <w:color w:val="5A6C8A"/>
                <w:sz w:val="18"/>
                <w:szCs w:val="18"/>
              </w:rPr>
              <w:t xml:space="preserve">Additional sign-off criteria specific to POP Telecom</w:t>
            </w:r>
          </w:p>
        </w:tc>
      </w:tr>
      <w:tr>
        <w:tc>
          <w:tcPr>
            <w:tcW w:type="dxa" w:w="9200"/>
            <w:tcBorders>
              <w:top w:val="single" w:color="D5E4F5" w:sz="1"/>
              <w:left w:val="single" w:color="D5E4F5" w:sz="1"/>
              <w:bottom w:val="single" w:color="D5E4F5" w:sz="1"/>
              <w:right w:val="single" w:color="D5E4F5" w:sz="1"/>
            </w:tcBorders>
            <w:shd w:fill="F5F7FA" w:val="clear"/>
            <w:tcMar>
              <w:top w:type="dxa" w:w="80"/>
              <w:left w:type="dxa" w:w="120"/>
              <w:bottom w:type="dxa" w:w="800"/>
              <w:right w:type="dxa" w:w="120"/>
            </w:tcMar>
          </w:tcPr>
          <w:p>
            <w:r>
              <w:rPr>
                <w:rFonts w:ascii="Calibri" w:cs="Calibri" w:eastAsia="Calibri" w:hAnsi="Calibri"/>
                <w:sz w:val="20"/>
                <w:szCs w:val="20"/>
              </w:rPr>
              <w:t xml:space="preserve"/>
            </w:r>
          </w:p>
        </w:tc>
      </w:tr>
    </w:tbl>
    <w:p>
      <w:pPr>
        <w:spacing w:after="20"/>
      </w:pPr>
      <w:r>
        <w:t xml:space="preserve"/>
      </w:r>
    </w:p>
    <w:p>
      <w:r>
        <w:br w:type="page"/>
      </w:r>
    </w:p>
    <w:p>
      <w:pPr>
        <w:pBdr>
          <w:bottom w:val="single" w:color="1A56A0" w:sz="8" w:space="5"/>
        </w:pBdr>
        <w:spacing w:before="320" w:after="60"/>
      </w:pPr>
      <w:r>
        <w:rPr>
          <w:rFonts w:ascii="Calibri" w:cs="Calibri" w:eastAsia="Calibri" w:hAnsi="Calibri"/>
          <w:b w:val="false"/>
          <w:bCs w:val="false"/>
          <w:color w:val="5A6C8A"/>
          <w:sz w:val="20"/>
          <w:szCs w:val="20"/>
        </w:rPr>
        <w:t xml:space="preserve">03  </w:t>
      </w:r>
      <w:r>
        <w:rPr>
          <w:rFonts w:ascii="Calibri" w:cs="Calibri" w:eastAsia="Calibri" w:hAnsi="Calibri"/>
          <w:b/>
          <w:bCs/>
          <w:color w:val="0D1F3C"/>
          <w:sz w:val="34"/>
          <w:szCs w:val="34"/>
        </w:rPr>
        <w:t xml:space="preserve">Stage 2 — Ordering</w:t>
      </w:r>
    </w:p>
    <w:p>
      <w:pPr>
        <w:spacing w:after="24"/>
      </w:pPr>
      <w:r>
        <w:rPr>
          <w:rFonts w:ascii="Calibri" w:cs="Calibri" w:eastAsia="Calibri" w:hAnsi="Calibri"/>
          <w:color w:val="5A6C8A"/>
          <w:sz w:val="21"/>
          <w:szCs w:val="21"/>
        </w:rPr>
        <w:t xml:space="preserve">Stage 2 adds order placement, Order ID handling, and AKJ integration. Stage 1 must be complete and stable before Stage 2 goes live. Stage 2 can be estimated in parallel with Stage 1 delivery.</w:t>
      </w:r>
    </w:p>
    <w:p>
      <w:pPr>
        <w:pBdr>
          <w:bottom w:val="single" w:color="10B77F" w:sz="2" w:space="0"/>
        </w:pBdr>
        <w:spacing w:after="0"/>
      </w:pPr>
      <w:r>
        <w:t xml:space="preserve"/>
      </w:r>
    </w:p>
    <w:p>
      <w:pPr>
        <w:spacing w:after="20"/>
      </w:pPr>
      <w:r>
        <w:t xml:space="preserve"/>
      </w:r>
    </w:p>
    <w:tbl>
      <w:tblPr>
        <w:tblW w:type="dxa" w:w="9200"/>
        <w:tblBorders>
          <w:top w:val="single" w:color="1A56A0" w:sz="4"/>
          <w:left w:val="single" w:color="1A56A0" w:sz="4"/>
          <w:bottom w:val="single" w:color="D5E4F5" w:sz="1"/>
          <w:right w:val="single" w:color="D5E4F5" w:sz="1"/>
          <w:insideH w:val="single" w:color="auto" w:sz="4"/>
          <w:insideV w:val="single" w:color="auto" w:sz="4"/>
        </w:tblBorders>
      </w:tblPr>
      <w:tblGrid>
        <w:gridCol w:w="1800"/>
        <w:gridCol w:w="7400"/>
      </w:tblGrid>
      <w:tr>
        <w:tc>
          <w:tcPr>
            <w:tcW w:type="dxa" w:w="1800"/>
            <w:tcBorders>
              <w:top w:val="nil" w:color="FFFFFF" w:sz="0"/>
              <w:left w:val="nil" w:color="FFFFFF" w:sz="0"/>
              <w:bottom w:val="nil" w:color="FFFFFF" w:sz="0"/>
              <w:right w:val="nil" w:color="FFFFFF" w:sz="0"/>
            </w:tcBorders>
            <w:tcMar>
              <w:top w:type="dxa" w:w="80"/>
              <w:left w:type="dxa" w:w="0"/>
              <w:bottom w:type="dxa" w:w="80"/>
              <w:right w:type="dxa" w:w="80"/>
            </w:tcMar>
          </w:tcPr>
          <w:p>
            <w:pPr>
              <w:spacing w:after="20"/>
            </w:pPr>
            <w:r>
              <w:rPr>
                <w:rFonts w:ascii="Calibri" w:cs="Calibri" w:eastAsia="Calibri" w:hAnsi="Calibri"/>
                <w:b/>
                <w:bCs/>
                <w:color w:val="0D1F3C"/>
                <w:sz w:val="22"/>
                <w:szCs w:val="22"/>
              </w:rPr>
              <w:t xml:space="preserve">C1</w:t>
            </w:r>
          </w:p>
          <w:tbl>
            <w:tblPr>
              <w:tblW w:type="dxa" w:w="1200"/>
              <w:tblBorders>
                <w:top w:val="single" w:color="auto" w:sz="4"/>
                <w:left w:val="single" w:color="auto" w:sz="4"/>
                <w:bottom w:val="single" w:color="auto" w:sz="4"/>
                <w:right w:val="single" w:color="auto" w:sz="4"/>
                <w:insideH w:val="single" w:color="auto" w:sz="4"/>
                <w:insideV w:val="single" w:color="auto" w:sz="4"/>
              </w:tblBorders>
            </w:tblPr>
            <w:tblGrid>
              <w:gridCol w:w="1200"/>
            </w:tblGrid>
            <w:tr>
              <w:tc>
                <w:tcPr>
                  <w:tcW w:type="dxa" w:w="1200"/>
                  <w:tcBorders>
                    <w:top w:val="nil" w:color="FFFFFF" w:sz="0"/>
                    <w:left w:val="nil" w:color="FFFFFF" w:sz="0"/>
                    <w:bottom w:val="nil" w:color="FFFFFF" w:sz="0"/>
                    <w:right w:val="nil" w:color="FFFFFF" w:sz="0"/>
                  </w:tcBorders>
                  <w:shd w:fill="FFFBEC" w:val="clear"/>
                  <w:tcMar>
                    <w:top w:type="dxa" w:w="40"/>
                    <w:left w:type="dxa" w:w="80"/>
                    <w:bottom w:type="dxa" w:w="40"/>
                    <w:right w:type="dxa" w:w="80"/>
                  </w:tcMar>
                </w:tcPr>
                <w:p>
                  <w:pPr>
                    <w:jc w:val="center"/>
                  </w:pPr>
                  <w:r>
                    <w:rPr>
                      <w:rFonts w:ascii="Calibri" w:cs="Calibri" w:eastAsia="Calibri" w:hAnsi="Calibri"/>
                      <w:b/>
                      <w:bCs/>
                      <w:color w:val="F59E0B"/>
                      <w:sz w:val="17"/>
                      <w:szCs w:val="17"/>
                    </w:rPr>
                    <w:t xml:space="preserve">REQUIRED</w:t>
                  </w:r>
                </w:p>
              </w:tc>
            </w:tr>
          </w:tbl>
          <w:p/>
        </w:tc>
        <w:tc>
          <w:tcPr>
            <w:tcW w:type="dxa" w:w="7400"/>
            <w:tcBorders>
              <w:top w:val="nil" w:color="FFFFFF" w:sz="0"/>
              <w:left w:val="nil" w:color="FFFFFF" w:sz="0"/>
              <w:bottom w:val="nil" w:color="FFFFFF" w:sz="0"/>
              <w:right w:val="nil" w:color="FFFFFF" w:sz="0"/>
            </w:tcBorders>
            <w:tcMar>
              <w:top w:type="dxa" w:w="80"/>
              <w:left w:type="dxa" w:w="120"/>
              <w:bottom w:type="dxa" w:w="80"/>
              <w:right w:type="dxa" w:w="0"/>
            </w:tcMar>
          </w:tcPr>
          <w:p>
            <w:pPr>
              <w:spacing w:after="40"/>
            </w:pPr>
            <w:r>
              <w:rPr>
                <w:rFonts w:ascii="Calibri" w:cs="Calibri" w:eastAsia="Calibri" w:hAnsi="Calibri"/>
                <w:b/>
                <w:bCs/>
                <w:color w:val="0D1F3C"/>
                <w:sz w:val="23"/>
                <w:szCs w:val="23"/>
              </w:rPr>
              <w:t xml:space="preserve">Confirm the order placement sequence — customer selects, pays, then POP sends to BB.</w:t>
            </w:r>
          </w:p>
          <w:p>
            <w:pPr>
              <w:spacing w:after="0"/>
            </w:pPr>
            <w:r>
              <w:rPr>
                <w:rFonts w:ascii="Calibri" w:cs="Calibri" w:eastAsia="Calibri" w:hAnsi="Calibri"/>
                <w:color w:val="5A6C8A"/>
                <w:sz w:val="19"/>
                <w:szCs w:val="19"/>
              </w:rPr>
              <w:t xml:space="preserve">The working assumption for estimation is that payment is taken by POP before the order is sent to BB. Tick each step to confirm the sequence is correct.</w:t>
            </w:r>
          </w:p>
        </w:tc>
      </w:tr>
    </w:tbl>
    <w:p>
      <w:pPr>
        <w:spacing w:after="8"/>
      </w:pPr>
      <w:r>
        <w:t xml:space="preserve"/>
      </w:r>
    </w:p>
    <w:tbl>
      <w:tblPr>
        <w:tblW w:type="dxa" w:w="9200"/>
        <w:tblBorders>
          <w:top w:val="nil" w:color="FFFFFF" w:sz="0"/>
          <w:left w:val="nil" w:color="FFFFFF" w:sz="0"/>
          <w:bottom w:val="nil" w:color="FFFFFF" w:sz="0"/>
          <w:right w:val="nil" w:color="FFFFFF" w:sz="0"/>
          <w:insideH w:val="single" w:color="auto" w:sz="4"/>
          <w:insideV w:val="single" w:color="auto" w:sz="4"/>
        </w:tblBorders>
      </w:tblPr>
      <w:tblGrid>
        <w:gridCol w:w="180"/>
        <w:gridCol w:w="9020"/>
      </w:tblGrid>
      <w:tr>
        <w:tc>
          <w:tcPr>
            <w:tcW w:type="dxa" w:w="180"/>
            <w:tcBorders>
              <w:top w:val="nil" w:color="FFFFFF" w:sz="0"/>
              <w:left w:val="nil" w:color="FFFFFF" w:sz="0"/>
              <w:bottom w:val="nil" w:color="FFFFFF" w:sz="0"/>
              <w:right w:val="nil" w:color="FFFFFF" w:sz="0"/>
            </w:tcBorders>
            <w:shd w:fill="10B77F" w:val="clear"/>
            <w:tcMar>
              <w:top w:type="dxa" w:w="0"/>
              <w:left w:type="dxa" w:w="0"/>
              <w:bottom w:type="dxa" w:w="0"/>
              <w:right w:type="dxa" w:w="0"/>
            </w:tcMar>
          </w:tcPr>
          <w:p>
            <w:r>
              <w:t xml:space="preserve"/>
            </w:r>
          </w:p>
        </w:tc>
        <w:tc>
          <w:tcPr>
            <w:tcW w:type="dxa" w:w="9020"/>
            <w:tcBorders>
              <w:top w:val="nil" w:color="FFFFFF" w:sz="0"/>
              <w:left w:val="nil" w:color="FFFFFF" w:sz="0"/>
              <w:bottom w:val="nil" w:color="FFFFFF" w:sz="0"/>
              <w:right w:val="nil" w:color="FFFFFF" w:sz="0"/>
            </w:tcBorders>
            <w:shd w:fill="EDFAF4" w:val="clear"/>
            <w:tcMar>
              <w:top w:type="dxa" w:w="100"/>
              <w:left w:type="dxa" w:w="200"/>
              <w:bottom w:type="dxa" w:w="100"/>
              <w:right w:type="dxa" w:w="120"/>
            </w:tcMar>
          </w:tcPr>
          <w:p>
            <w:pPr>
              <w:spacing w:after="30"/>
            </w:pPr>
            <w:r>
              <w:rPr>
                <w:rFonts w:ascii="Calibri" w:cs="Calibri" w:eastAsia="Calibri" w:hAnsi="Calibri"/>
                <w:b/>
                <w:bCs/>
                <w:color w:val="10B77F"/>
                <w:sz w:val="19"/>
                <w:szCs w:val="19"/>
              </w:rPr>
              <w:t xml:space="preserve">Working assumption</w:t>
            </w:r>
          </w:p>
          <w:p>
            <w:pPr>
              <w:spacing w:after="0"/>
            </w:pPr>
            <w:r>
              <w:rPr>
                <w:rFonts w:ascii="Calibri" w:cs="Calibri" w:eastAsia="Calibri" w:hAnsi="Calibri"/>
                <w:color w:val="1A2B45"/>
                <w:sz w:val="20"/>
                <w:szCs w:val="20"/>
              </w:rPr>
              <w:t xml:space="preserve">Payment stays in POP. BB only receives the order after POP confirms payment. BB has no involvement in payment at any point. This is the estimation baseline and has not been formally closed in the base spec.</w:t>
            </w:r>
          </w:p>
        </w:tc>
      </w:tr>
    </w:tbl>
    <w:p>
      <w:pPr>
        <w:spacing w:after="8"/>
      </w:pPr>
      <w:r>
        <w:t xml:space="preserve"/>
      </w:r>
    </w:p>
    <w:tbl>
      <w:tblPr>
        <w:tblW w:type="dxa" w:w="9200"/>
        <w:tblBorders>
          <w:top w:val="nil" w:color="FFFFFF" w:sz="0"/>
          <w:left w:val="nil" w:color="FFFFFF" w:sz="0"/>
          <w:bottom w:val="nil" w:color="FFFFFF" w:sz="0"/>
          <w:right w:val="nil" w:color="FFFFFF" w:sz="0"/>
          <w:insideH w:val="single" w:color="auto" w:sz="4"/>
          <w:insideV w:val="single" w:color="auto" w:sz="4"/>
        </w:tblBorders>
      </w:tblPr>
      <w:tblGrid>
        <w:gridCol w:w="360"/>
        <w:gridCol w:w="8840"/>
      </w:tblGrid>
      <w:tr>
        <w:tc>
          <w:tcPr>
            <w:tcW w:type="dxa" w:w="360"/>
            <w:tcBorders>
              <w:top w:val="single" w:color="D5E4F5" w:sz="1"/>
              <w:left w:val="single" w:color="D5E4F5" w:sz="1"/>
              <w:bottom w:val="single" w:color="D5E4F5" w:sz="1"/>
              <w:right w:val="single" w:color="D5E4F5" w:sz="1"/>
            </w:tcBorders>
            <w:shd w:fill="FFFFFF" w:val="clear"/>
            <w:tcMar>
              <w:top w:type="dxa" w:w="80"/>
              <w:left w:type="dxa" w:w="120"/>
              <w:bottom w:type="dxa" w:w="80"/>
              <w:right w:type="dxa" w:w="80"/>
            </w:tcMar>
            <w:vAlign w:val="center"/>
          </w:tcPr>
          <w:p>
            <w:pPr>
              <w:jc w:val="center"/>
            </w:pPr>
            <w:r>
              <w:rPr>
                <w:rFonts w:ascii="Calibri" w:cs="Calibri" w:eastAsia="Calibri" w:hAnsi="Calibri"/>
                <w:sz w:val="20"/>
                <w:szCs w:val="20"/>
              </w:rPr>
              <w:t xml:space="preserve"/>
            </w:r>
          </w:p>
        </w:tc>
        <w:tc>
          <w:tcPr>
            <w:tcW w:type="dxa" w:w="8840"/>
            <w:tcBorders>
              <w:top w:val="single" w:color="D5E4F5" w:sz="1"/>
              <w:left w:val="single" w:color="D5E4F5" w:sz="1"/>
              <w:bottom w:val="single" w:color="D5E4F5" w:sz="1"/>
              <w:right w:val="single" w:color="D5E4F5" w:sz="1"/>
            </w:tcBorders>
            <w:shd w:fill="FFFFFF" w:val="clear"/>
            <w:tcMar>
              <w:top w:type="dxa" w:w="80"/>
              <w:left w:type="dxa" w:w="120"/>
              <w:bottom w:type="dxa" w:w="80"/>
              <w:right w:type="dxa" w:w="80"/>
            </w:tcMar>
          </w:tcPr>
          <w:p>
            <w:pPr>
              <w:spacing w:after="0"/>
            </w:pPr>
            <w:r>
              <w:rPr>
                <w:rFonts w:ascii="Calibri" w:cs="Calibri" w:eastAsia="Calibri" w:hAnsi="Calibri"/>
                <w:color w:val="1A2B45"/>
                <w:sz w:val="20"/>
                <w:szCs w:val="20"/>
              </w:rPr>
              <w:t xml:space="preserve">1. Customer selects product on POP Telecom site</w:t>
            </w:r>
          </w:p>
        </w:tc>
      </w:tr>
    </w:tbl>
    <w:p>
      <w:pPr>
        <w:spacing w:after="14"/>
      </w:pPr>
      <w:r>
        <w:t xml:space="preserve"/>
      </w:r>
    </w:p>
    <w:tbl>
      <w:tblPr>
        <w:tblW w:type="dxa" w:w="9200"/>
        <w:tblBorders>
          <w:top w:val="nil" w:color="FFFFFF" w:sz="0"/>
          <w:left w:val="nil" w:color="FFFFFF" w:sz="0"/>
          <w:bottom w:val="nil" w:color="FFFFFF" w:sz="0"/>
          <w:right w:val="nil" w:color="FFFFFF" w:sz="0"/>
          <w:insideH w:val="single" w:color="auto" w:sz="4"/>
          <w:insideV w:val="single" w:color="auto" w:sz="4"/>
        </w:tblBorders>
      </w:tblPr>
      <w:tblGrid>
        <w:gridCol w:w="360"/>
        <w:gridCol w:w="8840"/>
      </w:tblGrid>
      <w:tr>
        <w:tc>
          <w:tcPr>
            <w:tcW w:type="dxa" w:w="360"/>
            <w:tcBorders>
              <w:top w:val="single" w:color="D5E4F5" w:sz="1"/>
              <w:left w:val="single" w:color="D5E4F5" w:sz="1"/>
              <w:bottom w:val="single" w:color="D5E4F5" w:sz="1"/>
              <w:right w:val="single" w:color="D5E4F5" w:sz="1"/>
            </w:tcBorders>
            <w:shd w:fill="FFFFFF" w:val="clear"/>
            <w:tcMar>
              <w:top w:type="dxa" w:w="80"/>
              <w:left w:type="dxa" w:w="120"/>
              <w:bottom w:type="dxa" w:w="80"/>
              <w:right w:type="dxa" w:w="80"/>
            </w:tcMar>
            <w:vAlign w:val="center"/>
          </w:tcPr>
          <w:p>
            <w:pPr>
              <w:jc w:val="center"/>
            </w:pPr>
            <w:r>
              <w:rPr>
                <w:rFonts w:ascii="Calibri" w:cs="Calibri" w:eastAsia="Calibri" w:hAnsi="Calibri"/>
                <w:sz w:val="20"/>
                <w:szCs w:val="20"/>
              </w:rPr>
              <w:t xml:space="preserve"/>
            </w:r>
          </w:p>
        </w:tc>
        <w:tc>
          <w:tcPr>
            <w:tcW w:type="dxa" w:w="8840"/>
            <w:tcBorders>
              <w:top w:val="single" w:color="D5E4F5" w:sz="1"/>
              <w:left w:val="single" w:color="D5E4F5" w:sz="1"/>
              <w:bottom w:val="single" w:color="D5E4F5" w:sz="1"/>
              <w:right w:val="single" w:color="D5E4F5" w:sz="1"/>
            </w:tcBorders>
            <w:shd w:fill="FFFFFF" w:val="clear"/>
            <w:tcMar>
              <w:top w:type="dxa" w:w="80"/>
              <w:left w:type="dxa" w:w="120"/>
              <w:bottom w:type="dxa" w:w="80"/>
              <w:right w:type="dxa" w:w="80"/>
            </w:tcMar>
          </w:tcPr>
          <w:p>
            <w:pPr>
              <w:spacing w:after="0"/>
            </w:pPr>
            <w:r>
              <w:rPr>
                <w:rFonts w:ascii="Calibri" w:cs="Calibri" w:eastAsia="Calibri" w:hAnsi="Calibri"/>
                <w:color w:val="1A2B45"/>
                <w:sz w:val="20"/>
                <w:szCs w:val="20"/>
              </w:rPr>
              <w:t xml:space="preserve">2. POP applies pricing from its internal product catalogue</w:t>
            </w:r>
          </w:p>
        </w:tc>
      </w:tr>
    </w:tbl>
    <w:p>
      <w:pPr>
        <w:spacing w:after="14"/>
      </w:pPr>
      <w:r>
        <w:t xml:space="preserve"/>
      </w:r>
    </w:p>
    <w:tbl>
      <w:tblPr>
        <w:tblW w:type="dxa" w:w="9200"/>
        <w:tblBorders>
          <w:top w:val="nil" w:color="FFFFFF" w:sz="0"/>
          <w:left w:val="nil" w:color="FFFFFF" w:sz="0"/>
          <w:bottom w:val="nil" w:color="FFFFFF" w:sz="0"/>
          <w:right w:val="nil" w:color="FFFFFF" w:sz="0"/>
          <w:insideH w:val="single" w:color="auto" w:sz="4"/>
          <w:insideV w:val="single" w:color="auto" w:sz="4"/>
        </w:tblBorders>
      </w:tblPr>
      <w:tblGrid>
        <w:gridCol w:w="360"/>
        <w:gridCol w:w="8840"/>
      </w:tblGrid>
      <w:tr>
        <w:tc>
          <w:tcPr>
            <w:tcW w:type="dxa" w:w="360"/>
            <w:tcBorders>
              <w:top w:val="single" w:color="D5E4F5" w:sz="1"/>
              <w:left w:val="single" w:color="D5E4F5" w:sz="1"/>
              <w:bottom w:val="single" w:color="D5E4F5" w:sz="1"/>
              <w:right w:val="single" w:color="D5E4F5" w:sz="1"/>
            </w:tcBorders>
            <w:shd w:fill="FFFFFF" w:val="clear"/>
            <w:tcMar>
              <w:top w:type="dxa" w:w="80"/>
              <w:left w:type="dxa" w:w="120"/>
              <w:bottom w:type="dxa" w:w="80"/>
              <w:right w:type="dxa" w:w="80"/>
            </w:tcMar>
            <w:vAlign w:val="center"/>
          </w:tcPr>
          <w:p>
            <w:pPr>
              <w:jc w:val="center"/>
            </w:pPr>
            <w:r>
              <w:rPr>
                <w:rFonts w:ascii="Calibri" w:cs="Calibri" w:eastAsia="Calibri" w:hAnsi="Calibri"/>
                <w:sz w:val="20"/>
                <w:szCs w:val="20"/>
              </w:rPr>
              <w:t xml:space="preserve"/>
            </w:r>
          </w:p>
        </w:tc>
        <w:tc>
          <w:tcPr>
            <w:tcW w:type="dxa" w:w="8840"/>
            <w:tcBorders>
              <w:top w:val="single" w:color="D5E4F5" w:sz="1"/>
              <w:left w:val="single" w:color="D5E4F5" w:sz="1"/>
              <w:bottom w:val="single" w:color="D5E4F5" w:sz="1"/>
              <w:right w:val="single" w:color="D5E4F5" w:sz="1"/>
            </w:tcBorders>
            <w:shd w:fill="FFFFFF" w:val="clear"/>
            <w:tcMar>
              <w:top w:type="dxa" w:w="80"/>
              <w:left w:type="dxa" w:w="120"/>
              <w:bottom w:type="dxa" w:w="80"/>
              <w:right w:type="dxa" w:w="80"/>
            </w:tcMar>
          </w:tcPr>
          <w:p>
            <w:pPr>
              <w:spacing w:after="0"/>
            </w:pPr>
            <w:r>
              <w:rPr>
                <w:rFonts w:ascii="Calibri" w:cs="Calibri" w:eastAsia="Calibri" w:hAnsi="Calibri"/>
                <w:color w:val="1A2B45"/>
                <w:sz w:val="20"/>
                <w:szCs w:val="20"/>
              </w:rPr>
              <w:t xml:space="preserve">3. Customer pays via the existing POP payment gateway</w:t>
            </w:r>
          </w:p>
        </w:tc>
      </w:tr>
    </w:tbl>
    <w:p>
      <w:pPr>
        <w:spacing w:after="14"/>
      </w:pPr>
      <w:r>
        <w:t xml:space="preserve"/>
      </w:r>
    </w:p>
    <w:tbl>
      <w:tblPr>
        <w:tblW w:type="dxa" w:w="9200"/>
        <w:tblBorders>
          <w:top w:val="nil" w:color="FFFFFF" w:sz="0"/>
          <w:left w:val="nil" w:color="FFFFFF" w:sz="0"/>
          <w:bottom w:val="nil" w:color="FFFFFF" w:sz="0"/>
          <w:right w:val="nil" w:color="FFFFFF" w:sz="0"/>
          <w:insideH w:val="single" w:color="auto" w:sz="4"/>
          <w:insideV w:val="single" w:color="auto" w:sz="4"/>
        </w:tblBorders>
      </w:tblPr>
      <w:tblGrid>
        <w:gridCol w:w="360"/>
        <w:gridCol w:w="8840"/>
      </w:tblGrid>
      <w:tr>
        <w:tc>
          <w:tcPr>
            <w:tcW w:type="dxa" w:w="360"/>
            <w:tcBorders>
              <w:top w:val="single" w:color="D5E4F5" w:sz="1"/>
              <w:left w:val="single" w:color="D5E4F5" w:sz="1"/>
              <w:bottom w:val="single" w:color="D5E4F5" w:sz="1"/>
              <w:right w:val="single" w:color="D5E4F5" w:sz="1"/>
            </w:tcBorders>
            <w:shd w:fill="FFFFFF" w:val="clear"/>
            <w:tcMar>
              <w:top w:type="dxa" w:w="80"/>
              <w:left w:type="dxa" w:w="120"/>
              <w:bottom w:type="dxa" w:w="80"/>
              <w:right w:type="dxa" w:w="80"/>
            </w:tcMar>
            <w:vAlign w:val="center"/>
          </w:tcPr>
          <w:p>
            <w:pPr>
              <w:jc w:val="center"/>
            </w:pPr>
            <w:r>
              <w:rPr>
                <w:rFonts w:ascii="Calibri" w:cs="Calibri" w:eastAsia="Calibri" w:hAnsi="Calibri"/>
                <w:sz w:val="20"/>
                <w:szCs w:val="20"/>
              </w:rPr>
              <w:t xml:space="preserve"/>
            </w:r>
          </w:p>
        </w:tc>
        <w:tc>
          <w:tcPr>
            <w:tcW w:type="dxa" w:w="8840"/>
            <w:tcBorders>
              <w:top w:val="single" w:color="D5E4F5" w:sz="1"/>
              <w:left w:val="single" w:color="D5E4F5" w:sz="1"/>
              <w:bottom w:val="single" w:color="D5E4F5" w:sz="1"/>
              <w:right w:val="single" w:color="D5E4F5" w:sz="1"/>
            </w:tcBorders>
            <w:shd w:fill="FFFFFF" w:val="clear"/>
            <w:tcMar>
              <w:top w:type="dxa" w:w="80"/>
              <w:left w:type="dxa" w:w="120"/>
              <w:bottom w:type="dxa" w:w="80"/>
              <w:right w:type="dxa" w:w="80"/>
            </w:tcMar>
          </w:tcPr>
          <w:p>
            <w:pPr>
              <w:spacing w:after="0"/>
            </w:pPr>
            <w:r>
              <w:rPr>
                <w:rFonts w:ascii="Calibri" w:cs="Calibri" w:eastAsia="Calibri" w:hAnsi="Calibri"/>
                <w:color w:val="1A2B45"/>
                <w:sz w:val="20"/>
                <w:szCs w:val="20"/>
              </w:rPr>
              <w:t xml:space="preserve">4. POP sends order to BB only after payment is confirmed</w:t>
            </w:r>
          </w:p>
        </w:tc>
      </w:tr>
    </w:tbl>
    <w:p>
      <w:pPr>
        <w:spacing w:after="14"/>
      </w:pPr>
      <w:r>
        <w:t xml:space="preserve"/>
      </w:r>
    </w:p>
    <w:tbl>
      <w:tblPr>
        <w:tblW w:type="dxa" w:w="9200"/>
        <w:tblBorders>
          <w:top w:val="nil" w:color="FFFFFF" w:sz="0"/>
          <w:left w:val="nil" w:color="FFFFFF" w:sz="0"/>
          <w:bottom w:val="nil" w:color="FFFFFF" w:sz="0"/>
          <w:right w:val="nil" w:color="FFFFFF" w:sz="0"/>
          <w:insideH w:val="single" w:color="auto" w:sz="4"/>
          <w:insideV w:val="single" w:color="auto" w:sz="4"/>
        </w:tblBorders>
      </w:tblPr>
      <w:tblGrid>
        <w:gridCol w:w="360"/>
        <w:gridCol w:w="8840"/>
      </w:tblGrid>
      <w:tr>
        <w:tc>
          <w:tcPr>
            <w:tcW w:type="dxa" w:w="360"/>
            <w:tcBorders>
              <w:top w:val="single" w:color="D5E4F5" w:sz="1"/>
              <w:left w:val="single" w:color="D5E4F5" w:sz="1"/>
              <w:bottom w:val="single" w:color="D5E4F5" w:sz="1"/>
              <w:right w:val="single" w:color="D5E4F5" w:sz="1"/>
            </w:tcBorders>
            <w:shd w:fill="FFFFFF" w:val="clear"/>
            <w:tcMar>
              <w:top w:type="dxa" w:w="80"/>
              <w:left w:type="dxa" w:w="120"/>
              <w:bottom w:type="dxa" w:w="80"/>
              <w:right w:type="dxa" w:w="80"/>
            </w:tcMar>
            <w:vAlign w:val="center"/>
          </w:tcPr>
          <w:p>
            <w:pPr>
              <w:jc w:val="center"/>
            </w:pPr>
            <w:r>
              <w:rPr>
                <w:rFonts w:ascii="Calibri" w:cs="Calibri" w:eastAsia="Calibri" w:hAnsi="Calibri"/>
                <w:sz w:val="20"/>
                <w:szCs w:val="20"/>
              </w:rPr>
              <w:t xml:space="preserve"/>
            </w:r>
          </w:p>
        </w:tc>
        <w:tc>
          <w:tcPr>
            <w:tcW w:type="dxa" w:w="8840"/>
            <w:tcBorders>
              <w:top w:val="single" w:color="D5E4F5" w:sz="1"/>
              <w:left w:val="single" w:color="D5E4F5" w:sz="1"/>
              <w:bottom w:val="single" w:color="D5E4F5" w:sz="1"/>
              <w:right w:val="single" w:color="D5E4F5" w:sz="1"/>
            </w:tcBorders>
            <w:shd w:fill="FFFFFF" w:val="clear"/>
            <w:tcMar>
              <w:top w:type="dxa" w:w="80"/>
              <w:left w:type="dxa" w:w="120"/>
              <w:bottom w:type="dxa" w:w="80"/>
              <w:right w:type="dxa" w:w="80"/>
            </w:tcMar>
          </w:tcPr>
          <w:p>
            <w:pPr>
              <w:spacing w:after="0"/>
            </w:pPr>
            <w:r>
              <w:rPr>
                <w:rFonts w:ascii="Calibri" w:cs="Calibri" w:eastAsia="Calibri" w:hAnsi="Calibri"/>
                <w:color w:val="1A2B45"/>
                <w:sz w:val="20"/>
                <w:szCs w:val="20"/>
              </w:rPr>
              <w:t xml:space="preserve">5. BB determines correct supplier using priority rules and product matching</w:t>
            </w:r>
          </w:p>
        </w:tc>
      </w:tr>
    </w:tbl>
    <w:p>
      <w:pPr>
        <w:spacing w:after="14"/>
      </w:pPr>
      <w:r>
        <w:t xml:space="preserve"/>
      </w:r>
    </w:p>
    <w:tbl>
      <w:tblPr>
        <w:tblW w:type="dxa" w:w="9200"/>
        <w:tblBorders>
          <w:top w:val="nil" w:color="FFFFFF" w:sz="0"/>
          <w:left w:val="nil" w:color="FFFFFF" w:sz="0"/>
          <w:bottom w:val="nil" w:color="FFFFFF" w:sz="0"/>
          <w:right w:val="nil" w:color="FFFFFF" w:sz="0"/>
          <w:insideH w:val="single" w:color="auto" w:sz="4"/>
          <w:insideV w:val="single" w:color="auto" w:sz="4"/>
        </w:tblBorders>
      </w:tblPr>
      <w:tblGrid>
        <w:gridCol w:w="360"/>
        <w:gridCol w:w="8840"/>
      </w:tblGrid>
      <w:tr>
        <w:tc>
          <w:tcPr>
            <w:tcW w:type="dxa" w:w="360"/>
            <w:tcBorders>
              <w:top w:val="single" w:color="D5E4F5" w:sz="1"/>
              <w:left w:val="single" w:color="D5E4F5" w:sz="1"/>
              <w:bottom w:val="single" w:color="D5E4F5" w:sz="1"/>
              <w:right w:val="single" w:color="D5E4F5" w:sz="1"/>
            </w:tcBorders>
            <w:shd w:fill="FFFFFF" w:val="clear"/>
            <w:tcMar>
              <w:top w:type="dxa" w:w="80"/>
              <w:left w:type="dxa" w:w="120"/>
              <w:bottom w:type="dxa" w:w="80"/>
              <w:right w:type="dxa" w:w="80"/>
            </w:tcMar>
            <w:vAlign w:val="center"/>
          </w:tcPr>
          <w:p>
            <w:pPr>
              <w:jc w:val="center"/>
            </w:pPr>
            <w:r>
              <w:rPr>
                <w:rFonts w:ascii="Calibri" w:cs="Calibri" w:eastAsia="Calibri" w:hAnsi="Calibri"/>
                <w:sz w:val="20"/>
                <w:szCs w:val="20"/>
              </w:rPr>
              <w:t xml:space="preserve"/>
            </w:r>
          </w:p>
        </w:tc>
        <w:tc>
          <w:tcPr>
            <w:tcW w:type="dxa" w:w="8840"/>
            <w:tcBorders>
              <w:top w:val="single" w:color="D5E4F5" w:sz="1"/>
              <w:left w:val="single" w:color="D5E4F5" w:sz="1"/>
              <w:bottom w:val="single" w:color="D5E4F5" w:sz="1"/>
              <w:right w:val="single" w:color="D5E4F5" w:sz="1"/>
            </w:tcBorders>
            <w:shd w:fill="FFFFFF" w:val="clear"/>
            <w:tcMar>
              <w:top w:type="dxa" w:w="80"/>
              <w:left w:type="dxa" w:w="120"/>
              <w:bottom w:type="dxa" w:w="80"/>
              <w:right w:type="dxa" w:w="80"/>
            </w:tcMar>
          </w:tcPr>
          <w:p>
            <w:pPr>
              <w:spacing w:after="0"/>
            </w:pPr>
            <w:r>
              <w:rPr>
                <w:rFonts w:ascii="Calibri" w:cs="Calibri" w:eastAsia="Calibri" w:hAnsi="Calibri"/>
                <w:color w:val="1A2B45"/>
                <w:sz w:val="20"/>
                <w:szCs w:val="20"/>
              </w:rPr>
              <w:t xml:space="preserve">6. BB places order with supplier API</w:t>
            </w:r>
          </w:p>
        </w:tc>
      </w:tr>
    </w:tbl>
    <w:p>
      <w:pPr>
        <w:spacing w:after="14"/>
      </w:pPr>
      <w:r>
        <w:t xml:space="preserve"/>
      </w:r>
    </w:p>
    <w:tbl>
      <w:tblPr>
        <w:tblW w:type="dxa" w:w="9200"/>
        <w:tblBorders>
          <w:top w:val="nil" w:color="FFFFFF" w:sz="0"/>
          <w:left w:val="nil" w:color="FFFFFF" w:sz="0"/>
          <w:bottom w:val="nil" w:color="FFFFFF" w:sz="0"/>
          <w:right w:val="nil" w:color="FFFFFF" w:sz="0"/>
          <w:insideH w:val="single" w:color="auto" w:sz="4"/>
          <w:insideV w:val="single" w:color="auto" w:sz="4"/>
        </w:tblBorders>
      </w:tblPr>
      <w:tblGrid>
        <w:gridCol w:w="360"/>
        <w:gridCol w:w="8840"/>
      </w:tblGrid>
      <w:tr>
        <w:tc>
          <w:tcPr>
            <w:tcW w:type="dxa" w:w="360"/>
            <w:tcBorders>
              <w:top w:val="single" w:color="D5E4F5" w:sz="1"/>
              <w:left w:val="single" w:color="D5E4F5" w:sz="1"/>
              <w:bottom w:val="single" w:color="D5E4F5" w:sz="1"/>
              <w:right w:val="single" w:color="D5E4F5" w:sz="1"/>
            </w:tcBorders>
            <w:shd w:fill="FFFFFF" w:val="clear"/>
            <w:tcMar>
              <w:top w:type="dxa" w:w="80"/>
              <w:left w:type="dxa" w:w="120"/>
              <w:bottom w:type="dxa" w:w="80"/>
              <w:right w:type="dxa" w:w="80"/>
            </w:tcMar>
            <w:vAlign w:val="center"/>
          </w:tcPr>
          <w:p>
            <w:pPr>
              <w:jc w:val="center"/>
            </w:pPr>
            <w:r>
              <w:rPr>
                <w:rFonts w:ascii="Calibri" w:cs="Calibri" w:eastAsia="Calibri" w:hAnsi="Calibri"/>
                <w:sz w:val="20"/>
                <w:szCs w:val="20"/>
              </w:rPr>
              <w:t xml:space="preserve"/>
            </w:r>
          </w:p>
        </w:tc>
        <w:tc>
          <w:tcPr>
            <w:tcW w:type="dxa" w:w="8840"/>
            <w:tcBorders>
              <w:top w:val="single" w:color="D5E4F5" w:sz="1"/>
              <w:left w:val="single" w:color="D5E4F5" w:sz="1"/>
              <w:bottom w:val="single" w:color="D5E4F5" w:sz="1"/>
              <w:right w:val="single" w:color="D5E4F5" w:sz="1"/>
            </w:tcBorders>
            <w:shd w:fill="FFFFFF" w:val="clear"/>
            <w:tcMar>
              <w:top w:type="dxa" w:w="80"/>
              <w:left w:type="dxa" w:w="120"/>
              <w:bottom w:type="dxa" w:w="80"/>
              <w:right w:type="dxa" w:w="80"/>
            </w:tcMar>
          </w:tcPr>
          <w:p>
            <w:pPr>
              <w:spacing w:after="0"/>
            </w:pPr>
            <w:r>
              <w:rPr>
                <w:rFonts w:ascii="Calibri" w:cs="Calibri" w:eastAsia="Calibri" w:hAnsi="Calibri"/>
                <w:color w:val="1A2B45"/>
                <w:sz w:val="20"/>
                <w:szCs w:val="20"/>
              </w:rPr>
              <w:t xml:space="preserve">7. Supplier confirms and returns Order ID</w:t>
            </w:r>
          </w:p>
        </w:tc>
      </w:tr>
    </w:tbl>
    <w:p>
      <w:pPr>
        <w:spacing w:after="14"/>
      </w:pPr>
      <w:r>
        <w:t xml:space="preserve"/>
      </w:r>
    </w:p>
    <w:tbl>
      <w:tblPr>
        <w:tblW w:type="dxa" w:w="9200"/>
        <w:tblBorders>
          <w:top w:val="nil" w:color="FFFFFF" w:sz="0"/>
          <w:left w:val="nil" w:color="FFFFFF" w:sz="0"/>
          <w:bottom w:val="nil" w:color="FFFFFF" w:sz="0"/>
          <w:right w:val="nil" w:color="FFFFFF" w:sz="0"/>
          <w:insideH w:val="single" w:color="auto" w:sz="4"/>
          <w:insideV w:val="single" w:color="auto" w:sz="4"/>
        </w:tblBorders>
      </w:tblPr>
      <w:tblGrid>
        <w:gridCol w:w="360"/>
        <w:gridCol w:w="8840"/>
      </w:tblGrid>
      <w:tr>
        <w:tc>
          <w:tcPr>
            <w:tcW w:type="dxa" w:w="360"/>
            <w:tcBorders>
              <w:top w:val="single" w:color="D5E4F5" w:sz="1"/>
              <w:left w:val="single" w:color="D5E4F5" w:sz="1"/>
              <w:bottom w:val="single" w:color="D5E4F5" w:sz="1"/>
              <w:right w:val="single" w:color="D5E4F5" w:sz="1"/>
            </w:tcBorders>
            <w:shd w:fill="FFFFFF" w:val="clear"/>
            <w:tcMar>
              <w:top w:type="dxa" w:w="80"/>
              <w:left w:type="dxa" w:w="120"/>
              <w:bottom w:type="dxa" w:w="80"/>
              <w:right w:type="dxa" w:w="80"/>
            </w:tcMar>
            <w:vAlign w:val="center"/>
          </w:tcPr>
          <w:p>
            <w:pPr>
              <w:jc w:val="center"/>
            </w:pPr>
            <w:r>
              <w:rPr>
                <w:rFonts w:ascii="Calibri" w:cs="Calibri" w:eastAsia="Calibri" w:hAnsi="Calibri"/>
                <w:sz w:val="20"/>
                <w:szCs w:val="20"/>
              </w:rPr>
              <w:t xml:space="preserve"/>
            </w:r>
          </w:p>
        </w:tc>
        <w:tc>
          <w:tcPr>
            <w:tcW w:type="dxa" w:w="8840"/>
            <w:tcBorders>
              <w:top w:val="single" w:color="D5E4F5" w:sz="1"/>
              <w:left w:val="single" w:color="D5E4F5" w:sz="1"/>
              <w:bottom w:val="single" w:color="D5E4F5" w:sz="1"/>
              <w:right w:val="single" w:color="D5E4F5" w:sz="1"/>
            </w:tcBorders>
            <w:shd w:fill="FFFFFF" w:val="clear"/>
            <w:tcMar>
              <w:top w:type="dxa" w:w="80"/>
              <w:left w:type="dxa" w:w="120"/>
              <w:bottom w:type="dxa" w:w="80"/>
              <w:right w:type="dxa" w:w="80"/>
            </w:tcMar>
          </w:tcPr>
          <w:p>
            <w:pPr>
              <w:spacing w:after="0"/>
            </w:pPr>
            <w:r>
              <w:rPr>
                <w:rFonts w:ascii="Calibri" w:cs="Calibri" w:eastAsia="Calibri" w:hAnsi="Calibri"/>
                <w:color w:val="1A2B45"/>
                <w:sz w:val="20"/>
                <w:szCs w:val="20"/>
              </w:rPr>
              <w:t xml:space="preserve">8. BB stores Order ID and returns it to POP</w:t>
            </w:r>
          </w:p>
        </w:tc>
      </w:tr>
    </w:tbl>
    <w:p>
      <w:pPr>
        <w:spacing w:after="14"/>
      </w:pPr>
      <w:r>
        <w:t xml:space="preserve"/>
      </w:r>
    </w:p>
    <w:tbl>
      <w:tblPr>
        <w:tblW w:type="dxa" w:w="9200"/>
        <w:tblBorders>
          <w:top w:val="nil" w:color="FFFFFF" w:sz="0"/>
          <w:left w:val="nil" w:color="FFFFFF" w:sz="0"/>
          <w:bottom w:val="nil" w:color="FFFFFF" w:sz="0"/>
          <w:right w:val="nil" w:color="FFFFFF" w:sz="0"/>
          <w:insideH w:val="single" w:color="auto" w:sz="4"/>
          <w:insideV w:val="single" w:color="auto" w:sz="4"/>
        </w:tblBorders>
      </w:tblPr>
      <w:tblGrid>
        <w:gridCol w:w="360"/>
        <w:gridCol w:w="8840"/>
      </w:tblGrid>
      <w:tr>
        <w:tc>
          <w:tcPr>
            <w:tcW w:type="dxa" w:w="360"/>
            <w:tcBorders>
              <w:top w:val="single" w:color="D5E4F5" w:sz="1"/>
              <w:left w:val="single" w:color="D5E4F5" w:sz="1"/>
              <w:bottom w:val="single" w:color="D5E4F5" w:sz="1"/>
              <w:right w:val="single" w:color="D5E4F5" w:sz="1"/>
            </w:tcBorders>
            <w:shd w:fill="FFFFFF" w:val="clear"/>
            <w:tcMar>
              <w:top w:type="dxa" w:w="80"/>
              <w:left w:type="dxa" w:w="120"/>
              <w:bottom w:type="dxa" w:w="80"/>
              <w:right w:type="dxa" w:w="80"/>
            </w:tcMar>
            <w:vAlign w:val="center"/>
          </w:tcPr>
          <w:p>
            <w:pPr>
              <w:jc w:val="center"/>
            </w:pPr>
            <w:r>
              <w:rPr>
                <w:rFonts w:ascii="Calibri" w:cs="Calibri" w:eastAsia="Calibri" w:hAnsi="Calibri"/>
                <w:sz w:val="20"/>
                <w:szCs w:val="20"/>
              </w:rPr>
              <w:t xml:space="preserve"/>
            </w:r>
          </w:p>
        </w:tc>
        <w:tc>
          <w:tcPr>
            <w:tcW w:type="dxa" w:w="8840"/>
            <w:tcBorders>
              <w:top w:val="single" w:color="D5E4F5" w:sz="1"/>
              <w:left w:val="single" w:color="D5E4F5" w:sz="1"/>
              <w:bottom w:val="single" w:color="D5E4F5" w:sz="1"/>
              <w:right w:val="single" w:color="D5E4F5" w:sz="1"/>
            </w:tcBorders>
            <w:shd w:fill="FFFFFF" w:val="clear"/>
            <w:tcMar>
              <w:top w:type="dxa" w:w="80"/>
              <w:left w:type="dxa" w:w="120"/>
              <w:bottom w:type="dxa" w:w="80"/>
              <w:right w:type="dxa" w:w="80"/>
            </w:tcMar>
          </w:tcPr>
          <w:p>
            <w:pPr>
              <w:spacing w:after="0"/>
            </w:pPr>
            <w:r>
              <w:rPr>
                <w:rFonts w:ascii="Calibri" w:cs="Calibri" w:eastAsia="Calibri" w:hAnsi="Calibri"/>
                <w:color w:val="1A2B45"/>
                <w:sz w:val="20"/>
                <w:szCs w:val="20"/>
              </w:rPr>
              <w:t xml:space="preserve">9. POP stores Order ID against the customer order record</w:t>
            </w:r>
          </w:p>
        </w:tc>
      </w:tr>
    </w:tbl>
    <w:p>
      <w:pPr>
        <w:spacing w:after="14"/>
      </w:pPr>
      <w:r>
        <w:t xml:space="preserve"/>
      </w:r>
    </w:p>
    <w:tbl>
      <w:tblPr>
        <w:tblW w:type="dxa" w:w="9200"/>
        <w:tblBorders>
          <w:top w:val="nil" w:color="FFFFFF" w:sz="0"/>
          <w:left w:val="nil" w:color="FFFFFF" w:sz="0"/>
          <w:bottom w:val="nil" w:color="FFFFFF" w:sz="0"/>
          <w:right w:val="nil" w:color="FFFFFF" w:sz="0"/>
          <w:insideH w:val="single" w:color="auto" w:sz="4"/>
          <w:insideV w:val="single" w:color="auto" w:sz="4"/>
        </w:tblBorders>
      </w:tblPr>
      <w:tblGrid>
        <w:gridCol w:w="360"/>
        <w:gridCol w:w="8840"/>
      </w:tblGrid>
      <w:tr>
        <w:tc>
          <w:tcPr>
            <w:tcW w:type="dxa" w:w="360"/>
            <w:tcBorders>
              <w:top w:val="single" w:color="D5E4F5" w:sz="1"/>
              <w:left w:val="single" w:color="D5E4F5" w:sz="1"/>
              <w:bottom w:val="single" w:color="D5E4F5" w:sz="1"/>
              <w:right w:val="single" w:color="D5E4F5" w:sz="1"/>
            </w:tcBorders>
            <w:shd w:fill="FFFFFF" w:val="clear"/>
            <w:tcMar>
              <w:top w:type="dxa" w:w="80"/>
              <w:left w:type="dxa" w:w="120"/>
              <w:bottom w:type="dxa" w:w="80"/>
              <w:right w:type="dxa" w:w="80"/>
            </w:tcMar>
            <w:vAlign w:val="center"/>
          </w:tcPr>
          <w:p>
            <w:pPr>
              <w:jc w:val="center"/>
            </w:pPr>
            <w:r>
              <w:rPr>
                <w:rFonts w:ascii="Calibri" w:cs="Calibri" w:eastAsia="Calibri" w:hAnsi="Calibri"/>
                <w:sz w:val="20"/>
                <w:szCs w:val="20"/>
              </w:rPr>
              <w:t xml:space="preserve"/>
            </w:r>
          </w:p>
        </w:tc>
        <w:tc>
          <w:tcPr>
            <w:tcW w:type="dxa" w:w="8840"/>
            <w:tcBorders>
              <w:top w:val="single" w:color="D5E4F5" w:sz="1"/>
              <w:left w:val="single" w:color="D5E4F5" w:sz="1"/>
              <w:bottom w:val="single" w:color="D5E4F5" w:sz="1"/>
              <w:right w:val="single" w:color="D5E4F5" w:sz="1"/>
            </w:tcBorders>
            <w:shd w:fill="FFFFFF" w:val="clear"/>
            <w:tcMar>
              <w:top w:type="dxa" w:w="80"/>
              <w:left w:type="dxa" w:w="120"/>
              <w:bottom w:type="dxa" w:w="80"/>
              <w:right w:type="dxa" w:w="80"/>
            </w:tcMar>
          </w:tcPr>
          <w:p>
            <w:pPr>
              <w:spacing w:after="0"/>
            </w:pPr>
            <w:r>
              <w:rPr>
                <w:rFonts w:ascii="Calibri" w:cs="Calibri" w:eastAsia="Calibri" w:hAnsi="Calibri"/>
                <w:color w:val="1A2B45"/>
                <w:sz w:val="20"/>
                <w:szCs w:val="20"/>
              </w:rPr>
              <w:t xml:space="preserve">10. POP writes Order ID to the corresponding AKJ task notes</w:t>
            </w:r>
          </w:p>
        </w:tc>
      </w:tr>
    </w:tbl>
    <w:p>
      <w:pPr>
        <w:spacing w:after="12"/>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il" w:color="FFFFFF" w:sz="0"/>
              <w:left w:val="nil" w:color="FFFFFF" w:sz="0"/>
              <w:bottom w:val="nil" w:color="FFFFFF" w:sz="0"/>
              <w:right w:val="nil" w:color="FFFFFF" w:sz="0"/>
            </w:tcBorders>
            <w:tcMar>
              <w:top w:type="dxa" w:w="40"/>
              <w:left w:type="dxa" w:w="0"/>
              <w:bottom w:type="dxa" w:w="0"/>
              <w:right w:type="dxa" w:w="0"/>
            </w:tcMar>
          </w:tcPr>
          <w:p>
            <w:pPr>
              <w:spacing w:after="20"/>
            </w:pPr>
            <w:r>
              <w:rPr>
                <w:rFonts w:ascii="Calibri" w:cs="Calibri" w:eastAsia="Calibri" w:hAnsi="Calibri"/>
                <w:b/>
                <w:bCs/>
                <w:color w:val="5A6C8A"/>
                <w:sz w:val="18"/>
                <w:szCs w:val="18"/>
              </w:rPr>
              <w:t xml:space="preserve">Any deviations from the above sequence</w:t>
            </w:r>
          </w:p>
        </w:tc>
      </w:tr>
      <w:tr>
        <w:tc>
          <w:tcPr>
            <w:tcW w:type="dxa" w:w="9200"/>
            <w:tcBorders>
              <w:top w:val="single" w:color="D5E4F5" w:sz="1"/>
              <w:left w:val="single" w:color="D5E4F5" w:sz="1"/>
              <w:bottom w:val="single" w:color="D5E4F5" w:sz="1"/>
              <w:right w:val="single" w:color="D5E4F5" w:sz="1"/>
            </w:tcBorders>
            <w:shd w:fill="F5F7FA" w:val="clear"/>
            <w:tcMar>
              <w:top w:type="dxa" w:w="80"/>
              <w:left w:type="dxa" w:w="120"/>
              <w:bottom w:type="dxa" w:w="800"/>
              <w:right w:type="dxa" w:w="120"/>
            </w:tcMar>
          </w:tcPr>
          <w:p>
            <w:r>
              <w:rPr>
                <w:rFonts w:ascii="Calibri" w:cs="Calibri" w:eastAsia="Calibri" w:hAnsi="Calibri"/>
                <w:sz w:val="20"/>
                <w:szCs w:val="20"/>
              </w:rPr>
              <w:t xml:space="preserve"/>
            </w:r>
          </w:p>
        </w:tc>
      </w:tr>
    </w:tbl>
    <w:p>
      <w:pPr>
        <w:spacing w:after="20"/>
      </w:pPr>
      <w:r>
        <w:t xml:space="preserve"/>
      </w:r>
    </w:p>
    <w:tbl>
      <w:tblPr>
        <w:tblW w:type="dxa" w:w="9200"/>
        <w:tblBorders>
          <w:top w:val="single" w:color="1A56A0" w:sz="4"/>
          <w:left w:val="single" w:color="1A56A0" w:sz="4"/>
          <w:bottom w:val="single" w:color="D5E4F5" w:sz="1"/>
          <w:right w:val="single" w:color="D5E4F5" w:sz="1"/>
          <w:insideH w:val="single" w:color="auto" w:sz="4"/>
          <w:insideV w:val="single" w:color="auto" w:sz="4"/>
        </w:tblBorders>
      </w:tblPr>
      <w:tblGrid>
        <w:gridCol w:w="1800"/>
        <w:gridCol w:w="7400"/>
      </w:tblGrid>
      <w:tr>
        <w:tc>
          <w:tcPr>
            <w:tcW w:type="dxa" w:w="1800"/>
            <w:tcBorders>
              <w:top w:val="nil" w:color="FFFFFF" w:sz="0"/>
              <w:left w:val="nil" w:color="FFFFFF" w:sz="0"/>
              <w:bottom w:val="nil" w:color="FFFFFF" w:sz="0"/>
              <w:right w:val="nil" w:color="FFFFFF" w:sz="0"/>
            </w:tcBorders>
            <w:tcMar>
              <w:top w:type="dxa" w:w="80"/>
              <w:left w:type="dxa" w:w="0"/>
              <w:bottom w:type="dxa" w:w="80"/>
              <w:right w:type="dxa" w:w="80"/>
            </w:tcMar>
          </w:tcPr>
          <w:p>
            <w:pPr>
              <w:spacing w:after="20"/>
            </w:pPr>
            <w:r>
              <w:rPr>
                <w:rFonts w:ascii="Calibri" w:cs="Calibri" w:eastAsia="Calibri" w:hAnsi="Calibri"/>
                <w:b/>
                <w:bCs/>
                <w:color w:val="0D1F3C"/>
                <w:sz w:val="22"/>
                <w:szCs w:val="22"/>
              </w:rPr>
              <w:t xml:space="preserve">C2</w:t>
            </w:r>
          </w:p>
          <w:tbl>
            <w:tblPr>
              <w:tblW w:type="dxa" w:w="1200"/>
              <w:tblBorders>
                <w:top w:val="single" w:color="auto" w:sz="4"/>
                <w:left w:val="single" w:color="auto" w:sz="4"/>
                <w:bottom w:val="single" w:color="auto" w:sz="4"/>
                <w:right w:val="single" w:color="auto" w:sz="4"/>
                <w:insideH w:val="single" w:color="auto" w:sz="4"/>
                <w:insideV w:val="single" w:color="auto" w:sz="4"/>
              </w:tblBorders>
            </w:tblPr>
            <w:tblGrid>
              <w:gridCol w:w="1200"/>
            </w:tblGrid>
            <w:tr>
              <w:tc>
                <w:tcPr>
                  <w:tcW w:type="dxa" w:w="1200"/>
                  <w:tcBorders>
                    <w:top w:val="nil" w:color="FFFFFF" w:sz="0"/>
                    <w:left w:val="nil" w:color="FFFFFF" w:sz="0"/>
                    <w:bottom w:val="nil" w:color="FFFFFF" w:sz="0"/>
                    <w:right w:val="nil" w:color="FFFFFF" w:sz="0"/>
                  </w:tcBorders>
                  <w:shd w:fill="FEF2F2" w:val="clear"/>
                  <w:tcMar>
                    <w:top w:type="dxa" w:w="40"/>
                    <w:left w:type="dxa" w:w="80"/>
                    <w:bottom w:type="dxa" w:w="40"/>
                    <w:right w:type="dxa" w:w="80"/>
                  </w:tcMar>
                </w:tcPr>
                <w:p>
                  <w:pPr>
                    <w:jc w:val="center"/>
                  </w:pPr>
                  <w:r>
                    <w:rPr>
                      <w:rFonts w:ascii="Calibri" w:cs="Calibri" w:eastAsia="Calibri" w:hAnsi="Calibri"/>
                      <w:b/>
                      <w:bCs/>
                      <w:color w:val="C0392B"/>
                      <w:sz w:val="17"/>
                      <w:szCs w:val="17"/>
                    </w:rPr>
                    <w:t xml:space="preserve">BLOCKER</w:t>
                  </w:r>
                </w:p>
              </w:tc>
            </w:tr>
          </w:tbl>
          <w:p/>
        </w:tc>
        <w:tc>
          <w:tcPr>
            <w:tcW w:type="dxa" w:w="7400"/>
            <w:tcBorders>
              <w:top w:val="nil" w:color="FFFFFF" w:sz="0"/>
              <w:left w:val="nil" w:color="FFFFFF" w:sz="0"/>
              <w:bottom w:val="nil" w:color="FFFFFF" w:sz="0"/>
              <w:right w:val="nil" w:color="FFFFFF" w:sz="0"/>
            </w:tcBorders>
            <w:tcMar>
              <w:top w:type="dxa" w:w="80"/>
              <w:left w:type="dxa" w:w="120"/>
              <w:bottom w:type="dxa" w:w="80"/>
              <w:right w:type="dxa" w:w="0"/>
            </w:tcMar>
          </w:tcPr>
          <w:p>
            <w:pPr>
              <w:spacing w:after="40"/>
            </w:pPr>
            <w:r>
              <w:rPr>
                <w:rFonts w:ascii="Calibri" w:cs="Calibri" w:eastAsia="Calibri" w:hAnsi="Calibri"/>
                <w:b/>
                <w:bCs/>
                <w:color w:val="0D1F3C"/>
                <w:sz w:val="23"/>
                <w:szCs w:val="23"/>
              </w:rPr>
              <w:t xml:space="preserve">What happens if the order fails at the supplier after payment has already been taken?</w:t>
            </w:r>
          </w:p>
          <w:p>
            <w:pPr>
              <w:spacing w:after="0"/>
            </w:pPr>
            <w:r>
              <w:rPr>
                <w:rFonts w:ascii="Calibri" w:cs="Calibri" w:eastAsia="Calibri" w:hAnsi="Calibri"/>
                <w:color w:val="5A6C8A"/>
                <w:sz w:val="19"/>
                <w:szCs w:val="19"/>
              </w:rPr>
              <w:t xml:space="preserve">Payment is collected by POP before the order is sent to BB. If BB or the supplier rejects the order after that point, there is a customer with a pending charge and no order. This is not defined in the current spec.</w:t>
            </w:r>
          </w:p>
        </w:tc>
      </w:tr>
    </w:tbl>
    <w:p>
      <w:pPr>
        <w:spacing w:after="8"/>
      </w:pPr>
      <w:r>
        <w:t xml:space="preserve"/>
      </w:r>
    </w:p>
    <w:tbl>
      <w:tblPr>
        <w:tblW w:type="dxa" w:w="9200"/>
        <w:tblBorders>
          <w:top w:val="nil" w:color="FFFFFF" w:sz="0"/>
          <w:left w:val="nil" w:color="FFFFFF" w:sz="0"/>
          <w:bottom w:val="nil" w:color="FFFFFF" w:sz="0"/>
          <w:right w:val="nil" w:color="FFFFFF" w:sz="0"/>
          <w:insideH w:val="single" w:color="auto" w:sz="4"/>
          <w:insideV w:val="single" w:color="auto" w:sz="4"/>
        </w:tblBorders>
      </w:tblPr>
      <w:tblGrid>
        <w:gridCol w:w="180"/>
        <w:gridCol w:w="9020"/>
      </w:tblGrid>
      <w:tr>
        <w:tc>
          <w:tcPr>
            <w:tcW w:type="dxa" w:w="180"/>
            <w:tcBorders>
              <w:top w:val="nil" w:color="FFFFFF" w:sz="0"/>
              <w:left w:val="nil" w:color="FFFFFF" w:sz="0"/>
              <w:bottom w:val="nil" w:color="FFFFFF" w:sz="0"/>
              <w:right w:val="nil" w:color="FFFFFF" w:sz="0"/>
            </w:tcBorders>
            <w:shd w:fill="C0392B" w:val="clear"/>
            <w:tcMar>
              <w:top w:type="dxa" w:w="0"/>
              <w:left w:type="dxa" w:w="0"/>
              <w:bottom w:type="dxa" w:w="0"/>
              <w:right w:type="dxa" w:w="0"/>
            </w:tcMar>
          </w:tcPr>
          <w:p>
            <w:r>
              <w:t xml:space="preserve"/>
            </w:r>
          </w:p>
        </w:tc>
        <w:tc>
          <w:tcPr>
            <w:tcW w:type="dxa" w:w="9020"/>
            <w:tcBorders>
              <w:top w:val="nil" w:color="FFFFFF" w:sz="0"/>
              <w:left w:val="nil" w:color="FFFFFF" w:sz="0"/>
              <w:bottom w:val="nil" w:color="FFFFFF" w:sz="0"/>
              <w:right w:val="nil" w:color="FFFFFF" w:sz="0"/>
            </w:tcBorders>
            <w:shd w:fill="FEF2F2" w:val="clear"/>
            <w:tcMar>
              <w:top w:type="dxa" w:w="100"/>
              <w:left w:type="dxa" w:w="200"/>
              <w:bottom w:type="dxa" w:w="100"/>
              <w:right w:type="dxa" w:w="120"/>
            </w:tcMar>
          </w:tcPr>
          <w:p>
            <w:pPr>
              <w:spacing w:after="30"/>
            </w:pPr>
            <w:r>
              <w:rPr>
                <w:rFonts w:ascii="Calibri" w:cs="Calibri" w:eastAsia="Calibri" w:hAnsi="Calibri"/>
                <w:b/>
                <w:bCs/>
                <w:color w:val="C0392B"/>
                <w:sz w:val="19"/>
                <w:szCs w:val="19"/>
              </w:rPr>
              <w:t xml:space="preserve">Risk</w:t>
            </w:r>
          </w:p>
          <w:p>
            <w:pPr>
              <w:spacing w:after="0"/>
            </w:pPr>
            <w:r>
              <w:rPr>
                <w:rFonts w:ascii="Calibri" w:cs="Calibri" w:eastAsia="Calibri" w:hAnsi="Calibri"/>
                <w:color w:val="1A2B45"/>
                <w:sz w:val="20"/>
                <w:szCs w:val="20"/>
              </w:rPr>
              <w:t xml:space="preserve">This must be answered before Stage 2 goes live. If not handled, there is a real risk of taking payment from a customer without fulfilling the order.</w:t>
            </w:r>
          </w:p>
        </w:tc>
      </w:tr>
    </w:tbl>
    <w:p>
      <w:pPr>
        <w:spacing w:after="8"/>
      </w:pPr>
      <w:r>
        <w:t xml:space="preserve"/>
      </w:r>
    </w:p>
    <w:tbl>
      <w:tblPr>
        <w:tblW w:type="dxa" w:w="9200"/>
        <w:tblBorders>
          <w:top w:val="nil" w:color="FFFFFF" w:sz="0"/>
          <w:left w:val="nil" w:color="FFFFFF" w:sz="0"/>
          <w:bottom w:val="nil" w:color="FFFFFF" w:sz="0"/>
          <w:right w:val="nil" w:color="FFFFFF" w:sz="0"/>
          <w:insideH w:val="single" w:color="auto" w:sz="4"/>
          <w:insideV w:val="single" w:color="auto" w:sz="4"/>
        </w:tblBorders>
      </w:tblPr>
      <w:tblGrid>
        <w:gridCol w:w="440"/>
        <w:gridCol w:w="8760"/>
      </w:tblGrid>
      <w:tr>
        <w:tc>
          <w:tcPr>
            <w:tcW w:type="dxa" w:w="440"/>
            <w:tcBorders>
              <w:top w:val="single" w:color="D5E4F5" w:sz="1"/>
              <w:left w:val="single" w:color="D5E4F5" w:sz="1"/>
              <w:bottom w:val="single" w:color="D5E4F5" w:sz="1"/>
              <w:right w:val="single" w:color="D5E4F5" w:sz="1"/>
            </w:tcBorders>
            <w:shd w:fill="EAF0FB" w:val="clear"/>
            <w:tcMar>
              <w:top w:type="dxa" w:w="80"/>
              <w:left w:type="dxa" w:w="80"/>
              <w:bottom w:type="dxa" w:w="80"/>
              <w:right w:type="dxa" w:w="80"/>
            </w:tcMar>
            <w:vAlign w:val="center"/>
          </w:tcPr>
          <w:p>
            <w:pPr>
              <w:jc w:val="center"/>
            </w:pPr>
            <w:r>
              <w:rPr>
                <w:rFonts w:ascii="Calibri" w:cs="Calibri" w:eastAsia="Calibri" w:hAnsi="Calibri"/>
                <w:b/>
                <w:bCs/>
                <w:color w:val="1A56A0"/>
                <w:sz w:val="20"/>
                <w:szCs w:val="20"/>
              </w:rPr>
              <w:t xml:space="preserve">A</w:t>
            </w:r>
          </w:p>
        </w:tc>
        <w:tc>
          <w:tcPr>
            <w:tcW w:type="dxa" w:w="8760"/>
            <w:tcBorders>
              <w:top w:val="single" w:color="D5E4F5" w:sz="1"/>
              <w:left w:val="single" w:color="D5E4F5" w:sz="1"/>
              <w:bottom w:val="single" w:color="D5E4F5" w:sz="1"/>
              <w:right w:val="single" w:color="D5E4F5" w:sz="1"/>
            </w:tcBorders>
            <w:shd w:fill="FFFFFF" w:val="clear"/>
            <w:tcMar>
              <w:top w:type="dxa" w:w="80"/>
              <w:left w:type="dxa" w:w="120"/>
              <w:bottom w:type="dxa" w:w="80"/>
              <w:right w:type="dxa" w:w="80"/>
            </w:tcMar>
          </w:tcPr>
          <w:p>
            <w:pPr>
              <w:spacing w:after="0"/>
            </w:pPr>
            <w:r>
              <w:rPr>
                <w:rFonts w:ascii="Calibri" w:cs="Calibri" w:eastAsia="Calibri" w:hAnsi="Calibri"/>
                <w:color w:val="1A2B45"/>
                <w:sz w:val="20"/>
                <w:szCs w:val="20"/>
              </w:rPr>
              <w:t xml:space="preserve">POP automatically refunds the customer and creates a support task in AKJ.</w:t>
            </w:r>
          </w:p>
        </w:tc>
      </w:tr>
    </w:tbl>
    <w:p>
      <w:pPr>
        <w:spacing w:after="14"/>
      </w:pPr>
      <w:r>
        <w:t xml:space="preserve"/>
      </w:r>
    </w:p>
    <w:tbl>
      <w:tblPr>
        <w:tblW w:type="dxa" w:w="9200"/>
        <w:tblBorders>
          <w:top w:val="nil" w:color="FFFFFF" w:sz="0"/>
          <w:left w:val="nil" w:color="FFFFFF" w:sz="0"/>
          <w:bottom w:val="nil" w:color="FFFFFF" w:sz="0"/>
          <w:right w:val="nil" w:color="FFFFFF" w:sz="0"/>
          <w:insideH w:val="single" w:color="auto" w:sz="4"/>
          <w:insideV w:val="single" w:color="auto" w:sz="4"/>
        </w:tblBorders>
      </w:tblPr>
      <w:tblGrid>
        <w:gridCol w:w="440"/>
        <w:gridCol w:w="8760"/>
      </w:tblGrid>
      <w:tr>
        <w:tc>
          <w:tcPr>
            <w:tcW w:type="dxa" w:w="440"/>
            <w:tcBorders>
              <w:top w:val="single" w:color="D5E4F5" w:sz="1"/>
              <w:left w:val="single" w:color="D5E4F5" w:sz="1"/>
              <w:bottom w:val="single" w:color="D5E4F5" w:sz="1"/>
              <w:right w:val="single" w:color="D5E4F5" w:sz="1"/>
            </w:tcBorders>
            <w:shd w:fill="EAF0FB" w:val="clear"/>
            <w:tcMar>
              <w:top w:type="dxa" w:w="80"/>
              <w:left w:type="dxa" w:w="80"/>
              <w:bottom w:type="dxa" w:w="80"/>
              <w:right w:type="dxa" w:w="80"/>
            </w:tcMar>
            <w:vAlign w:val="center"/>
          </w:tcPr>
          <w:p>
            <w:pPr>
              <w:jc w:val="center"/>
            </w:pPr>
            <w:r>
              <w:rPr>
                <w:rFonts w:ascii="Calibri" w:cs="Calibri" w:eastAsia="Calibri" w:hAnsi="Calibri"/>
                <w:b/>
                <w:bCs/>
                <w:color w:val="1A56A0"/>
                <w:sz w:val="20"/>
                <w:szCs w:val="20"/>
              </w:rPr>
              <w:t xml:space="preserve">B</w:t>
            </w:r>
          </w:p>
        </w:tc>
        <w:tc>
          <w:tcPr>
            <w:tcW w:type="dxa" w:w="8760"/>
            <w:tcBorders>
              <w:top w:val="single" w:color="D5E4F5" w:sz="1"/>
              <w:left w:val="single" w:color="D5E4F5" w:sz="1"/>
              <w:bottom w:val="single" w:color="D5E4F5" w:sz="1"/>
              <w:right w:val="single" w:color="D5E4F5" w:sz="1"/>
            </w:tcBorders>
            <w:shd w:fill="FFFFFF" w:val="clear"/>
            <w:tcMar>
              <w:top w:type="dxa" w:w="80"/>
              <w:left w:type="dxa" w:w="120"/>
              <w:bottom w:type="dxa" w:w="80"/>
              <w:right w:type="dxa" w:w="80"/>
            </w:tcMar>
          </w:tcPr>
          <w:p>
            <w:pPr>
              <w:spacing w:after="0"/>
            </w:pPr>
            <w:r>
              <w:rPr>
                <w:rFonts w:ascii="Calibri" w:cs="Calibri" w:eastAsia="Calibri" w:hAnsi="Calibri"/>
                <w:color w:val="1A2B45"/>
                <w:sz w:val="20"/>
                <w:szCs w:val="20"/>
              </w:rPr>
              <w:t xml:space="preserve">POP flags the order as failed, holds payment, and notifies the team manually to investigate and resolve.</w:t>
            </w:r>
          </w:p>
        </w:tc>
      </w:tr>
    </w:tbl>
    <w:p>
      <w:pPr>
        <w:spacing w:after="14"/>
      </w:pPr>
      <w:r>
        <w:t xml:space="preserve"/>
      </w:r>
    </w:p>
    <w:tbl>
      <w:tblPr>
        <w:tblW w:type="dxa" w:w="9200"/>
        <w:tblBorders>
          <w:top w:val="nil" w:color="FFFFFF" w:sz="0"/>
          <w:left w:val="nil" w:color="FFFFFF" w:sz="0"/>
          <w:bottom w:val="nil" w:color="FFFFFF" w:sz="0"/>
          <w:right w:val="nil" w:color="FFFFFF" w:sz="0"/>
          <w:insideH w:val="single" w:color="auto" w:sz="4"/>
          <w:insideV w:val="single" w:color="auto" w:sz="4"/>
        </w:tblBorders>
      </w:tblPr>
      <w:tblGrid>
        <w:gridCol w:w="440"/>
        <w:gridCol w:w="8760"/>
      </w:tblGrid>
      <w:tr>
        <w:tc>
          <w:tcPr>
            <w:tcW w:type="dxa" w:w="440"/>
            <w:tcBorders>
              <w:top w:val="single" w:color="D5E4F5" w:sz="1"/>
              <w:left w:val="single" w:color="D5E4F5" w:sz="1"/>
              <w:bottom w:val="single" w:color="D5E4F5" w:sz="1"/>
              <w:right w:val="single" w:color="D5E4F5" w:sz="1"/>
            </w:tcBorders>
            <w:shd w:fill="EAF0FB" w:val="clear"/>
            <w:tcMar>
              <w:top w:type="dxa" w:w="80"/>
              <w:left w:type="dxa" w:w="80"/>
              <w:bottom w:type="dxa" w:w="80"/>
              <w:right w:type="dxa" w:w="80"/>
            </w:tcMar>
            <w:vAlign w:val="center"/>
          </w:tcPr>
          <w:p>
            <w:pPr>
              <w:jc w:val="center"/>
            </w:pPr>
            <w:r>
              <w:rPr>
                <w:rFonts w:ascii="Calibri" w:cs="Calibri" w:eastAsia="Calibri" w:hAnsi="Calibri"/>
                <w:b/>
                <w:bCs/>
                <w:color w:val="1A56A0"/>
                <w:sz w:val="20"/>
                <w:szCs w:val="20"/>
              </w:rPr>
              <w:t xml:space="preserve">C</w:t>
            </w:r>
          </w:p>
        </w:tc>
        <w:tc>
          <w:tcPr>
            <w:tcW w:type="dxa" w:w="8760"/>
            <w:tcBorders>
              <w:top w:val="single" w:color="D5E4F5" w:sz="1"/>
              <w:left w:val="single" w:color="D5E4F5" w:sz="1"/>
              <w:bottom w:val="single" w:color="D5E4F5" w:sz="1"/>
              <w:right w:val="single" w:color="D5E4F5" w:sz="1"/>
            </w:tcBorders>
            <w:shd w:fill="FFFFFF" w:val="clear"/>
            <w:tcMar>
              <w:top w:type="dxa" w:w="80"/>
              <w:left w:type="dxa" w:w="120"/>
              <w:bottom w:type="dxa" w:w="80"/>
              <w:right w:type="dxa" w:w="80"/>
            </w:tcMar>
          </w:tcPr>
          <w:p>
            <w:pPr>
              <w:spacing w:after="0"/>
            </w:pPr>
            <w:r>
              <w:rPr>
                <w:rFonts w:ascii="Calibri" w:cs="Calibri" w:eastAsia="Calibri" w:hAnsi="Calibri"/>
                <w:color w:val="1A2B45"/>
                <w:sz w:val="20"/>
                <w:szCs w:val="20"/>
              </w:rPr>
              <w:t xml:space="preserve">Other — define the exact failure handling behaviour below.</w:t>
            </w:r>
          </w:p>
        </w:tc>
      </w:tr>
    </w:tbl>
    <w:p>
      <w:pPr>
        <w:spacing w:after="12"/>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il" w:color="FFFFFF" w:sz="0"/>
              <w:left w:val="nil" w:color="FFFFFF" w:sz="0"/>
              <w:bottom w:val="nil" w:color="FFFFFF" w:sz="0"/>
              <w:right w:val="nil" w:color="FFFFFF" w:sz="0"/>
            </w:tcBorders>
            <w:tcMar>
              <w:top w:type="dxa" w:w="40"/>
              <w:left w:type="dxa" w:w="0"/>
              <w:bottom w:type="dxa" w:w="0"/>
              <w:right w:type="dxa" w:w="0"/>
            </w:tcMar>
          </w:tcPr>
          <w:p>
            <w:pPr>
              <w:spacing w:after="20"/>
            </w:pPr>
            <w:r>
              <w:rPr>
                <w:rFonts w:ascii="Calibri" w:cs="Calibri" w:eastAsia="Calibri" w:hAnsi="Calibri"/>
                <w:b/>
                <w:bCs/>
                <w:color w:val="5A6C8A"/>
                <w:sz w:val="18"/>
                <w:szCs w:val="18"/>
              </w:rPr>
              <w:t xml:space="preserve">Failure handling behaviour — what POP does, what the customer sees, what the team is notified</w:t>
            </w:r>
          </w:p>
        </w:tc>
      </w:tr>
      <w:tr>
        <w:tc>
          <w:tcPr>
            <w:tcW w:type="dxa" w:w="9200"/>
            <w:tcBorders>
              <w:top w:val="single" w:color="D5E4F5" w:sz="1"/>
              <w:left w:val="single" w:color="D5E4F5" w:sz="1"/>
              <w:bottom w:val="single" w:color="D5E4F5" w:sz="1"/>
              <w:right w:val="single" w:color="D5E4F5" w:sz="1"/>
            </w:tcBorders>
            <w:shd w:fill="F5F7FA" w:val="clear"/>
            <w:tcMar>
              <w:top w:type="dxa" w:w="80"/>
              <w:left w:type="dxa" w:w="120"/>
              <w:bottom w:type="dxa" w:w="1440"/>
              <w:right w:type="dxa" w:w="120"/>
            </w:tcMar>
          </w:tcPr>
          <w:p>
            <w:r>
              <w:rPr>
                <w:rFonts w:ascii="Calibri" w:cs="Calibri" w:eastAsia="Calibri" w:hAnsi="Calibri"/>
                <w:sz w:val="20"/>
                <w:szCs w:val="20"/>
              </w:rPr>
              <w:t xml:space="preserve"/>
            </w:r>
          </w:p>
        </w:tc>
      </w:tr>
    </w:tbl>
    <w:p>
      <w:pPr>
        <w:spacing w:after="20"/>
      </w:pPr>
      <w:r>
        <w:t xml:space="preserve"/>
      </w:r>
    </w:p>
    <w:tbl>
      <w:tblPr>
        <w:tblW w:type="dxa" w:w="9200"/>
        <w:tblBorders>
          <w:top w:val="single" w:color="1A56A0" w:sz="4"/>
          <w:left w:val="single" w:color="1A56A0" w:sz="4"/>
          <w:bottom w:val="single" w:color="D5E4F5" w:sz="1"/>
          <w:right w:val="single" w:color="D5E4F5" w:sz="1"/>
          <w:insideH w:val="single" w:color="auto" w:sz="4"/>
          <w:insideV w:val="single" w:color="auto" w:sz="4"/>
        </w:tblBorders>
      </w:tblPr>
      <w:tblGrid>
        <w:gridCol w:w="1800"/>
        <w:gridCol w:w="7400"/>
      </w:tblGrid>
      <w:tr>
        <w:tc>
          <w:tcPr>
            <w:tcW w:type="dxa" w:w="1800"/>
            <w:tcBorders>
              <w:top w:val="nil" w:color="FFFFFF" w:sz="0"/>
              <w:left w:val="nil" w:color="FFFFFF" w:sz="0"/>
              <w:bottom w:val="nil" w:color="FFFFFF" w:sz="0"/>
              <w:right w:val="nil" w:color="FFFFFF" w:sz="0"/>
            </w:tcBorders>
            <w:tcMar>
              <w:top w:type="dxa" w:w="80"/>
              <w:left w:type="dxa" w:w="0"/>
              <w:bottom w:type="dxa" w:w="80"/>
              <w:right w:type="dxa" w:w="80"/>
            </w:tcMar>
          </w:tcPr>
          <w:p>
            <w:pPr>
              <w:spacing w:after="20"/>
            </w:pPr>
            <w:r>
              <w:rPr>
                <w:rFonts w:ascii="Calibri" w:cs="Calibri" w:eastAsia="Calibri" w:hAnsi="Calibri"/>
                <w:b/>
                <w:bCs/>
                <w:color w:val="0D1F3C"/>
                <w:sz w:val="22"/>
                <w:szCs w:val="22"/>
              </w:rPr>
              <w:t xml:space="preserve">C3</w:t>
            </w:r>
          </w:p>
          <w:tbl>
            <w:tblPr>
              <w:tblW w:type="dxa" w:w="1200"/>
              <w:tblBorders>
                <w:top w:val="single" w:color="auto" w:sz="4"/>
                <w:left w:val="single" w:color="auto" w:sz="4"/>
                <w:bottom w:val="single" w:color="auto" w:sz="4"/>
                <w:right w:val="single" w:color="auto" w:sz="4"/>
                <w:insideH w:val="single" w:color="auto" w:sz="4"/>
                <w:insideV w:val="single" w:color="auto" w:sz="4"/>
              </w:tblBorders>
            </w:tblPr>
            <w:tblGrid>
              <w:gridCol w:w="1200"/>
            </w:tblGrid>
            <w:tr>
              <w:tc>
                <w:tcPr>
                  <w:tcW w:type="dxa" w:w="1200"/>
                  <w:tcBorders>
                    <w:top w:val="nil" w:color="FFFFFF" w:sz="0"/>
                    <w:left w:val="nil" w:color="FFFFFF" w:sz="0"/>
                    <w:bottom w:val="nil" w:color="FFFFFF" w:sz="0"/>
                    <w:right w:val="nil" w:color="FFFFFF" w:sz="0"/>
                  </w:tcBorders>
                  <w:shd w:fill="EAF0FB" w:val="clear"/>
                  <w:tcMar>
                    <w:top w:type="dxa" w:w="40"/>
                    <w:left w:type="dxa" w:w="80"/>
                    <w:bottom w:type="dxa" w:w="40"/>
                    <w:right w:type="dxa" w:w="80"/>
                  </w:tcMar>
                </w:tcPr>
                <w:p>
                  <w:pPr>
                    <w:jc w:val="center"/>
                  </w:pPr>
                  <w:r>
                    <w:rPr>
                      <w:rFonts w:ascii="Calibri" w:cs="Calibri" w:eastAsia="Calibri" w:hAnsi="Calibri"/>
                      <w:b/>
                      <w:bCs/>
                      <w:color w:val="1A56A0"/>
                      <w:sz w:val="17"/>
                      <w:szCs w:val="17"/>
                    </w:rPr>
                    <w:t xml:space="preserve">TBC</w:t>
                  </w:r>
                </w:p>
              </w:tc>
            </w:tr>
          </w:tbl>
          <w:p/>
        </w:tc>
        <w:tc>
          <w:tcPr>
            <w:tcW w:type="dxa" w:w="7400"/>
            <w:tcBorders>
              <w:top w:val="nil" w:color="FFFFFF" w:sz="0"/>
              <w:left w:val="nil" w:color="FFFFFF" w:sz="0"/>
              <w:bottom w:val="nil" w:color="FFFFFF" w:sz="0"/>
              <w:right w:val="nil" w:color="FFFFFF" w:sz="0"/>
            </w:tcBorders>
            <w:tcMar>
              <w:top w:type="dxa" w:w="80"/>
              <w:left w:type="dxa" w:w="120"/>
              <w:bottom w:type="dxa" w:w="80"/>
              <w:right w:type="dxa" w:w="0"/>
            </w:tcMar>
          </w:tcPr>
          <w:p>
            <w:pPr>
              <w:spacing w:after="40"/>
            </w:pPr>
            <w:r>
              <w:rPr>
                <w:rFonts w:ascii="Calibri" w:cs="Calibri" w:eastAsia="Calibri" w:hAnsi="Calibri"/>
                <w:b/>
                <w:bCs/>
                <w:color w:val="0D1F3C"/>
                <w:sz w:val="23"/>
                <w:szCs w:val="23"/>
              </w:rPr>
              <w:t xml:space="preserve">What is the mechanism for writing the Order ID to the AKJ task?</w:t>
            </w:r>
          </w:p>
          <w:p>
            <w:pPr>
              <w:spacing w:after="0"/>
            </w:pPr>
            <w:r>
              <w:rPr>
                <w:rFonts w:ascii="Calibri" w:cs="Calibri" w:eastAsia="Calibri" w:hAnsi="Calibri"/>
                <w:color w:val="5A6C8A"/>
                <w:sz w:val="19"/>
                <w:szCs w:val="19"/>
              </w:rPr>
              <w:t xml:space="preserve">AKJ task note write is in Stage 2 scope in principle. The AKJ Task ID is already stored in the POP backend. The exact technical mechanism has not been confirmed.</w:t>
            </w:r>
          </w:p>
        </w:tc>
      </w:tr>
    </w:tbl>
    <w:p>
      <w:pPr>
        <w:spacing w:after="8"/>
      </w:pPr>
      <w:r>
        <w:t xml:space="preserve"/>
      </w:r>
    </w:p>
    <w:tbl>
      <w:tblPr>
        <w:tblW w:type="dxa" w:w="9200"/>
        <w:tblBorders>
          <w:top w:val="nil" w:color="FFFFFF" w:sz="0"/>
          <w:left w:val="nil" w:color="FFFFFF" w:sz="0"/>
          <w:bottom w:val="nil" w:color="FFFFFF" w:sz="0"/>
          <w:right w:val="nil" w:color="FFFFFF" w:sz="0"/>
          <w:insideH w:val="single" w:color="auto" w:sz="4"/>
          <w:insideV w:val="single" w:color="auto" w:sz="4"/>
        </w:tblBorders>
      </w:tblPr>
      <w:tblGrid>
        <w:gridCol w:w="440"/>
        <w:gridCol w:w="8760"/>
      </w:tblGrid>
      <w:tr>
        <w:tc>
          <w:tcPr>
            <w:tcW w:type="dxa" w:w="440"/>
            <w:tcBorders>
              <w:top w:val="single" w:color="D5E4F5" w:sz="1"/>
              <w:left w:val="single" w:color="D5E4F5" w:sz="1"/>
              <w:bottom w:val="single" w:color="D5E4F5" w:sz="1"/>
              <w:right w:val="single" w:color="D5E4F5" w:sz="1"/>
            </w:tcBorders>
            <w:shd w:fill="EAF0FB" w:val="clear"/>
            <w:tcMar>
              <w:top w:type="dxa" w:w="80"/>
              <w:left w:type="dxa" w:w="80"/>
              <w:bottom w:type="dxa" w:w="80"/>
              <w:right w:type="dxa" w:w="80"/>
            </w:tcMar>
            <w:vAlign w:val="center"/>
          </w:tcPr>
          <w:p>
            <w:pPr>
              <w:jc w:val="center"/>
            </w:pPr>
            <w:r>
              <w:rPr>
                <w:rFonts w:ascii="Calibri" w:cs="Calibri" w:eastAsia="Calibri" w:hAnsi="Calibri"/>
                <w:b/>
                <w:bCs/>
                <w:color w:val="1A56A0"/>
                <w:sz w:val="20"/>
                <w:szCs w:val="20"/>
              </w:rPr>
              <w:t xml:space="preserve">A</w:t>
            </w:r>
          </w:p>
        </w:tc>
        <w:tc>
          <w:tcPr>
            <w:tcW w:type="dxa" w:w="8760"/>
            <w:tcBorders>
              <w:top w:val="single" w:color="D5E4F5" w:sz="1"/>
              <w:left w:val="single" w:color="D5E4F5" w:sz="1"/>
              <w:bottom w:val="single" w:color="D5E4F5" w:sz="1"/>
              <w:right w:val="single" w:color="D5E4F5" w:sz="1"/>
            </w:tcBorders>
            <w:shd w:fill="FFFFFF" w:val="clear"/>
            <w:tcMar>
              <w:top w:type="dxa" w:w="80"/>
              <w:left w:type="dxa" w:w="120"/>
              <w:bottom w:type="dxa" w:w="80"/>
              <w:right w:type="dxa" w:w="80"/>
            </w:tcMar>
          </w:tcPr>
          <w:p>
            <w:pPr>
              <w:spacing w:after="0"/>
            </w:pPr>
            <w:r>
              <w:rPr>
                <w:rFonts w:ascii="Calibri" w:cs="Calibri" w:eastAsia="Calibri" w:hAnsi="Calibri"/>
                <w:color w:val="1A2B45"/>
                <w:sz w:val="20"/>
                <w:szCs w:val="20"/>
              </w:rPr>
              <w:t xml:space="preserve">POP calls the AKJ API directly with the Order ID and note text after order confirmation.</w:t>
            </w:r>
          </w:p>
        </w:tc>
      </w:tr>
    </w:tbl>
    <w:p>
      <w:pPr>
        <w:spacing w:after="14"/>
      </w:pPr>
      <w:r>
        <w:t xml:space="preserve"/>
      </w:r>
    </w:p>
    <w:tbl>
      <w:tblPr>
        <w:tblW w:type="dxa" w:w="9200"/>
        <w:tblBorders>
          <w:top w:val="nil" w:color="FFFFFF" w:sz="0"/>
          <w:left w:val="nil" w:color="FFFFFF" w:sz="0"/>
          <w:bottom w:val="nil" w:color="FFFFFF" w:sz="0"/>
          <w:right w:val="nil" w:color="FFFFFF" w:sz="0"/>
          <w:insideH w:val="single" w:color="auto" w:sz="4"/>
          <w:insideV w:val="single" w:color="auto" w:sz="4"/>
        </w:tblBorders>
      </w:tblPr>
      <w:tblGrid>
        <w:gridCol w:w="440"/>
        <w:gridCol w:w="8760"/>
      </w:tblGrid>
      <w:tr>
        <w:tc>
          <w:tcPr>
            <w:tcW w:type="dxa" w:w="440"/>
            <w:tcBorders>
              <w:top w:val="single" w:color="D5E4F5" w:sz="1"/>
              <w:left w:val="single" w:color="D5E4F5" w:sz="1"/>
              <w:bottom w:val="single" w:color="D5E4F5" w:sz="1"/>
              <w:right w:val="single" w:color="D5E4F5" w:sz="1"/>
            </w:tcBorders>
            <w:shd w:fill="EAF0FB" w:val="clear"/>
            <w:tcMar>
              <w:top w:type="dxa" w:w="80"/>
              <w:left w:type="dxa" w:w="80"/>
              <w:bottom w:type="dxa" w:w="80"/>
              <w:right w:type="dxa" w:w="80"/>
            </w:tcMar>
            <w:vAlign w:val="center"/>
          </w:tcPr>
          <w:p>
            <w:pPr>
              <w:jc w:val="center"/>
            </w:pPr>
            <w:r>
              <w:rPr>
                <w:rFonts w:ascii="Calibri" w:cs="Calibri" w:eastAsia="Calibri" w:hAnsi="Calibri"/>
                <w:b/>
                <w:bCs/>
                <w:color w:val="1A56A0"/>
                <w:sz w:val="20"/>
                <w:szCs w:val="20"/>
              </w:rPr>
              <w:t xml:space="preserve">B</w:t>
            </w:r>
          </w:p>
        </w:tc>
        <w:tc>
          <w:tcPr>
            <w:tcW w:type="dxa" w:w="8760"/>
            <w:tcBorders>
              <w:top w:val="single" w:color="D5E4F5" w:sz="1"/>
              <w:left w:val="single" w:color="D5E4F5" w:sz="1"/>
              <w:bottom w:val="single" w:color="D5E4F5" w:sz="1"/>
              <w:right w:val="single" w:color="D5E4F5" w:sz="1"/>
            </w:tcBorders>
            <w:shd w:fill="FFFFFF" w:val="clear"/>
            <w:tcMar>
              <w:top w:type="dxa" w:w="80"/>
              <w:left w:type="dxa" w:w="120"/>
              <w:bottom w:type="dxa" w:w="80"/>
              <w:right w:type="dxa" w:w="80"/>
            </w:tcMar>
          </w:tcPr>
          <w:p>
            <w:pPr>
              <w:spacing w:after="0"/>
            </w:pPr>
            <w:r>
              <w:rPr>
                <w:rFonts w:ascii="Calibri" w:cs="Calibri" w:eastAsia="Calibri" w:hAnsi="Calibri"/>
                <w:color w:val="1A2B45"/>
                <w:sz w:val="20"/>
                <w:szCs w:val="20"/>
              </w:rPr>
              <w:t xml:space="preserve">AKJ is updated via a webhook that BB triggers after the supplier confirms the order.</w:t>
            </w:r>
          </w:p>
        </w:tc>
      </w:tr>
    </w:tbl>
    <w:p>
      <w:pPr>
        <w:spacing w:after="14"/>
      </w:pPr>
      <w:r>
        <w:t xml:space="preserve"/>
      </w:r>
    </w:p>
    <w:tbl>
      <w:tblPr>
        <w:tblW w:type="dxa" w:w="9200"/>
        <w:tblBorders>
          <w:top w:val="nil" w:color="FFFFFF" w:sz="0"/>
          <w:left w:val="nil" w:color="FFFFFF" w:sz="0"/>
          <w:bottom w:val="nil" w:color="FFFFFF" w:sz="0"/>
          <w:right w:val="nil" w:color="FFFFFF" w:sz="0"/>
          <w:insideH w:val="single" w:color="auto" w:sz="4"/>
          <w:insideV w:val="single" w:color="auto" w:sz="4"/>
        </w:tblBorders>
      </w:tblPr>
      <w:tblGrid>
        <w:gridCol w:w="440"/>
        <w:gridCol w:w="8760"/>
      </w:tblGrid>
      <w:tr>
        <w:tc>
          <w:tcPr>
            <w:tcW w:type="dxa" w:w="440"/>
            <w:tcBorders>
              <w:top w:val="single" w:color="D5E4F5" w:sz="1"/>
              <w:left w:val="single" w:color="D5E4F5" w:sz="1"/>
              <w:bottom w:val="single" w:color="D5E4F5" w:sz="1"/>
              <w:right w:val="single" w:color="D5E4F5" w:sz="1"/>
            </w:tcBorders>
            <w:shd w:fill="EAF0FB" w:val="clear"/>
            <w:tcMar>
              <w:top w:type="dxa" w:w="80"/>
              <w:left w:type="dxa" w:w="80"/>
              <w:bottom w:type="dxa" w:w="80"/>
              <w:right w:type="dxa" w:w="80"/>
            </w:tcMar>
            <w:vAlign w:val="center"/>
          </w:tcPr>
          <w:p>
            <w:pPr>
              <w:jc w:val="center"/>
            </w:pPr>
            <w:r>
              <w:rPr>
                <w:rFonts w:ascii="Calibri" w:cs="Calibri" w:eastAsia="Calibri" w:hAnsi="Calibri"/>
                <w:b/>
                <w:bCs/>
                <w:color w:val="1A56A0"/>
                <w:sz w:val="20"/>
                <w:szCs w:val="20"/>
              </w:rPr>
              <w:t xml:space="preserve">C</w:t>
            </w:r>
          </w:p>
        </w:tc>
        <w:tc>
          <w:tcPr>
            <w:tcW w:type="dxa" w:w="8760"/>
            <w:tcBorders>
              <w:top w:val="single" w:color="D5E4F5" w:sz="1"/>
              <w:left w:val="single" w:color="D5E4F5" w:sz="1"/>
              <w:bottom w:val="single" w:color="D5E4F5" w:sz="1"/>
              <w:right w:val="single" w:color="D5E4F5" w:sz="1"/>
            </w:tcBorders>
            <w:shd w:fill="FFFFFF" w:val="clear"/>
            <w:tcMar>
              <w:top w:type="dxa" w:w="80"/>
              <w:left w:type="dxa" w:w="120"/>
              <w:bottom w:type="dxa" w:w="80"/>
              <w:right w:type="dxa" w:w="80"/>
            </w:tcMar>
          </w:tcPr>
          <w:p>
            <w:pPr>
              <w:spacing w:after="0"/>
            </w:pPr>
            <w:r>
              <w:rPr>
                <w:rFonts w:ascii="Calibri" w:cs="Calibri" w:eastAsia="Calibri" w:hAnsi="Calibri"/>
                <w:color w:val="1A2B45"/>
                <w:sz w:val="20"/>
                <w:szCs w:val="20"/>
              </w:rPr>
              <w:t xml:space="preserve">Manual process — team updates AKJ manually using the Order ID from the POP order record.</w:t>
            </w:r>
          </w:p>
        </w:tc>
      </w:tr>
    </w:tbl>
    <w:p>
      <w:pPr>
        <w:spacing w:after="12"/>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560"/>
        <w:gridCol w:w="4640"/>
      </w:tblGrid>
      <w:tr>
        <w:tc>
          <w:tcPr>
            <w:tcW w:type="dxa" w:w="4560"/>
            <w:tcBorders>
              <w:top w:val="nil" w:color="FFFFFF" w:sz="0"/>
              <w:left w:val="nil" w:color="FFFFFF" w:sz="0"/>
              <w:bottom w:val="nil" w:color="FFFFFF" w:sz="0"/>
              <w:right w:val="nil" w:color="FFFFFF" w:sz="0"/>
            </w:tcBorders>
            <w:tcMar>
              <w:top w:type="dxa" w:w="0"/>
              <w:left w:type="dxa" w:w="0"/>
              <w:bottom w:type="dxa" w:w="0"/>
              <w:right w:type="dxa" w:w="80"/>
            </w:tcMar>
          </w:tcPr>
          <w:p>
            <w:pPr>
              <w:spacing w:after="20"/>
            </w:pPr>
            <w:r>
              <w:rPr>
                <w:rFonts w:ascii="Calibri" w:cs="Calibri" w:eastAsia="Calibri" w:hAnsi="Calibri"/>
                <w:b/>
                <w:bCs/>
                <w:color w:val="5A6C8A"/>
                <w:sz w:val="18"/>
                <w:szCs w:val="18"/>
              </w:rPr>
              <w:t xml:space="preserve">Is the AKJ API available for POP to call?</w:t>
            </w:r>
          </w:p>
          <w:tbl>
            <w:tblPr>
              <w:tblW w:type="dxa" w:w="4560"/>
              <w:tblBorders>
                <w:top w:val="nil" w:color="FFFFFF" w:sz="0"/>
                <w:left w:val="nil" w:color="FFFFFF" w:sz="0"/>
                <w:bottom w:val="nil" w:color="FFFFFF" w:sz="0"/>
                <w:right w:val="nil" w:color="FFFFFF" w:sz="0"/>
                <w:insideH w:val="single" w:color="auto" w:sz="4"/>
                <w:insideV w:val="single" w:color="auto" w:sz="4"/>
              </w:tblBorders>
            </w:tblPr>
            <w:tblGrid>
              <w:gridCol w:w="360"/>
              <w:gridCol w:w="4200"/>
            </w:tblGrid>
            <w:tr>
              <w:tc>
                <w:tcPr>
                  <w:tcW w:type="dxa" w:w="360"/>
                  <w:tcBorders>
                    <w:top w:val="single" w:color="D5E4F5" w:sz="1"/>
                    <w:left w:val="single" w:color="D5E4F5" w:sz="1"/>
                    <w:bottom w:val="single" w:color="D5E4F5" w:sz="1"/>
                    <w:right w:val="single" w:color="D5E4F5" w:sz="1"/>
                  </w:tcBorders>
                  <w:shd w:fill="FFFFFF" w:val="clear"/>
                  <w:tcMar>
                    <w:top w:type="dxa" w:w="60"/>
                    <w:left w:type="dxa" w:w="80"/>
                    <w:bottom w:type="dxa" w:w="60"/>
                    <w:right w:type="dxa" w:w="80"/>
                  </w:tcMar>
                </w:tcPr>
                <w:p>
                  <w:r>
                    <w:t xml:space="preserve">   </w:t>
                  </w:r>
                </w:p>
              </w:tc>
              <w:tc>
                <w:tcPr>
                  <w:tcW w:type="dxa" w:w="4200"/>
                  <w:tcBorders>
                    <w:top w:val="single" w:color="D5E4F5" w:sz="1"/>
                    <w:left w:val="single" w:color="D5E4F5" w:sz="1"/>
                    <w:bottom w:val="single" w:color="D5E4F5" w:sz="1"/>
                    <w:right w:val="single" w:color="D5E4F5" w:sz="1"/>
                  </w:tcBorders>
                  <w:shd w:fill="FFFFFF" w:val="clear"/>
                  <w:tcMar>
                    <w:top w:type="dxa" w:w="60"/>
                    <w:left w:type="dxa" w:w="80"/>
                    <w:bottom w:type="dxa" w:w="60"/>
                    <w:right w:type="dxa" w:w="80"/>
                  </w:tcMar>
                </w:tcPr>
                <w:p>
                  <w:r>
                    <w:rPr>
                      <w:rFonts w:ascii="Calibri" w:cs="Calibri" w:eastAsia="Calibri" w:hAnsi="Calibri"/>
                      <w:color w:val="1A2B45"/>
                      <w:sz w:val="19"/>
                      <w:szCs w:val="19"/>
                    </w:rPr>
                    <w:t xml:space="preserve">Yes — API available and documented</w:t>
                  </w:r>
                </w:p>
              </w:tc>
            </w:tr>
            <w:tr>
              <w:tc>
                <w:tcPr>
                  <w:tcW w:type="dxa" w:w="360"/>
                  <w:tcBorders>
                    <w:top w:val="single" w:color="D5E4F5" w:sz="1"/>
                    <w:left w:val="single" w:color="D5E4F5" w:sz="1"/>
                    <w:bottom w:val="single" w:color="D5E4F5" w:sz="1"/>
                    <w:right w:val="single" w:color="D5E4F5" w:sz="1"/>
                  </w:tcBorders>
                  <w:shd w:fill="FFFFFF" w:val="clear"/>
                  <w:tcMar>
                    <w:top w:type="dxa" w:w="60"/>
                    <w:left w:type="dxa" w:w="80"/>
                    <w:bottom w:type="dxa" w:w="60"/>
                    <w:right w:type="dxa" w:w="80"/>
                  </w:tcMar>
                </w:tcPr>
                <w:p>
                  <w:r>
                    <w:t xml:space="preserve">   </w:t>
                  </w:r>
                </w:p>
              </w:tc>
              <w:tc>
                <w:tcPr>
                  <w:tcW w:type="dxa" w:w="4200"/>
                  <w:tcBorders>
                    <w:top w:val="single" w:color="D5E4F5" w:sz="1"/>
                    <w:left w:val="single" w:color="D5E4F5" w:sz="1"/>
                    <w:bottom w:val="single" w:color="D5E4F5" w:sz="1"/>
                    <w:right w:val="single" w:color="D5E4F5" w:sz="1"/>
                  </w:tcBorders>
                  <w:shd w:fill="FFFFFF" w:val="clear"/>
                  <w:tcMar>
                    <w:top w:type="dxa" w:w="60"/>
                    <w:left w:type="dxa" w:w="80"/>
                    <w:bottom w:type="dxa" w:w="60"/>
                    <w:right w:type="dxa" w:w="80"/>
                  </w:tcMar>
                </w:tcPr>
                <w:p>
                  <w:r>
                    <w:rPr>
                      <w:rFonts w:ascii="Calibri" w:cs="Calibri" w:eastAsia="Calibri" w:hAnsi="Calibri"/>
                      <w:color w:val="1A2B45"/>
                      <w:sz w:val="19"/>
                      <w:szCs w:val="19"/>
                    </w:rPr>
                    <w:t xml:space="preserve">No — manual or other method required</w:t>
                  </w:r>
                </w:p>
              </w:tc>
            </w:tr>
            <w:tr>
              <w:tc>
                <w:tcPr>
                  <w:tcW w:type="dxa" w:w="360"/>
                  <w:tcBorders>
                    <w:top w:val="single" w:color="D5E4F5" w:sz="1"/>
                    <w:left w:val="single" w:color="D5E4F5" w:sz="1"/>
                    <w:bottom w:val="single" w:color="D5E4F5" w:sz="1"/>
                    <w:right w:val="single" w:color="D5E4F5" w:sz="1"/>
                  </w:tcBorders>
                  <w:shd w:fill="FFFFFF" w:val="clear"/>
                  <w:tcMar>
                    <w:top w:type="dxa" w:w="60"/>
                    <w:left w:type="dxa" w:w="80"/>
                    <w:bottom w:type="dxa" w:w="60"/>
                    <w:right w:type="dxa" w:w="80"/>
                  </w:tcMar>
                </w:tcPr>
                <w:p>
                  <w:r>
                    <w:t xml:space="preserve">   </w:t>
                  </w:r>
                </w:p>
              </w:tc>
              <w:tc>
                <w:tcPr>
                  <w:tcW w:type="dxa" w:w="4200"/>
                  <w:tcBorders>
                    <w:top w:val="single" w:color="D5E4F5" w:sz="1"/>
                    <w:left w:val="single" w:color="D5E4F5" w:sz="1"/>
                    <w:bottom w:val="single" w:color="D5E4F5" w:sz="1"/>
                    <w:right w:val="single" w:color="D5E4F5" w:sz="1"/>
                  </w:tcBorders>
                  <w:shd w:fill="FFFFFF" w:val="clear"/>
                  <w:tcMar>
                    <w:top w:type="dxa" w:w="60"/>
                    <w:left w:type="dxa" w:w="80"/>
                    <w:bottom w:type="dxa" w:w="60"/>
                    <w:right w:type="dxa" w:w="80"/>
                  </w:tcMar>
                </w:tcPr>
                <w:p>
                  <w:r>
                    <w:rPr>
                      <w:rFonts w:ascii="Calibri" w:cs="Calibri" w:eastAsia="Calibri" w:hAnsi="Calibri"/>
                      <w:color w:val="1A2B45"/>
                      <w:sz w:val="19"/>
                      <w:szCs w:val="19"/>
                    </w:rPr>
                    <w:t xml:space="preserve">Not confirmed yet</w:t>
                  </w:r>
                </w:p>
              </w:tc>
            </w:tr>
          </w:tbl>
          <w:p/>
        </w:tc>
        <w:tc>
          <w:tcPr>
            <w:tcW w:type="dxa" w:w="4640"/>
            <w:tcBorders>
              <w:top w:val="nil" w:color="FFFFFF" w:sz="0"/>
              <w:left w:val="nil" w:color="FFFFFF" w:sz="0"/>
              <w:bottom w:val="nil" w:color="FFFFFF" w:sz="0"/>
              <w:right w:val="nil" w:color="FFFFFF" w:sz="0"/>
            </w:tcBorders>
            <w:tcMar>
              <w:top w:type="dxa" w:w="0"/>
              <w:left w:type="dxa" w:w="80"/>
              <w:bottom w:type="dxa" w:w="0"/>
              <w:right w:type="dxa" w:w="0"/>
            </w:tcMar>
          </w:tcPr>
          <w:p>
            <w:pPr>
              <w:spacing w:after="20"/>
            </w:pPr>
            <w:r>
              <w:rPr>
                <w:rFonts w:ascii="Calibri" w:cs="Calibri" w:eastAsia="Calibri" w:hAnsi="Calibri"/>
                <w:b/>
                <w:bCs/>
                <w:color w:val="5A6C8A"/>
                <w:sz w:val="18"/>
                <w:szCs w:val="18"/>
              </w:rPr>
              <w:t xml:space="preserve">AKJ API documentation / auth details if known</w:t>
            </w:r>
          </w:p>
          <w:tbl>
            <w:tblPr>
              <w:tblW w:type="dxa" w:w="4560"/>
              <w:tblBorders>
                <w:top w:val="single" w:color="auto" w:sz="4"/>
                <w:left w:val="single" w:color="auto" w:sz="4"/>
                <w:bottom w:val="single" w:color="auto" w:sz="4"/>
                <w:right w:val="single" w:color="auto" w:sz="4"/>
                <w:insideH w:val="single" w:color="auto" w:sz="4"/>
                <w:insideV w:val="single" w:color="auto" w:sz="4"/>
              </w:tblBorders>
            </w:tblPr>
            <w:tblGrid>
              <w:gridCol w:w="4560"/>
            </w:tblGrid>
            <w:tr>
              <w:tc>
                <w:tcPr>
                  <w:tcW w:type="dxa" w:w="4560"/>
                  <w:tcBorders>
                    <w:top w:val="single" w:color="D5E4F5" w:sz="1"/>
                    <w:left w:val="single" w:color="D5E4F5" w:sz="1"/>
                    <w:bottom w:val="single" w:color="D5E4F5" w:sz="1"/>
                    <w:right w:val="single" w:color="D5E4F5" w:sz="1"/>
                  </w:tcBorders>
                  <w:shd w:fill="F5F7FA" w:val="clear"/>
                  <w:tcMar>
                    <w:top w:type="dxa" w:w="80"/>
                    <w:left w:type="dxa" w:w="80"/>
                    <w:bottom w:type="dxa" w:w="300"/>
                    <w:right w:type="dxa" w:w="80"/>
                  </w:tcMar>
                </w:tcPr>
                <w:p>
                  <w:r>
                    <w:t xml:space="preserve"/>
                  </w:r>
                </w:p>
              </w:tc>
            </w:tr>
          </w:tbl>
          <w:p/>
        </w:tc>
      </w:tr>
    </w:tbl>
    <w:p>
      <w:pPr>
        <w:spacing w:after="20"/>
      </w:pPr>
      <w:r>
        <w:t xml:space="preserve"/>
      </w:r>
    </w:p>
    <w:tbl>
      <w:tblPr>
        <w:tblW w:type="dxa" w:w="9200"/>
        <w:tblBorders>
          <w:top w:val="single" w:color="1A56A0" w:sz="4"/>
          <w:left w:val="single" w:color="1A56A0" w:sz="4"/>
          <w:bottom w:val="single" w:color="D5E4F5" w:sz="1"/>
          <w:right w:val="single" w:color="D5E4F5" w:sz="1"/>
          <w:insideH w:val="single" w:color="auto" w:sz="4"/>
          <w:insideV w:val="single" w:color="auto" w:sz="4"/>
        </w:tblBorders>
      </w:tblPr>
      <w:tblGrid>
        <w:gridCol w:w="1800"/>
        <w:gridCol w:w="7400"/>
      </w:tblGrid>
      <w:tr>
        <w:tc>
          <w:tcPr>
            <w:tcW w:type="dxa" w:w="1800"/>
            <w:tcBorders>
              <w:top w:val="nil" w:color="FFFFFF" w:sz="0"/>
              <w:left w:val="nil" w:color="FFFFFF" w:sz="0"/>
              <w:bottom w:val="nil" w:color="FFFFFF" w:sz="0"/>
              <w:right w:val="nil" w:color="FFFFFF" w:sz="0"/>
            </w:tcBorders>
            <w:tcMar>
              <w:top w:type="dxa" w:w="80"/>
              <w:left w:type="dxa" w:w="0"/>
              <w:bottom w:type="dxa" w:w="80"/>
              <w:right w:type="dxa" w:w="80"/>
            </w:tcMar>
          </w:tcPr>
          <w:p>
            <w:pPr>
              <w:spacing w:after="20"/>
            </w:pPr>
            <w:r>
              <w:rPr>
                <w:rFonts w:ascii="Calibri" w:cs="Calibri" w:eastAsia="Calibri" w:hAnsi="Calibri"/>
                <w:b/>
                <w:bCs/>
                <w:color w:val="0D1F3C"/>
                <w:sz w:val="22"/>
                <w:szCs w:val="22"/>
              </w:rPr>
              <w:t xml:space="preserve">C4</w:t>
            </w:r>
          </w:p>
          <w:tbl>
            <w:tblPr>
              <w:tblW w:type="dxa" w:w="1200"/>
              <w:tblBorders>
                <w:top w:val="single" w:color="auto" w:sz="4"/>
                <w:left w:val="single" w:color="auto" w:sz="4"/>
                <w:bottom w:val="single" w:color="auto" w:sz="4"/>
                <w:right w:val="single" w:color="auto" w:sz="4"/>
                <w:insideH w:val="single" w:color="auto" w:sz="4"/>
                <w:insideV w:val="single" w:color="auto" w:sz="4"/>
              </w:tblBorders>
            </w:tblPr>
            <w:tblGrid>
              <w:gridCol w:w="1200"/>
            </w:tblGrid>
            <w:tr>
              <w:tc>
                <w:tcPr>
                  <w:tcW w:type="dxa" w:w="1200"/>
                  <w:tcBorders>
                    <w:top w:val="nil" w:color="FFFFFF" w:sz="0"/>
                    <w:left w:val="nil" w:color="FFFFFF" w:sz="0"/>
                    <w:bottom w:val="nil" w:color="FFFFFF" w:sz="0"/>
                    <w:right w:val="nil" w:color="FFFFFF" w:sz="0"/>
                  </w:tcBorders>
                  <w:shd w:fill="EAF0FB" w:val="clear"/>
                  <w:tcMar>
                    <w:top w:type="dxa" w:w="40"/>
                    <w:left w:type="dxa" w:w="80"/>
                    <w:bottom w:type="dxa" w:w="40"/>
                    <w:right w:type="dxa" w:w="80"/>
                  </w:tcMar>
                </w:tcPr>
                <w:p>
                  <w:pPr>
                    <w:jc w:val="center"/>
                  </w:pPr>
                  <w:r>
                    <w:rPr>
                      <w:rFonts w:ascii="Calibri" w:cs="Calibri" w:eastAsia="Calibri" w:hAnsi="Calibri"/>
                      <w:b/>
                      <w:bCs/>
                      <w:color w:val="1A56A0"/>
                      <w:sz w:val="17"/>
                      <w:szCs w:val="17"/>
                    </w:rPr>
                    <w:t xml:space="preserve">TBC</w:t>
                  </w:r>
                </w:p>
              </w:tc>
            </w:tr>
          </w:tbl>
          <w:p/>
        </w:tc>
        <w:tc>
          <w:tcPr>
            <w:tcW w:type="dxa" w:w="7400"/>
            <w:tcBorders>
              <w:top w:val="nil" w:color="FFFFFF" w:sz="0"/>
              <w:left w:val="nil" w:color="FFFFFF" w:sz="0"/>
              <w:bottom w:val="nil" w:color="FFFFFF" w:sz="0"/>
              <w:right w:val="nil" w:color="FFFFFF" w:sz="0"/>
            </w:tcBorders>
            <w:tcMar>
              <w:top w:type="dxa" w:w="80"/>
              <w:left w:type="dxa" w:w="120"/>
              <w:bottom w:type="dxa" w:w="80"/>
              <w:right w:type="dxa" w:w="0"/>
            </w:tcMar>
          </w:tcPr>
          <w:p>
            <w:pPr>
              <w:spacing w:after="40"/>
            </w:pPr>
            <w:r>
              <w:rPr>
                <w:rFonts w:ascii="Calibri" w:cs="Calibri" w:eastAsia="Calibri" w:hAnsi="Calibri"/>
                <w:b/>
                <w:bCs/>
                <w:color w:val="0D1F3C"/>
                <w:sz w:val="23"/>
                <w:szCs w:val="23"/>
              </w:rPr>
              <w:t xml:space="preserve">Is post-order status sync in Stage 2 scope or deferred?</w:t>
            </w:r>
          </w:p>
          <w:p>
            <w:pPr>
              <w:spacing w:after="0"/>
            </w:pPr>
            <w:r>
              <w:rPr>
                <w:rFonts w:ascii="Calibri" w:cs="Calibri" w:eastAsia="Calibri" w:hAnsi="Calibri"/>
                <w:color w:val="5A6C8A"/>
                <w:sz w:val="19"/>
                <w:szCs w:val="19"/>
              </w:rPr>
              <w:t xml:space="preserve">As an order progresses through the supplier network the status will change. Those changes may need to trigger updates to AKJ task due dates and notes. Marked TBA in the spec.</w:t>
            </w:r>
          </w:p>
        </w:tc>
      </w:tr>
    </w:tbl>
    <w:p>
      <w:pPr>
        <w:spacing w:after="8"/>
      </w:pPr>
      <w:r>
        <w:t xml:space="preserve"/>
      </w:r>
    </w:p>
    <w:tbl>
      <w:tblPr>
        <w:tblW w:type="dxa" w:w="9200"/>
        <w:tblBorders>
          <w:top w:val="nil" w:color="FFFFFF" w:sz="0"/>
          <w:left w:val="nil" w:color="FFFFFF" w:sz="0"/>
          <w:bottom w:val="nil" w:color="FFFFFF" w:sz="0"/>
          <w:right w:val="nil" w:color="FFFFFF" w:sz="0"/>
          <w:insideH w:val="single" w:color="auto" w:sz="4"/>
          <w:insideV w:val="single" w:color="auto" w:sz="4"/>
        </w:tblBorders>
      </w:tblPr>
      <w:tblGrid>
        <w:gridCol w:w="440"/>
        <w:gridCol w:w="8760"/>
      </w:tblGrid>
      <w:tr>
        <w:tc>
          <w:tcPr>
            <w:tcW w:type="dxa" w:w="440"/>
            <w:tcBorders>
              <w:top w:val="single" w:color="D5E4F5" w:sz="1"/>
              <w:left w:val="single" w:color="D5E4F5" w:sz="1"/>
              <w:bottom w:val="single" w:color="D5E4F5" w:sz="1"/>
              <w:right w:val="single" w:color="D5E4F5" w:sz="1"/>
            </w:tcBorders>
            <w:shd w:fill="EAF0FB" w:val="clear"/>
            <w:tcMar>
              <w:top w:type="dxa" w:w="80"/>
              <w:left w:type="dxa" w:w="80"/>
              <w:bottom w:type="dxa" w:w="80"/>
              <w:right w:type="dxa" w:w="80"/>
            </w:tcMar>
            <w:vAlign w:val="center"/>
          </w:tcPr>
          <w:p>
            <w:pPr>
              <w:jc w:val="center"/>
            </w:pPr>
            <w:r>
              <w:rPr>
                <w:rFonts w:ascii="Calibri" w:cs="Calibri" w:eastAsia="Calibri" w:hAnsi="Calibri"/>
                <w:b/>
                <w:bCs/>
                <w:color w:val="1A56A0"/>
                <w:sz w:val="20"/>
                <w:szCs w:val="20"/>
              </w:rPr>
              <w:t xml:space="preserve">A</w:t>
            </w:r>
          </w:p>
        </w:tc>
        <w:tc>
          <w:tcPr>
            <w:tcW w:type="dxa" w:w="8760"/>
            <w:tcBorders>
              <w:top w:val="single" w:color="D5E4F5" w:sz="1"/>
              <w:left w:val="single" w:color="D5E4F5" w:sz="1"/>
              <w:bottom w:val="single" w:color="D5E4F5" w:sz="1"/>
              <w:right w:val="single" w:color="D5E4F5" w:sz="1"/>
            </w:tcBorders>
            <w:shd w:fill="FFFFFF" w:val="clear"/>
            <w:tcMar>
              <w:top w:type="dxa" w:w="80"/>
              <w:left w:type="dxa" w:w="120"/>
              <w:bottom w:type="dxa" w:w="80"/>
              <w:right w:type="dxa" w:w="80"/>
            </w:tcMar>
          </w:tcPr>
          <w:p>
            <w:pPr>
              <w:spacing w:after="0"/>
            </w:pPr>
            <w:r>
              <w:rPr>
                <w:rFonts w:ascii="Calibri" w:cs="Calibri" w:eastAsia="Calibri" w:hAnsi="Calibri"/>
                <w:color w:val="1A2B45"/>
                <w:sz w:val="20"/>
                <w:szCs w:val="20"/>
              </w:rPr>
              <w:t xml:space="preserve">In Stage 2 scope — status changes from supplier must trigger AKJ task updates. Include in Stage 2 estimate.</w:t>
            </w:r>
          </w:p>
        </w:tc>
      </w:tr>
    </w:tbl>
    <w:p>
      <w:pPr>
        <w:spacing w:after="14"/>
      </w:pPr>
      <w:r>
        <w:t xml:space="preserve"/>
      </w:r>
    </w:p>
    <w:tbl>
      <w:tblPr>
        <w:tblW w:type="dxa" w:w="9200"/>
        <w:tblBorders>
          <w:top w:val="nil" w:color="FFFFFF" w:sz="0"/>
          <w:left w:val="nil" w:color="FFFFFF" w:sz="0"/>
          <w:bottom w:val="nil" w:color="FFFFFF" w:sz="0"/>
          <w:right w:val="nil" w:color="FFFFFF" w:sz="0"/>
          <w:insideH w:val="single" w:color="auto" w:sz="4"/>
          <w:insideV w:val="single" w:color="auto" w:sz="4"/>
        </w:tblBorders>
      </w:tblPr>
      <w:tblGrid>
        <w:gridCol w:w="440"/>
        <w:gridCol w:w="8760"/>
      </w:tblGrid>
      <w:tr>
        <w:tc>
          <w:tcPr>
            <w:tcW w:type="dxa" w:w="440"/>
            <w:tcBorders>
              <w:top w:val="single" w:color="D5E4F5" w:sz="1"/>
              <w:left w:val="single" w:color="D5E4F5" w:sz="1"/>
              <w:bottom w:val="single" w:color="D5E4F5" w:sz="1"/>
              <w:right w:val="single" w:color="D5E4F5" w:sz="1"/>
            </w:tcBorders>
            <w:shd w:fill="EAF0FB" w:val="clear"/>
            <w:tcMar>
              <w:top w:type="dxa" w:w="80"/>
              <w:left w:type="dxa" w:w="80"/>
              <w:bottom w:type="dxa" w:w="80"/>
              <w:right w:type="dxa" w:w="80"/>
            </w:tcMar>
            <w:vAlign w:val="center"/>
          </w:tcPr>
          <w:p>
            <w:pPr>
              <w:jc w:val="center"/>
            </w:pPr>
            <w:r>
              <w:rPr>
                <w:rFonts w:ascii="Calibri" w:cs="Calibri" w:eastAsia="Calibri" w:hAnsi="Calibri"/>
                <w:b/>
                <w:bCs/>
                <w:color w:val="1A56A0"/>
                <w:sz w:val="20"/>
                <w:szCs w:val="20"/>
              </w:rPr>
              <w:t xml:space="preserve">B</w:t>
            </w:r>
          </w:p>
        </w:tc>
        <w:tc>
          <w:tcPr>
            <w:tcW w:type="dxa" w:w="8760"/>
            <w:tcBorders>
              <w:top w:val="single" w:color="D5E4F5" w:sz="1"/>
              <w:left w:val="single" w:color="D5E4F5" w:sz="1"/>
              <w:bottom w:val="single" w:color="D5E4F5" w:sz="1"/>
              <w:right w:val="single" w:color="D5E4F5" w:sz="1"/>
            </w:tcBorders>
            <w:shd w:fill="FFFFFF" w:val="clear"/>
            <w:tcMar>
              <w:top w:type="dxa" w:w="80"/>
              <w:left w:type="dxa" w:w="120"/>
              <w:bottom w:type="dxa" w:w="80"/>
              <w:right w:type="dxa" w:w="80"/>
            </w:tcMar>
          </w:tcPr>
          <w:p>
            <w:pPr>
              <w:spacing w:after="0"/>
            </w:pPr>
            <w:r>
              <w:rPr>
                <w:rFonts w:ascii="Calibri" w:cs="Calibri" w:eastAsia="Calibri" w:hAnsi="Calibri"/>
                <w:color w:val="1A2B45"/>
                <w:sz w:val="20"/>
                <w:szCs w:val="20"/>
              </w:rPr>
              <w:t xml:space="preserve">Deferred — not in Stage 2. Order ID and initial note written only. Status sync scoped in a later phase.</w:t>
            </w:r>
          </w:p>
        </w:tc>
      </w:tr>
    </w:tbl>
    <w:p>
      <w:pPr>
        <w:spacing w:after="12"/>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il" w:color="FFFFFF" w:sz="0"/>
              <w:left w:val="nil" w:color="FFFFFF" w:sz="0"/>
              <w:bottom w:val="nil" w:color="FFFFFF" w:sz="0"/>
              <w:right w:val="nil" w:color="FFFFFF" w:sz="0"/>
            </w:tcBorders>
            <w:tcMar>
              <w:top w:type="dxa" w:w="40"/>
              <w:left w:type="dxa" w:w="0"/>
              <w:bottom w:type="dxa" w:w="0"/>
              <w:right w:type="dxa" w:w="0"/>
            </w:tcMar>
          </w:tcPr>
          <w:p>
            <w:pPr>
              <w:spacing w:after="20"/>
            </w:pPr>
            <w:r>
              <w:rPr>
                <w:rFonts w:ascii="Calibri" w:cs="Calibri" w:eastAsia="Calibri" w:hAnsi="Calibri"/>
                <w:b/>
                <w:bCs/>
                <w:color w:val="5A6C8A"/>
                <w:sz w:val="18"/>
                <w:szCs w:val="18"/>
              </w:rPr>
              <w:t xml:space="preserve">If in Stage 2 scope — what triggers the update and what changes in AKJ (due date, note text, status field)</w:t>
            </w:r>
          </w:p>
        </w:tc>
      </w:tr>
      <w:tr>
        <w:tc>
          <w:tcPr>
            <w:tcW w:type="dxa" w:w="9200"/>
            <w:tcBorders>
              <w:top w:val="single" w:color="D5E4F5" w:sz="1"/>
              <w:left w:val="single" w:color="D5E4F5" w:sz="1"/>
              <w:bottom w:val="single" w:color="D5E4F5" w:sz="1"/>
              <w:right w:val="single" w:color="D5E4F5" w:sz="1"/>
            </w:tcBorders>
            <w:shd w:fill="F5F7FA" w:val="clear"/>
            <w:tcMar>
              <w:top w:type="dxa" w:w="80"/>
              <w:left w:type="dxa" w:w="120"/>
              <w:bottom w:type="dxa" w:w="1120"/>
              <w:right w:type="dxa" w:w="120"/>
            </w:tcMar>
          </w:tcPr>
          <w:p>
            <w:r>
              <w:rPr>
                <w:rFonts w:ascii="Calibri" w:cs="Calibri" w:eastAsia="Calibri" w:hAnsi="Calibri"/>
                <w:sz w:val="20"/>
                <w:szCs w:val="20"/>
              </w:rPr>
              <w:t xml:space="preserve"/>
            </w:r>
          </w:p>
        </w:tc>
      </w:tr>
    </w:tbl>
    <w:p>
      <w:pPr>
        <w:spacing w:after="20"/>
      </w:pPr>
      <w:r>
        <w:t xml:space="preserve"/>
      </w:r>
    </w:p>
    <w:p>
      <w:r>
        <w:br w:type="page"/>
      </w:r>
    </w:p>
    <w:p>
      <w:pPr>
        <w:pBdr>
          <w:bottom w:val="single" w:color="1A56A0" w:sz="8" w:space="5"/>
        </w:pBdr>
        <w:spacing w:before="320" w:after="60"/>
      </w:pPr>
      <w:r>
        <w:rPr>
          <w:rFonts w:ascii="Calibri" w:cs="Calibri" w:eastAsia="Calibri" w:hAnsi="Calibri"/>
          <w:b w:val="false"/>
          <w:bCs w:val="false"/>
          <w:color w:val="5A6C8A"/>
          <w:sz w:val="20"/>
          <w:szCs w:val="20"/>
        </w:rPr>
        <w:t xml:space="preserve">04  </w:t>
      </w:r>
      <w:r>
        <w:rPr>
          <w:rFonts w:ascii="Calibri" w:cs="Calibri" w:eastAsia="Calibri" w:hAnsi="Calibri"/>
          <w:b/>
          <w:bCs/>
          <w:color w:val="0D1F3C"/>
          <w:sz w:val="34"/>
          <w:szCs w:val="34"/>
        </w:rPr>
        <w:t xml:space="preserve">Product Catalogue</w:t>
      </w:r>
    </w:p>
    <w:p>
      <w:pPr>
        <w:spacing w:after="24"/>
      </w:pPr>
      <w:r>
        <w:rPr>
          <w:rFonts w:ascii="Calibri" w:cs="Calibri" w:eastAsia="Calibri" w:hAnsi="Calibri"/>
          <w:color w:val="5A6C8A"/>
          <w:sz w:val="21"/>
          <w:szCs w:val="21"/>
        </w:rPr>
        <w:t xml:space="preserve">POP Telecom owns the internal product catalogue. BB returns a catalogueName and POP maps it to an internal record with its own pricing and display data.</w:t>
      </w:r>
    </w:p>
    <w:p>
      <w:pPr>
        <w:pBdr>
          <w:bottom w:val="single" w:color="10B77F" w:sz="2" w:space="0"/>
        </w:pBdr>
        <w:spacing w:after="0"/>
      </w:pPr>
      <w:r>
        <w:t xml:space="preserve"/>
      </w:r>
    </w:p>
    <w:p>
      <w:pPr>
        <w:spacing w:after="20"/>
      </w:pPr>
      <w:r>
        <w:t xml:space="preserve"/>
      </w:r>
    </w:p>
    <w:tbl>
      <w:tblPr>
        <w:tblW w:type="dxa" w:w="9200"/>
        <w:tblBorders>
          <w:top w:val="single" w:color="1A56A0" w:sz="4"/>
          <w:left w:val="single" w:color="1A56A0" w:sz="4"/>
          <w:bottom w:val="single" w:color="D5E4F5" w:sz="1"/>
          <w:right w:val="single" w:color="D5E4F5" w:sz="1"/>
          <w:insideH w:val="single" w:color="auto" w:sz="4"/>
          <w:insideV w:val="single" w:color="auto" w:sz="4"/>
        </w:tblBorders>
      </w:tblPr>
      <w:tblGrid>
        <w:gridCol w:w="1800"/>
        <w:gridCol w:w="7400"/>
      </w:tblGrid>
      <w:tr>
        <w:tc>
          <w:tcPr>
            <w:tcW w:type="dxa" w:w="1800"/>
            <w:tcBorders>
              <w:top w:val="nil" w:color="FFFFFF" w:sz="0"/>
              <w:left w:val="nil" w:color="FFFFFF" w:sz="0"/>
              <w:bottom w:val="nil" w:color="FFFFFF" w:sz="0"/>
              <w:right w:val="nil" w:color="FFFFFF" w:sz="0"/>
            </w:tcBorders>
            <w:tcMar>
              <w:top w:type="dxa" w:w="80"/>
              <w:left w:type="dxa" w:w="0"/>
              <w:bottom w:type="dxa" w:w="80"/>
              <w:right w:type="dxa" w:w="80"/>
            </w:tcMar>
          </w:tcPr>
          <w:p>
            <w:pPr>
              <w:spacing w:after="20"/>
            </w:pPr>
            <w:r>
              <w:rPr>
                <w:rFonts w:ascii="Calibri" w:cs="Calibri" w:eastAsia="Calibri" w:hAnsi="Calibri"/>
                <w:b/>
                <w:bCs/>
                <w:color w:val="0D1F3C"/>
                <w:sz w:val="22"/>
                <w:szCs w:val="22"/>
              </w:rPr>
              <w:t xml:space="preserve">D1</w:t>
            </w:r>
          </w:p>
          <w:tbl>
            <w:tblPr>
              <w:tblW w:type="dxa" w:w="1200"/>
              <w:tblBorders>
                <w:top w:val="single" w:color="auto" w:sz="4"/>
                <w:left w:val="single" w:color="auto" w:sz="4"/>
                <w:bottom w:val="single" w:color="auto" w:sz="4"/>
                <w:right w:val="single" w:color="auto" w:sz="4"/>
                <w:insideH w:val="single" w:color="auto" w:sz="4"/>
                <w:insideV w:val="single" w:color="auto" w:sz="4"/>
              </w:tblBorders>
            </w:tblPr>
            <w:tblGrid>
              <w:gridCol w:w="1200"/>
            </w:tblGrid>
            <w:tr>
              <w:tc>
                <w:tcPr>
                  <w:tcW w:type="dxa" w:w="1200"/>
                  <w:tcBorders>
                    <w:top w:val="nil" w:color="FFFFFF" w:sz="0"/>
                    <w:left w:val="nil" w:color="FFFFFF" w:sz="0"/>
                    <w:bottom w:val="nil" w:color="FFFFFF" w:sz="0"/>
                    <w:right w:val="nil" w:color="FFFFFF" w:sz="0"/>
                  </w:tcBorders>
                  <w:shd w:fill="FEF2F2" w:val="clear"/>
                  <w:tcMar>
                    <w:top w:type="dxa" w:w="40"/>
                    <w:left w:type="dxa" w:w="80"/>
                    <w:bottom w:type="dxa" w:w="40"/>
                    <w:right w:type="dxa" w:w="80"/>
                  </w:tcMar>
                </w:tcPr>
                <w:p>
                  <w:pPr>
                    <w:jc w:val="center"/>
                  </w:pPr>
                  <w:r>
                    <w:rPr>
                      <w:rFonts w:ascii="Calibri" w:cs="Calibri" w:eastAsia="Calibri" w:hAnsi="Calibri"/>
                      <w:b/>
                      <w:bCs/>
                      <w:color w:val="C0392B"/>
                      <w:sz w:val="17"/>
                      <w:szCs w:val="17"/>
                    </w:rPr>
                    <w:t xml:space="preserve">BLOCKER</w:t>
                  </w:r>
                </w:p>
              </w:tc>
            </w:tr>
          </w:tbl>
          <w:p/>
        </w:tc>
        <w:tc>
          <w:tcPr>
            <w:tcW w:type="dxa" w:w="7400"/>
            <w:tcBorders>
              <w:top w:val="nil" w:color="FFFFFF" w:sz="0"/>
              <w:left w:val="nil" w:color="FFFFFF" w:sz="0"/>
              <w:bottom w:val="nil" w:color="FFFFFF" w:sz="0"/>
              <w:right w:val="nil" w:color="FFFFFF" w:sz="0"/>
            </w:tcBorders>
            <w:tcMar>
              <w:top w:type="dxa" w:w="80"/>
              <w:left w:type="dxa" w:w="120"/>
              <w:bottom w:type="dxa" w:w="80"/>
              <w:right w:type="dxa" w:w="0"/>
            </w:tcMar>
          </w:tcPr>
          <w:p>
            <w:pPr>
              <w:spacing w:after="40"/>
            </w:pPr>
            <w:r>
              <w:rPr>
                <w:rFonts w:ascii="Calibri" w:cs="Calibri" w:eastAsia="Calibri" w:hAnsi="Calibri"/>
                <w:b/>
                <w:bCs/>
                <w:color w:val="0D1F3C"/>
                <w:sz w:val="23"/>
                <w:szCs w:val="23"/>
              </w:rPr>
              <w:t xml:space="preserve">Has JB produced the product equivalence mapping sheet?</w:t>
            </w:r>
          </w:p>
          <w:p>
            <w:pPr>
              <w:spacing w:after="0"/>
            </w:pPr>
            <w:r>
              <w:rPr>
                <w:rFonts w:ascii="Calibri" w:cs="Calibri" w:eastAsia="Calibri" w:hAnsi="Calibri"/>
                <w:color w:val="5A6C8A"/>
                <w:sz w:val="19"/>
                <w:szCs w:val="19"/>
              </w:rPr>
              <w:t xml:space="preserve">This sheet maps equivalent products across Freedom Fibre, Giacom, and PXC portals. It is a hard blocker on the critical path. BB availability engine build cannot start without it.</w:t>
            </w:r>
          </w:p>
        </w:tc>
      </w:tr>
    </w:tbl>
    <w:p>
      <w:pPr>
        <w:spacing w:after="8"/>
      </w:pPr>
      <w:r>
        <w:t xml:space="preserve"/>
      </w:r>
    </w:p>
    <w:tbl>
      <w:tblPr>
        <w:tblW w:type="dxa" w:w="9200"/>
        <w:tblBorders>
          <w:top w:val="nil" w:color="FFFFFF" w:sz="0"/>
          <w:left w:val="nil" w:color="FFFFFF" w:sz="0"/>
          <w:bottom w:val="nil" w:color="FFFFFF" w:sz="0"/>
          <w:right w:val="nil" w:color="FFFFFF" w:sz="0"/>
          <w:insideH w:val="single" w:color="auto" w:sz="4"/>
          <w:insideV w:val="single" w:color="auto" w:sz="4"/>
        </w:tblBorders>
      </w:tblPr>
      <w:tblGrid>
        <w:gridCol w:w="180"/>
        <w:gridCol w:w="9020"/>
      </w:tblGrid>
      <w:tr>
        <w:tc>
          <w:tcPr>
            <w:tcW w:type="dxa" w:w="180"/>
            <w:tcBorders>
              <w:top w:val="nil" w:color="FFFFFF" w:sz="0"/>
              <w:left w:val="nil" w:color="FFFFFF" w:sz="0"/>
              <w:bottom w:val="nil" w:color="FFFFFF" w:sz="0"/>
              <w:right w:val="nil" w:color="FFFFFF" w:sz="0"/>
            </w:tcBorders>
            <w:shd w:fill="C0392B" w:val="clear"/>
            <w:tcMar>
              <w:top w:type="dxa" w:w="0"/>
              <w:left w:type="dxa" w:w="0"/>
              <w:bottom w:type="dxa" w:w="0"/>
              <w:right w:type="dxa" w:w="0"/>
            </w:tcMar>
          </w:tcPr>
          <w:p>
            <w:r>
              <w:t xml:space="preserve"/>
            </w:r>
          </w:p>
        </w:tc>
        <w:tc>
          <w:tcPr>
            <w:tcW w:type="dxa" w:w="9020"/>
            <w:tcBorders>
              <w:top w:val="nil" w:color="FFFFFF" w:sz="0"/>
              <w:left w:val="nil" w:color="FFFFFF" w:sz="0"/>
              <w:bottom w:val="nil" w:color="FFFFFF" w:sz="0"/>
              <w:right w:val="nil" w:color="FFFFFF" w:sz="0"/>
            </w:tcBorders>
            <w:shd w:fill="FEF2F2" w:val="clear"/>
            <w:tcMar>
              <w:top w:type="dxa" w:w="100"/>
              <w:left w:type="dxa" w:w="200"/>
              <w:bottom w:type="dxa" w:w="100"/>
              <w:right w:type="dxa" w:w="120"/>
            </w:tcMar>
          </w:tcPr>
          <w:p>
            <w:pPr>
              <w:spacing w:after="30"/>
            </w:pPr>
            <w:r>
              <w:rPr>
                <w:rFonts w:ascii="Calibri" w:cs="Calibri" w:eastAsia="Calibri" w:hAnsi="Calibri"/>
                <w:b/>
                <w:bCs/>
                <w:color w:val="C0392B"/>
                <w:sz w:val="19"/>
                <w:szCs w:val="19"/>
              </w:rPr>
              <w:t xml:space="preserve">Critical path note</w:t>
            </w:r>
          </w:p>
          <w:p>
            <w:pPr>
              <w:spacing w:after="0"/>
            </w:pPr>
            <w:r>
              <w:rPr>
                <w:rFonts w:ascii="Calibri" w:cs="Calibri" w:eastAsia="Calibri" w:hAnsi="Calibri"/>
                <w:color w:val="1A2B45"/>
                <w:sz w:val="20"/>
                <w:szCs w:val="20"/>
              </w:rPr>
              <w:t xml:space="preserve">Product mapping sheet is the first item on the critical path: mapping sheet → BB availability engine → POP integration → frontend display. A delay here delays everything downstream.</w:t>
            </w:r>
          </w:p>
        </w:tc>
      </w:tr>
    </w:tbl>
    <w:p>
      <w:pPr>
        <w:spacing w:after="8"/>
      </w:pPr>
      <w:r>
        <w:t xml:space="preserve"/>
      </w:r>
    </w:p>
    <w:tbl>
      <w:tblPr>
        <w:tblW w:type="dxa" w:w="9200"/>
        <w:tblBorders>
          <w:top w:val="nil" w:color="FFFFFF" w:sz="0"/>
          <w:left w:val="nil" w:color="FFFFFF" w:sz="0"/>
          <w:bottom w:val="nil" w:color="FFFFFF" w:sz="0"/>
          <w:right w:val="nil" w:color="FFFFFF" w:sz="0"/>
          <w:insideH w:val="single" w:color="auto" w:sz="4"/>
          <w:insideV w:val="single" w:color="auto" w:sz="4"/>
        </w:tblBorders>
      </w:tblPr>
      <w:tblGrid>
        <w:gridCol w:w="440"/>
        <w:gridCol w:w="8760"/>
      </w:tblGrid>
      <w:tr>
        <w:tc>
          <w:tcPr>
            <w:tcW w:type="dxa" w:w="440"/>
            <w:tcBorders>
              <w:top w:val="single" w:color="D5E4F5" w:sz="1"/>
              <w:left w:val="single" w:color="D5E4F5" w:sz="1"/>
              <w:bottom w:val="single" w:color="D5E4F5" w:sz="1"/>
              <w:right w:val="single" w:color="D5E4F5" w:sz="1"/>
            </w:tcBorders>
            <w:shd w:fill="EAF0FB" w:val="clear"/>
            <w:tcMar>
              <w:top w:type="dxa" w:w="80"/>
              <w:left w:type="dxa" w:w="80"/>
              <w:bottom w:type="dxa" w:w="80"/>
              <w:right w:type="dxa" w:w="80"/>
            </w:tcMar>
            <w:vAlign w:val="center"/>
          </w:tcPr>
          <w:p>
            <w:pPr>
              <w:jc w:val="center"/>
            </w:pPr>
            <w:r>
              <w:rPr>
                <w:rFonts w:ascii="Calibri" w:cs="Calibri" w:eastAsia="Calibri" w:hAnsi="Calibri"/>
                <w:b/>
                <w:bCs/>
                <w:color w:val="1A56A0"/>
                <w:sz w:val="20"/>
                <w:szCs w:val="20"/>
              </w:rPr>
              <w:t xml:space="preserve">A</w:t>
            </w:r>
          </w:p>
        </w:tc>
        <w:tc>
          <w:tcPr>
            <w:tcW w:type="dxa" w:w="8760"/>
            <w:tcBorders>
              <w:top w:val="single" w:color="D5E4F5" w:sz="1"/>
              <w:left w:val="single" w:color="D5E4F5" w:sz="1"/>
              <w:bottom w:val="single" w:color="D5E4F5" w:sz="1"/>
              <w:right w:val="single" w:color="D5E4F5" w:sz="1"/>
            </w:tcBorders>
            <w:shd w:fill="FFFFFF" w:val="clear"/>
            <w:tcMar>
              <w:top w:type="dxa" w:w="80"/>
              <w:left w:type="dxa" w:w="120"/>
              <w:bottom w:type="dxa" w:w="80"/>
              <w:right w:type="dxa" w:w="80"/>
            </w:tcMar>
          </w:tcPr>
          <w:p>
            <w:pPr>
              <w:spacing w:after="0"/>
            </w:pPr>
            <w:r>
              <w:rPr>
                <w:rFonts w:ascii="Calibri" w:cs="Calibri" w:eastAsia="Calibri" w:hAnsi="Calibri"/>
                <w:color w:val="1A2B45"/>
                <w:sz w:val="20"/>
                <w:szCs w:val="20"/>
              </w:rPr>
              <w:t xml:space="preserve">Completed — mapping sheet is ready and can be shared with the dev team immediately.</w:t>
            </w:r>
          </w:p>
        </w:tc>
      </w:tr>
    </w:tbl>
    <w:p>
      <w:pPr>
        <w:spacing w:after="14"/>
      </w:pPr>
      <w:r>
        <w:t xml:space="preserve"/>
      </w:r>
    </w:p>
    <w:tbl>
      <w:tblPr>
        <w:tblW w:type="dxa" w:w="9200"/>
        <w:tblBorders>
          <w:top w:val="nil" w:color="FFFFFF" w:sz="0"/>
          <w:left w:val="nil" w:color="FFFFFF" w:sz="0"/>
          <w:bottom w:val="nil" w:color="FFFFFF" w:sz="0"/>
          <w:right w:val="nil" w:color="FFFFFF" w:sz="0"/>
          <w:insideH w:val="single" w:color="auto" w:sz="4"/>
          <w:insideV w:val="single" w:color="auto" w:sz="4"/>
        </w:tblBorders>
      </w:tblPr>
      <w:tblGrid>
        <w:gridCol w:w="440"/>
        <w:gridCol w:w="8760"/>
      </w:tblGrid>
      <w:tr>
        <w:tc>
          <w:tcPr>
            <w:tcW w:type="dxa" w:w="440"/>
            <w:tcBorders>
              <w:top w:val="single" w:color="D5E4F5" w:sz="1"/>
              <w:left w:val="single" w:color="D5E4F5" w:sz="1"/>
              <w:bottom w:val="single" w:color="D5E4F5" w:sz="1"/>
              <w:right w:val="single" w:color="D5E4F5" w:sz="1"/>
            </w:tcBorders>
            <w:shd w:fill="EAF0FB" w:val="clear"/>
            <w:tcMar>
              <w:top w:type="dxa" w:w="80"/>
              <w:left w:type="dxa" w:w="80"/>
              <w:bottom w:type="dxa" w:w="80"/>
              <w:right w:type="dxa" w:w="80"/>
            </w:tcMar>
            <w:vAlign w:val="center"/>
          </w:tcPr>
          <w:p>
            <w:pPr>
              <w:jc w:val="center"/>
            </w:pPr>
            <w:r>
              <w:rPr>
                <w:rFonts w:ascii="Calibri" w:cs="Calibri" w:eastAsia="Calibri" w:hAnsi="Calibri"/>
                <w:b/>
                <w:bCs/>
                <w:color w:val="1A56A0"/>
                <w:sz w:val="20"/>
                <w:szCs w:val="20"/>
              </w:rPr>
              <w:t xml:space="preserve">B</w:t>
            </w:r>
          </w:p>
        </w:tc>
        <w:tc>
          <w:tcPr>
            <w:tcW w:type="dxa" w:w="8760"/>
            <w:tcBorders>
              <w:top w:val="single" w:color="D5E4F5" w:sz="1"/>
              <w:left w:val="single" w:color="D5E4F5" w:sz="1"/>
              <w:bottom w:val="single" w:color="D5E4F5" w:sz="1"/>
              <w:right w:val="single" w:color="D5E4F5" w:sz="1"/>
            </w:tcBorders>
            <w:shd w:fill="FFFFFF" w:val="clear"/>
            <w:tcMar>
              <w:top w:type="dxa" w:w="80"/>
              <w:left w:type="dxa" w:w="120"/>
              <w:bottom w:type="dxa" w:w="80"/>
              <w:right w:type="dxa" w:w="80"/>
            </w:tcMar>
          </w:tcPr>
          <w:p>
            <w:pPr>
              <w:spacing w:after="0"/>
            </w:pPr>
            <w:r>
              <w:rPr>
                <w:rFonts w:ascii="Calibri" w:cs="Calibri" w:eastAsia="Calibri" w:hAnsi="Calibri"/>
                <w:color w:val="1A2B45"/>
                <w:sz w:val="20"/>
                <w:szCs w:val="20"/>
              </w:rPr>
              <w:t xml:space="preserve">In progress — JB is working on it. Expected completion date below.</w:t>
            </w:r>
          </w:p>
        </w:tc>
      </w:tr>
    </w:tbl>
    <w:p>
      <w:pPr>
        <w:spacing w:after="14"/>
      </w:pPr>
      <w:r>
        <w:t xml:space="preserve"/>
      </w:r>
    </w:p>
    <w:tbl>
      <w:tblPr>
        <w:tblW w:type="dxa" w:w="9200"/>
        <w:tblBorders>
          <w:top w:val="nil" w:color="FFFFFF" w:sz="0"/>
          <w:left w:val="nil" w:color="FFFFFF" w:sz="0"/>
          <w:bottom w:val="nil" w:color="FFFFFF" w:sz="0"/>
          <w:right w:val="nil" w:color="FFFFFF" w:sz="0"/>
          <w:insideH w:val="single" w:color="auto" w:sz="4"/>
          <w:insideV w:val="single" w:color="auto" w:sz="4"/>
        </w:tblBorders>
      </w:tblPr>
      <w:tblGrid>
        <w:gridCol w:w="440"/>
        <w:gridCol w:w="8760"/>
      </w:tblGrid>
      <w:tr>
        <w:tc>
          <w:tcPr>
            <w:tcW w:type="dxa" w:w="440"/>
            <w:tcBorders>
              <w:top w:val="single" w:color="D5E4F5" w:sz="1"/>
              <w:left w:val="single" w:color="D5E4F5" w:sz="1"/>
              <w:bottom w:val="single" w:color="D5E4F5" w:sz="1"/>
              <w:right w:val="single" w:color="D5E4F5" w:sz="1"/>
            </w:tcBorders>
            <w:shd w:fill="EAF0FB" w:val="clear"/>
            <w:tcMar>
              <w:top w:type="dxa" w:w="80"/>
              <w:left w:type="dxa" w:w="80"/>
              <w:bottom w:type="dxa" w:w="80"/>
              <w:right w:type="dxa" w:w="80"/>
            </w:tcMar>
            <w:vAlign w:val="center"/>
          </w:tcPr>
          <w:p>
            <w:pPr>
              <w:jc w:val="center"/>
            </w:pPr>
            <w:r>
              <w:rPr>
                <w:rFonts w:ascii="Calibri" w:cs="Calibri" w:eastAsia="Calibri" w:hAnsi="Calibri"/>
                <w:b/>
                <w:bCs/>
                <w:color w:val="1A56A0"/>
                <w:sz w:val="20"/>
                <w:szCs w:val="20"/>
              </w:rPr>
              <w:t xml:space="preserve">C</w:t>
            </w:r>
          </w:p>
        </w:tc>
        <w:tc>
          <w:tcPr>
            <w:tcW w:type="dxa" w:w="8760"/>
            <w:tcBorders>
              <w:top w:val="single" w:color="D5E4F5" w:sz="1"/>
              <w:left w:val="single" w:color="D5E4F5" w:sz="1"/>
              <w:bottom w:val="single" w:color="D5E4F5" w:sz="1"/>
              <w:right w:val="single" w:color="D5E4F5" w:sz="1"/>
            </w:tcBorders>
            <w:shd w:fill="FFFFFF" w:val="clear"/>
            <w:tcMar>
              <w:top w:type="dxa" w:w="80"/>
              <w:left w:type="dxa" w:w="120"/>
              <w:bottom w:type="dxa" w:w="80"/>
              <w:right w:type="dxa" w:w="80"/>
            </w:tcMar>
          </w:tcPr>
          <w:p>
            <w:pPr>
              <w:spacing w:after="0"/>
            </w:pPr>
            <w:r>
              <w:rPr>
                <w:rFonts w:ascii="Calibri" w:cs="Calibri" w:eastAsia="Calibri" w:hAnsi="Calibri"/>
                <w:color w:val="1A2B45"/>
                <w:sz w:val="20"/>
                <w:szCs w:val="20"/>
              </w:rPr>
              <w:t xml:space="preserve">Not started — needs to be made the immediate priority before any build begins.</w:t>
            </w:r>
          </w:p>
        </w:tc>
      </w:tr>
    </w:tbl>
    <w:p>
      <w:pPr>
        <w:spacing w:after="12"/>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560"/>
        <w:gridCol w:w="4640"/>
      </w:tblGrid>
      <w:tr>
        <w:tc>
          <w:tcPr>
            <w:tcW w:type="dxa" w:w="4560"/>
            <w:tcBorders>
              <w:top w:val="nil" w:color="FFFFFF" w:sz="0"/>
              <w:left w:val="nil" w:color="FFFFFF" w:sz="0"/>
              <w:bottom w:val="nil" w:color="FFFFFF" w:sz="0"/>
              <w:right w:val="nil" w:color="FFFFFF" w:sz="0"/>
            </w:tcBorders>
            <w:tcMar>
              <w:top w:type="dxa" w:w="0"/>
              <w:left w:type="dxa" w:w="0"/>
              <w:bottom w:type="dxa" w:w="0"/>
              <w:right w:type="dxa" w:w="80"/>
            </w:tcMar>
          </w:tcPr>
          <w:p>
            <w:pPr>
              <w:spacing w:after="20"/>
            </w:pPr>
            <w:r>
              <w:rPr>
                <w:rFonts w:ascii="Calibri" w:cs="Calibri" w:eastAsia="Calibri" w:hAnsi="Calibri"/>
                <w:b/>
                <w:bCs/>
                <w:color w:val="5A6C8A"/>
                <w:sz w:val="18"/>
                <w:szCs w:val="18"/>
              </w:rPr>
              <w:t xml:space="preserve">Expected completion date</w:t>
            </w:r>
          </w:p>
          <w:tbl>
            <w:tblPr>
              <w:tblW w:type="dxa" w:w="4560"/>
              <w:tblBorders>
                <w:top w:val="single" w:color="auto" w:sz="4"/>
                <w:left w:val="single" w:color="auto" w:sz="4"/>
                <w:bottom w:val="single" w:color="auto" w:sz="4"/>
                <w:right w:val="single" w:color="auto" w:sz="4"/>
                <w:insideH w:val="single" w:color="auto" w:sz="4"/>
                <w:insideV w:val="single" w:color="auto" w:sz="4"/>
              </w:tblBorders>
            </w:tblPr>
            <w:tblGrid>
              <w:gridCol w:w="4560"/>
            </w:tblGrid>
            <w:tr>
              <w:tc>
                <w:tcPr>
                  <w:tcW w:type="dxa" w:w="4560"/>
                  <w:tcBorders>
                    <w:top w:val="single" w:color="D5E4F5" w:sz="1"/>
                    <w:left w:val="single" w:color="D5E4F5" w:sz="1"/>
                    <w:bottom w:val="single" w:color="D5E4F5" w:sz="1"/>
                    <w:right w:val="single" w:color="D5E4F5" w:sz="1"/>
                  </w:tcBorders>
                  <w:shd w:fill="F5F7FA" w:val="clear"/>
                  <w:tcMar>
                    <w:top w:type="dxa" w:w="80"/>
                    <w:left w:type="dxa" w:w="80"/>
                    <w:bottom w:type="dxa" w:w="180"/>
                    <w:right w:type="dxa" w:w="80"/>
                  </w:tcMar>
                </w:tcPr>
                <w:p>
                  <w:r>
                    <w:t xml:space="preserve"/>
                  </w:r>
                </w:p>
              </w:tc>
            </w:tr>
          </w:tbl>
          <w:p/>
        </w:tc>
        <w:tc>
          <w:tcPr>
            <w:tcW w:type="dxa" w:w="4640"/>
            <w:tcBorders>
              <w:top w:val="nil" w:color="FFFFFF" w:sz="0"/>
              <w:left w:val="nil" w:color="FFFFFF" w:sz="0"/>
              <w:bottom w:val="nil" w:color="FFFFFF" w:sz="0"/>
              <w:right w:val="nil" w:color="FFFFFF" w:sz="0"/>
            </w:tcBorders>
            <w:tcMar>
              <w:top w:type="dxa" w:w="0"/>
              <w:left w:type="dxa" w:w="80"/>
              <w:bottom w:type="dxa" w:w="0"/>
              <w:right w:type="dxa" w:w="0"/>
            </w:tcMar>
          </w:tcPr>
          <w:p>
            <w:pPr>
              <w:spacing w:after="20"/>
            </w:pPr>
            <w:r>
              <w:rPr>
                <w:rFonts w:ascii="Calibri" w:cs="Calibri" w:eastAsia="Calibri" w:hAnsi="Calibri"/>
                <w:b/>
                <w:bCs/>
                <w:color w:val="5A6C8A"/>
                <w:sz w:val="18"/>
                <w:szCs w:val="18"/>
              </w:rPr>
              <w:t xml:space="preserve">Link or location of mapping sheet</w:t>
            </w:r>
          </w:p>
          <w:tbl>
            <w:tblPr>
              <w:tblW w:type="dxa" w:w="4560"/>
              <w:tblBorders>
                <w:top w:val="single" w:color="auto" w:sz="4"/>
                <w:left w:val="single" w:color="auto" w:sz="4"/>
                <w:bottom w:val="single" w:color="auto" w:sz="4"/>
                <w:right w:val="single" w:color="auto" w:sz="4"/>
                <w:insideH w:val="single" w:color="auto" w:sz="4"/>
                <w:insideV w:val="single" w:color="auto" w:sz="4"/>
              </w:tblBorders>
            </w:tblPr>
            <w:tblGrid>
              <w:gridCol w:w="4560"/>
            </w:tblGrid>
            <w:tr>
              <w:tc>
                <w:tcPr>
                  <w:tcW w:type="dxa" w:w="4560"/>
                  <w:tcBorders>
                    <w:top w:val="single" w:color="D5E4F5" w:sz="1"/>
                    <w:left w:val="single" w:color="D5E4F5" w:sz="1"/>
                    <w:bottom w:val="single" w:color="D5E4F5" w:sz="1"/>
                    <w:right w:val="single" w:color="D5E4F5" w:sz="1"/>
                  </w:tcBorders>
                  <w:shd w:fill="F5F7FA" w:val="clear"/>
                  <w:tcMar>
                    <w:top w:type="dxa" w:w="80"/>
                    <w:left w:type="dxa" w:w="80"/>
                    <w:bottom w:type="dxa" w:w="180"/>
                    <w:right w:type="dxa" w:w="80"/>
                  </w:tcMar>
                </w:tcPr>
                <w:p>
                  <w:r>
                    <w:t xml:space="preserve"/>
                  </w:r>
                </w:p>
              </w:tc>
            </w:tr>
          </w:tbl>
          <w:p/>
        </w:tc>
      </w:tr>
    </w:tbl>
    <w:p>
      <w:pPr>
        <w:spacing w:after="20"/>
      </w:pPr>
      <w:r>
        <w:t xml:space="preserve"/>
      </w:r>
    </w:p>
    <w:tbl>
      <w:tblPr>
        <w:tblW w:type="dxa" w:w="9200"/>
        <w:tblBorders>
          <w:top w:val="single" w:color="1A56A0" w:sz="4"/>
          <w:left w:val="single" w:color="1A56A0" w:sz="4"/>
          <w:bottom w:val="single" w:color="D5E4F5" w:sz="1"/>
          <w:right w:val="single" w:color="D5E4F5" w:sz="1"/>
          <w:insideH w:val="single" w:color="auto" w:sz="4"/>
          <w:insideV w:val="single" w:color="auto" w:sz="4"/>
        </w:tblBorders>
      </w:tblPr>
      <w:tblGrid>
        <w:gridCol w:w="1800"/>
        <w:gridCol w:w="7400"/>
      </w:tblGrid>
      <w:tr>
        <w:tc>
          <w:tcPr>
            <w:tcW w:type="dxa" w:w="1800"/>
            <w:tcBorders>
              <w:top w:val="nil" w:color="FFFFFF" w:sz="0"/>
              <w:left w:val="nil" w:color="FFFFFF" w:sz="0"/>
              <w:bottom w:val="nil" w:color="FFFFFF" w:sz="0"/>
              <w:right w:val="nil" w:color="FFFFFF" w:sz="0"/>
            </w:tcBorders>
            <w:tcMar>
              <w:top w:type="dxa" w:w="80"/>
              <w:left w:type="dxa" w:w="0"/>
              <w:bottom w:type="dxa" w:w="80"/>
              <w:right w:type="dxa" w:w="80"/>
            </w:tcMar>
          </w:tcPr>
          <w:p>
            <w:pPr>
              <w:spacing w:after="20"/>
            </w:pPr>
            <w:r>
              <w:rPr>
                <w:rFonts w:ascii="Calibri" w:cs="Calibri" w:eastAsia="Calibri" w:hAnsi="Calibri"/>
                <w:b/>
                <w:bCs/>
                <w:color w:val="0D1F3C"/>
                <w:sz w:val="22"/>
                <w:szCs w:val="22"/>
              </w:rPr>
              <w:t xml:space="preserve">D2</w:t>
            </w:r>
          </w:p>
          <w:tbl>
            <w:tblPr>
              <w:tblW w:type="dxa" w:w="1200"/>
              <w:tblBorders>
                <w:top w:val="single" w:color="auto" w:sz="4"/>
                <w:left w:val="single" w:color="auto" w:sz="4"/>
                <w:bottom w:val="single" w:color="auto" w:sz="4"/>
                <w:right w:val="single" w:color="auto" w:sz="4"/>
                <w:insideH w:val="single" w:color="auto" w:sz="4"/>
                <w:insideV w:val="single" w:color="auto" w:sz="4"/>
              </w:tblBorders>
            </w:tblPr>
            <w:tblGrid>
              <w:gridCol w:w="1200"/>
            </w:tblGrid>
            <w:tr>
              <w:tc>
                <w:tcPr>
                  <w:tcW w:type="dxa" w:w="1200"/>
                  <w:tcBorders>
                    <w:top w:val="nil" w:color="FFFFFF" w:sz="0"/>
                    <w:left w:val="nil" w:color="FFFFFF" w:sz="0"/>
                    <w:bottom w:val="nil" w:color="FFFFFF" w:sz="0"/>
                    <w:right w:val="nil" w:color="FFFFFF" w:sz="0"/>
                  </w:tcBorders>
                  <w:shd w:fill="EAF0FB" w:val="clear"/>
                  <w:tcMar>
                    <w:top w:type="dxa" w:w="40"/>
                    <w:left w:type="dxa" w:w="80"/>
                    <w:bottom w:type="dxa" w:w="40"/>
                    <w:right w:type="dxa" w:w="80"/>
                  </w:tcMar>
                </w:tcPr>
                <w:p>
                  <w:pPr>
                    <w:jc w:val="center"/>
                  </w:pPr>
                  <w:r>
                    <w:rPr>
                      <w:rFonts w:ascii="Calibri" w:cs="Calibri" w:eastAsia="Calibri" w:hAnsi="Calibri"/>
                      <w:b/>
                      <w:bCs/>
                      <w:color w:val="1A56A0"/>
                      <w:sz w:val="17"/>
                      <w:szCs w:val="17"/>
                    </w:rPr>
                    <w:t xml:space="preserve">TBC</w:t>
                  </w:r>
                </w:p>
              </w:tc>
            </w:tr>
          </w:tbl>
          <w:p/>
        </w:tc>
        <w:tc>
          <w:tcPr>
            <w:tcW w:type="dxa" w:w="7400"/>
            <w:tcBorders>
              <w:top w:val="nil" w:color="FFFFFF" w:sz="0"/>
              <w:left w:val="nil" w:color="FFFFFF" w:sz="0"/>
              <w:bottom w:val="nil" w:color="FFFFFF" w:sz="0"/>
              <w:right w:val="nil" w:color="FFFFFF" w:sz="0"/>
            </w:tcBorders>
            <w:tcMar>
              <w:top w:type="dxa" w:w="80"/>
              <w:left w:type="dxa" w:w="120"/>
              <w:bottom w:type="dxa" w:w="80"/>
              <w:right w:type="dxa" w:w="0"/>
            </w:tcMar>
          </w:tcPr>
          <w:p>
            <w:pPr>
              <w:spacing w:after="40"/>
            </w:pPr>
            <w:r>
              <w:rPr>
                <w:rFonts w:ascii="Calibri" w:cs="Calibri" w:eastAsia="Calibri" w:hAnsi="Calibri"/>
                <w:b/>
                <w:bCs/>
                <w:color w:val="0D1F3C"/>
                <w:sz w:val="23"/>
                <w:szCs w:val="23"/>
              </w:rPr>
              <w:t xml:space="preserve">Two types of matching — confirm you understand the difference.</w:t>
            </w:r>
          </w:p>
          <w:p>
            <w:pPr>
              <w:spacing w:after="0"/>
            </w:pPr>
            <w:r>
              <w:rPr>
                <w:rFonts w:ascii="Calibri" w:cs="Calibri" w:eastAsia="Calibri" w:hAnsi="Calibri"/>
                <w:color w:val="5A6C8A"/>
                <w:sz w:val="19"/>
                <w:szCs w:val="19"/>
              </w:rPr>
              <w:t xml:space="preserve">BB matching and POP catalogue mapping are two separate steps. Both must be built correctly. They are not the same thing.</w:t>
            </w:r>
          </w:p>
        </w:tc>
      </w:tr>
    </w:tbl>
    <w:p>
      <w:pPr>
        <w:spacing w:after="8"/>
      </w:pPr>
      <w:r>
        <w:t xml:space="preserve"/>
      </w:r>
    </w:p>
    <w:tbl>
      <w:tblPr>
        <w:tblW w:type="dxa" w:w="9200"/>
        <w:tblBorders>
          <w:top w:val="nil" w:color="FFFFFF" w:sz="0"/>
          <w:left w:val="nil" w:color="FFFFFF" w:sz="0"/>
          <w:bottom w:val="nil" w:color="FFFFFF" w:sz="0"/>
          <w:right w:val="nil" w:color="FFFFFF" w:sz="0"/>
          <w:insideH w:val="single" w:color="auto" w:sz="4"/>
          <w:insideV w:val="single" w:color="auto" w:sz="4"/>
        </w:tblBorders>
      </w:tblPr>
      <w:tblGrid>
        <w:gridCol w:w="180"/>
        <w:gridCol w:w="9020"/>
      </w:tblGrid>
      <w:tr>
        <w:tc>
          <w:tcPr>
            <w:tcW w:type="dxa" w:w="180"/>
            <w:tcBorders>
              <w:top w:val="nil" w:color="FFFFFF" w:sz="0"/>
              <w:left w:val="nil" w:color="FFFFFF" w:sz="0"/>
              <w:bottom w:val="nil" w:color="FFFFFF" w:sz="0"/>
              <w:right w:val="nil" w:color="FFFFFF" w:sz="0"/>
            </w:tcBorders>
            <w:shd w:fill="1A56A0" w:val="clear"/>
            <w:tcMar>
              <w:top w:type="dxa" w:w="0"/>
              <w:left w:type="dxa" w:w="0"/>
              <w:bottom w:type="dxa" w:w="0"/>
              <w:right w:type="dxa" w:w="0"/>
            </w:tcMar>
          </w:tcPr>
          <w:p>
            <w:r>
              <w:t xml:space="preserve"/>
            </w:r>
          </w:p>
        </w:tc>
        <w:tc>
          <w:tcPr>
            <w:tcW w:type="dxa" w:w="9020"/>
            <w:tcBorders>
              <w:top w:val="nil" w:color="FFFFFF" w:sz="0"/>
              <w:left w:val="nil" w:color="FFFFFF" w:sz="0"/>
              <w:bottom w:val="nil" w:color="FFFFFF" w:sz="0"/>
              <w:right w:val="nil" w:color="FFFFFF" w:sz="0"/>
            </w:tcBorders>
            <w:shd w:fill="EAF0FB" w:val="clear"/>
            <w:tcMar>
              <w:top w:type="dxa" w:w="100"/>
              <w:left w:type="dxa" w:w="200"/>
              <w:bottom w:type="dxa" w:w="100"/>
              <w:right w:type="dxa" w:w="120"/>
            </w:tcMar>
          </w:tcPr>
          <w:p>
            <w:pPr>
              <w:spacing w:after="30"/>
            </w:pPr>
            <w:r>
              <w:rPr>
                <w:rFonts w:ascii="Calibri" w:cs="Calibri" w:eastAsia="Calibri" w:hAnsi="Calibri"/>
                <w:b/>
                <w:bCs/>
                <w:color w:val="1A56A0"/>
                <w:sz w:val="19"/>
                <w:szCs w:val="19"/>
              </w:rPr>
              <w:t xml:space="preserve">Important distinction</w:t>
            </w:r>
          </w:p>
          <w:p>
            <w:pPr>
              <w:spacing w:after="0"/>
            </w:pPr>
            <w:r>
              <w:rPr>
                <w:rFonts w:ascii="Calibri" w:cs="Calibri" w:eastAsia="Calibri" w:hAnsi="Calibri"/>
                <w:color w:val="1A2B45"/>
                <w:sz w:val="20"/>
                <w:szCs w:val="20"/>
              </w:rPr>
              <w:t xml:space="preserve">BB matching decides whether supplier products are equivalent across suppliers and which one to show based on priority. POP mapping decides which internal POP product record corresponds to the catalogue name BB returns, and what price and description to display. These are two separate steps built in two different systems.</w:t>
            </w:r>
          </w:p>
        </w:tc>
      </w:tr>
    </w:tbl>
    <w:p>
      <w:pPr>
        <w:spacing w:after="8"/>
      </w:pPr>
      <w:r>
        <w:t xml:space="preserve"/>
      </w:r>
    </w:p>
    <w:tbl>
      <w:tblPr>
        <w:tblW w:type="dxa" w:w="9200"/>
        <w:tblBorders>
          <w:top w:val="nil" w:color="FFFFFF" w:sz="0"/>
          <w:left w:val="nil" w:color="FFFFFF" w:sz="0"/>
          <w:bottom w:val="nil" w:color="FFFFFF" w:sz="0"/>
          <w:right w:val="nil" w:color="FFFFFF" w:sz="0"/>
          <w:insideH w:val="single" w:color="auto" w:sz="4"/>
          <w:insideV w:val="single" w:color="auto" w:sz="4"/>
        </w:tblBorders>
      </w:tblPr>
      <w:tblGrid>
        <w:gridCol w:w="360"/>
        <w:gridCol w:w="8840"/>
      </w:tblGrid>
      <w:tr>
        <w:tc>
          <w:tcPr>
            <w:tcW w:type="dxa" w:w="360"/>
            <w:tcBorders>
              <w:top w:val="single" w:color="D5E4F5" w:sz="1"/>
              <w:left w:val="single" w:color="D5E4F5" w:sz="1"/>
              <w:bottom w:val="single" w:color="D5E4F5" w:sz="1"/>
              <w:right w:val="single" w:color="D5E4F5" w:sz="1"/>
            </w:tcBorders>
            <w:shd w:fill="FFFFFF" w:val="clear"/>
            <w:tcMar>
              <w:top w:type="dxa" w:w="80"/>
              <w:left w:type="dxa" w:w="120"/>
              <w:bottom w:type="dxa" w:w="80"/>
              <w:right w:type="dxa" w:w="80"/>
            </w:tcMar>
            <w:vAlign w:val="center"/>
          </w:tcPr>
          <w:p>
            <w:pPr>
              <w:jc w:val="center"/>
            </w:pPr>
            <w:r>
              <w:rPr>
                <w:rFonts w:ascii="Calibri" w:cs="Calibri" w:eastAsia="Calibri" w:hAnsi="Calibri"/>
                <w:sz w:val="20"/>
                <w:szCs w:val="20"/>
              </w:rPr>
              <w:t xml:space="preserve"/>
            </w:r>
          </w:p>
        </w:tc>
        <w:tc>
          <w:tcPr>
            <w:tcW w:type="dxa" w:w="8840"/>
            <w:tcBorders>
              <w:top w:val="single" w:color="D5E4F5" w:sz="1"/>
              <w:left w:val="single" w:color="D5E4F5" w:sz="1"/>
              <w:bottom w:val="single" w:color="D5E4F5" w:sz="1"/>
              <w:right w:val="single" w:color="D5E4F5" w:sz="1"/>
            </w:tcBorders>
            <w:shd w:fill="FFFFFF" w:val="clear"/>
            <w:tcMar>
              <w:top w:type="dxa" w:w="80"/>
              <w:left w:type="dxa" w:w="120"/>
              <w:bottom w:type="dxa" w:w="80"/>
              <w:right w:type="dxa" w:w="80"/>
            </w:tcMar>
          </w:tcPr>
          <w:p>
            <w:pPr>
              <w:spacing w:after="0"/>
            </w:pPr>
            <w:r>
              <w:rPr>
                <w:rFonts w:ascii="Calibri" w:cs="Calibri" w:eastAsia="Calibri" w:hAnsi="Calibri"/>
                <w:color w:val="1A2B45"/>
                <w:sz w:val="20"/>
                <w:szCs w:val="20"/>
              </w:rPr>
              <w:t xml:space="preserve">Understood — BB matching is handled in Broadband Buddy (deduplication and priority).</w:t>
            </w:r>
          </w:p>
        </w:tc>
      </w:tr>
    </w:tbl>
    <w:p>
      <w:pPr>
        <w:spacing w:after="14"/>
      </w:pPr>
      <w:r>
        <w:t xml:space="preserve"/>
      </w:r>
    </w:p>
    <w:tbl>
      <w:tblPr>
        <w:tblW w:type="dxa" w:w="9200"/>
        <w:tblBorders>
          <w:top w:val="nil" w:color="FFFFFF" w:sz="0"/>
          <w:left w:val="nil" w:color="FFFFFF" w:sz="0"/>
          <w:bottom w:val="nil" w:color="FFFFFF" w:sz="0"/>
          <w:right w:val="nil" w:color="FFFFFF" w:sz="0"/>
          <w:insideH w:val="single" w:color="auto" w:sz="4"/>
          <w:insideV w:val="single" w:color="auto" w:sz="4"/>
        </w:tblBorders>
      </w:tblPr>
      <w:tblGrid>
        <w:gridCol w:w="360"/>
        <w:gridCol w:w="8840"/>
      </w:tblGrid>
      <w:tr>
        <w:tc>
          <w:tcPr>
            <w:tcW w:type="dxa" w:w="360"/>
            <w:tcBorders>
              <w:top w:val="single" w:color="D5E4F5" w:sz="1"/>
              <w:left w:val="single" w:color="D5E4F5" w:sz="1"/>
              <w:bottom w:val="single" w:color="D5E4F5" w:sz="1"/>
              <w:right w:val="single" w:color="D5E4F5" w:sz="1"/>
            </w:tcBorders>
            <w:shd w:fill="FFFFFF" w:val="clear"/>
            <w:tcMar>
              <w:top w:type="dxa" w:w="80"/>
              <w:left w:type="dxa" w:w="120"/>
              <w:bottom w:type="dxa" w:w="80"/>
              <w:right w:type="dxa" w:w="80"/>
            </w:tcMar>
            <w:vAlign w:val="center"/>
          </w:tcPr>
          <w:p>
            <w:pPr>
              <w:jc w:val="center"/>
            </w:pPr>
            <w:r>
              <w:rPr>
                <w:rFonts w:ascii="Calibri" w:cs="Calibri" w:eastAsia="Calibri" w:hAnsi="Calibri"/>
                <w:sz w:val="20"/>
                <w:szCs w:val="20"/>
              </w:rPr>
              <w:t xml:space="preserve"/>
            </w:r>
          </w:p>
        </w:tc>
        <w:tc>
          <w:tcPr>
            <w:tcW w:type="dxa" w:w="8840"/>
            <w:tcBorders>
              <w:top w:val="single" w:color="D5E4F5" w:sz="1"/>
              <w:left w:val="single" w:color="D5E4F5" w:sz="1"/>
              <w:bottom w:val="single" w:color="D5E4F5" w:sz="1"/>
              <w:right w:val="single" w:color="D5E4F5" w:sz="1"/>
            </w:tcBorders>
            <w:shd w:fill="FFFFFF" w:val="clear"/>
            <w:tcMar>
              <w:top w:type="dxa" w:w="80"/>
              <w:left w:type="dxa" w:w="120"/>
              <w:bottom w:type="dxa" w:w="80"/>
              <w:right w:type="dxa" w:w="80"/>
            </w:tcMar>
          </w:tcPr>
          <w:p>
            <w:pPr>
              <w:spacing w:after="0"/>
            </w:pPr>
            <w:r>
              <w:rPr>
                <w:rFonts w:ascii="Calibri" w:cs="Calibri" w:eastAsia="Calibri" w:hAnsi="Calibri"/>
                <w:color w:val="1A2B45"/>
                <w:sz w:val="20"/>
                <w:szCs w:val="20"/>
              </w:rPr>
              <w:t xml:space="preserve">Understood — POP catalogue mapping is handled in POP Telecom (catalogueName to internal record).</w:t>
            </w:r>
          </w:p>
        </w:tc>
      </w:tr>
    </w:tbl>
    <w:p>
      <w:pPr>
        <w:spacing w:after="14"/>
      </w:pPr>
      <w:r>
        <w:t xml:space="preserve"/>
      </w:r>
    </w:p>
    <w:tbl>
      <w:tblPr>
        <w:tblW w:type="dxa" w:w="9200"/>
        <w:tblBorders>
          <w:top w:val="nil" w:color="FFFFFF" w:sz="0"/>
          <w:left w:val="nil" w:color="FFFFFF" w:sz="0"/>
          <w:bottom w:val="nil" w:color="FFFFFF" w:sz="0"/>
          <w:right w:val="nil" w:color="FFFFFF" w:sz="0"/>
          <w:insideH w:val="single" w:color="auto" w:sz="4"/>
          <w:insideV w:val="single" w:color="auto" w:sz="4"/>
        </w:tblBorders>
      </w:tblPr>
      <w:tblGrid>
        <w:gridCol w:w="360"/>
        <w:gridCol w:w="8840"/>
      </w:tblGrid>
      <w:tr>
        <w:tc>
          <w:tcPr>
            <w:tcW w:type="dxa" w:w="360"/>
            <w:tcBorders>
              <w:top w:val="single" w:color="D5E4F5" w:sz="1"/>
              <w:left w:val="single" w:color="D5E4F5" w:sz="1"/>
              <w:bottom w:val="single" w:color="D5E4F5" w:sz="1"/>
              <w:right w:val="single" w:color="D5E4F5" w:sz="1"/>
            </w:tcBorders>
            <w:shd w:fill="FFFFFF" w:val="clear"/>
            <w:tcMar>
              <w:top w:type="dxa" w:w="80"/>
              <w:left w:type="dxa" w:w="120"/>
              <w:bottom w:type="dxa" w:w="80"/>
              <w:right w:type="dxa" w:w="80"/>
            </w:tcMar>
            <w:vAlign w:val="center"/>
          </w:tcPr>
          <w:p>
            <w:pPr>
              <w:jc w:val="center"/>
            </w:pPr>
            <w:r>
              <w:rPr>
                <w:rFonts w:ascii="Calibri" w:cs="Calibri" w:eastAsia="Calibri" w:hAnsi="Calibri"/>
                <w:sz w:val="20"/>
                <w:szCs w:val="20"/>
              </w:rPr>
              <w:t xml:space="preserve"/>
            </w:r>
          </w:p>
        </w:tc>
        <w:tc>
          <w:tcPr>
            <w:tcW w:type="dxa" w:w="8840"/>
            <w:tcBorders>
              <w:top w:val="single" w:color="D5E4F5" w:sz="1"/>
              <w:left w:val="single" w:color="D5E4F5" w:sz="1"/>
              <w:bottom w:val="single" w:color="D5E4F5" w:sz="1"/>
              <w:right w:val="single" w:color="D5E4F5" w:sz="1"/>
            </w:tcBorders>
            <w:shd w:fill="FFFFFF" w:val="clear"/>
            <w:tcMar>
              <w:top w:type="dxa" w:w="80"/>
              <w:left w:type="dxa" w:w="120"/>
              <w:bottom w:type="dxa" w:w="80"/>
              <w:right w:type="dxa" w:w="80"/>
            </w:tcMar>
          </w:tcPr>
          <w:p>
            <w:pPr>
              <w:spacing w:after="0"/>
            </w:pPr>
            <w:r>
              <w:rPr>
                <w:rFonts w:ascii="Calibri" w:cs="Calibri" w:eastAsia="Calibri" w:hAnsi="Calibri"/>
                <w:color w:val="1A2B45"/>
                <w:sz w:val="20"/>
                <w:szCs w:val="20"/>
              </w:rPr>
              <w:t xml:space="preserve">Understood — both must be in place before products display correctly on the site.</w:t>
            </w:r>
          </w:p>
        </w:tc>
      </w:tr>
    </w:tbl>
    <w:p>
      <w:pPr>
        <w:spacing w:after="12"/>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il" w:color="FFFFFF" w:sz="0"/>
              <w:left w:val="nil" w:color="FFFFFF" w:sz="0"/>
              <w:bottom w:val="nil" w:color="FFFFFF" w:sz="0"/>
              <w:right w:val="nil" w:color="FFFFFF" w:sz="0"/>
            </w:tcBorders>
            <w:tcMar>
              <w:top w:type="dxa" w:w="40"/>
              <w:left w:type="dxa" w:w="0"/>
              <w:bottom w:type="dxa" w:w="0"/>
              <w:right w:type="dxa" w:w="0"/>
            </w:tcMar>
          </w:tcPr>
          <w:p>
            <w:pPr>
              <w:spacing w:after="20"/>
            </w:pPr>
            <w:r>
              <w:rPr>
                <w:rFonts w:ascii="Calibri" w:cs="Calibri" w:eastAsia="Calibri" w:hAnsi="Calibri"/>
                <w:b/>
                <w:bCs/>
                <w:color w:val="5A6C8A"/>
                <w:sz w:val="18"/>
                <w:szCs w:val="18"/>
              </w:rPr>
              <w:t xml:space="preserve">Questions or clarifications on the matching logic</w:t>
            </w:r>
          </w:p>
        </w:tc>
      </w:tr>
      <w:tr>
        <w:tc>
          <w:tcPr>
            <w:tcW w:type="dxa" w:w="9200"/>
            <w:tcBorders>
              <w:top w:val="single" w:color="D5E4F5" w:sz="1"/>
              <w:left w:val="single" w:color="D5E4F5" w:sz="1"/>
              <w:bottom w:val="single" w:color="D5E4F5" w:sz="1"/>
              <w:right w:val="single" w:color="D5E4F5" w:sz="1"/>
            </w:tcBorders>
            <w:shd w:fill="F5F7FA" w:val="clear"/>
            <w:tcMar>
              <w:top w:type="dxa" w:w="80"/>
              <w:left w:type="dxa" w:w="120"/>
              <w:bottom w:type="dxa" w:w="800"/>
              <w:right w:type="dxa" w:w="120"/>
            </w:tcMar>
          </w:tcPr>
          <w:p>
            <w:r>
              <w:rPr>
                <w:rFonts w:ascii="Calibri" w:cs="Calibri" w:eastAsia="Calibri" w:hAnsi="Calibri"/>
                <w:sz w:val="20"/>
                <w:szCs w:val="20"/>
              </w:rPr>
              <w:t xml:space="preserve"/>
            </w:r>
          </w:p>
        </w:tc>
      </w:tr>
    </w:tbl>
    <w:p>
      <w:pPr>
        <w:spacing w:after="20"/>
      </w:pPr>
      <w:r>
        <w:t xml:space="preserve"/>
      </w:r>
    </w:p>
    <w:tbl>
      <w:tblPr>
        <w:tblW w:type="dxa" w:w="9200"/>
        <w:tblBorders>
          <w:top w:val="single" w:color="1A56A0" w:sz="4"/>
          <w:left w:val="single" w:color="1A56A0" w:sz="4"/>
          <w:bottom w:val="single" w:color="D5E4F5" w:sz="1"/>
          <w:right w:val="single" w:color="D5E4F5" w:sz="1"/>
          <w:insideH w:val="single" w:color="auto" w:sz="4"/>
          <w:insideV w:val="single" w:color="auto" w:sz="4"/>
        </w:tblBorders>
      </w:tblPr>
      <w:tblGrid>
        <w:gridCol w:w="1800"/>
        <w:gridCol w:w="7400"/>
      </w:tblGrid>
      <w:tr>
        <w:tc>
          <w:tcPr>
            <w:tcW w:type="dxa" w:w="1800"/>
            <w:tcBorders>
              <w:top w:val="nil" w:color="FFFFFF" w:sz="0"/>
              <w:left w:val="nil" w:color="FFFFFF" w:sz="0"/>
              <w:bottom w:val="nil" w:color="FFFFFF" w:sz="0"/>
              <w:right w:val="nil" w:color="FFFFFF" w:sz="0"/>
            </w:tcBorders>
            <w:tcMar>
              <w:top w:type="dxa" w:w="80"/>
              <w:left w:type="dxa" w:w="0"/>
              <w:bottom w:type="dxa" w:w="80"/>
              <w:right w:type="dxa" w:w="80"/>
            </w:tcMar>
          </w:tcPr>
          <w:p>
            <w:pPr>
              <w:spacing w:after="20"/>
            </w:pPr>
            <w:r>
              <w:rPr>
                <w:rFonts w:ascii="Calibri" w:cs="Calibri" w:eastAsia="Calibri" w:hAnsi="Calibri"/>
                <w:b/>
                <w:bCs/>
                <w:color w:val="0D1F3C"/>
                <w:sz w:val="22"/>
                <w:szCs w:val="22"/>
              </w:rPr>
              <w:t xml:space="preserve">D3</w:t>
            </w:r>
          </w:p>
          <w:tbl>
            <w:tblPr>
              <w:tblW w:type="dxa" w:w="1200"/>
              <w:tblBorders>
                <w:top w:val="single" w:color="auto" w:sz="4"/>
                <w:left w:val="single" w:color="auto" w:sz="4"/>
                <w:bottom w:val="single" w:color="auto" w:sz="4"/>
                <w:right w:val="single" w:color="auto" w:sz="4"/>
                <w:insideH w:val="single" w:color="auto" w:sz="4"/>
                <w:insideV w:val="single" w:color="auto" w:sz="4"/>
              </w:tblBorders>
            </w:tblPr>
            <w:tblGrid>
              <w:gridCol w:w="1200"/>
            </w:tblGrid>
            <w:tr>
              <w:tc>
                <w:tcPr>
                  <w:tcW w:type="dxa" w:w="1200"/>
                  <w:tcBorders>
                    <w:top w:val="nil" w:color="FFFFFF" w:sz="0"/>
                    <w:left w:val="nil" w:color="FFFFFF" w:sz="0"/>
                    <w:bottom w:val="nil" w:color="FFFFFF" w:sz="0"/>
                    <w:right w:val="nil" w:color="FFFFFF" w:sz="0"/>
                  </w:tcBorders>
                  <w:shd w:fill="F3E8FF" w:val="clear"/>
                  <w:tcMar>
                    <w:top w:type="dxa" w:w="40"/>
                    <w:left w:type="dxa" w:w="80"/>
                    <w:bottom w:type="dxa" w:w="40"/>
                    <w:right w:type="dxa" w:w="80"/>
                  </w:tcMar>
                </w:tcPr>
                <w:p>
                  <w:pPr>
                    <w:jc w:val="center"/>
                  </w:pPr>
                  <w:r>
                    <w:rPr>
                      <w:rFonts w:ascii="Calibri" w:cs="Calibri" w:eastAsia="Calibri" w:hAnsi="Calibri"/>
                      <w:b/>
                      <w:bCs/>
                      <w:color w:val="6B21A8"/>
                      <w:sz w:val="17"/>
                      <w:szCs w:val="17"/>
                    </w:rPr>
                    <w:t xml:space="preserve">Action: JB</w:t>
                  </w:r>
                </w:p>
              </w:tc>
            </w:tr>
          </w:tbl>
          <w:p/>
        </w:tc>
        <w:tc>
          <w:tcPr>
            <w:tcW w:type="dxa" w:w="7400"/>
            <w:tcBorders>
              <w:top w:val="nil" w:color="FFFFFF" w:sz="0"/>
              <w:left w:val="nil" w:color="FFFFFF" w:sz="0"/>
              <w:bottom w:val="nil" w:color="FFFFFF" w:sz="0"/>
              <w:right w:val="nil" w:color="FFFFFF" w:sz="0"/>
            </w:tcBorders>
            <w:tcMar>
              <w:top w:type="dxa" w:w="80"/>
              <w:left w:type="dxa" w:w="120"/>
              <w:bottom w:type="dxa" w:w="80"/>
              <w:right w:type="dxa" w:w="0"/>
            </w:tcMar>
          </w:tcPr>
          <w:p>
            <w:pPr>
              <w:spacing w:after="40"/>
            </w:pPr>
            <w:r>
              <w:rPr>
                <w:rFonts w:ascii="Calibri" w:cs="Calibri" w:eastAsia="Calibri" w:hAnsi="Calibri"/>
                <w:b/>
                <w:bCs/>
                <w:color w:val="0D1F3C"/>
                <w:sz w:val="23"/>
                <w:szCs w:val="23"/>
              </w:rPr>
              <w:t xml:space="preserve">Who is responsible for maintaining the catalogue mapping when suppliers add new products?</w:t>
            </w:r>
          </w:p>
          <w:p>
            <w:pPr>
              <w:spacing w:after="0"/>
            </w:pPr>
            <w:r>
              <w:rPr>
                <w:rFonts w:ascii="Calibri" w:cs="Calibri" w:eastAsia="Calibri" w:hAnsi="Calibri"/>
                <w:color w:val="5A6C8A"/>
                <w:sz w:val="19"/>
                <w:szCs w:val="19"/>
              </w:rPr>
              <w:t xml:space="preserve">When BB returns a catalogueName that has no matching record in POP, that product will not display. A maintenance process is needed.</w:t>
            </w:r>
          </w:p>
        </w:tc>
      </w:tr>
    </w:tbl>
    <w:p>
      <w:pPr>
        <w:spacing w:after="8"/>
      </w:pPr>
      <w:r>
        <w:t xml:space="preserve"/>
      </w:r>
    </w:p>
    <w:tbl>
      <w:tblPr>
        <w:tblW w:type="dxa" w:w="9200"/>
        <w:tblBorders>
          <w:top w:val="nil" w:color="FFFFFF" w:sz="0"/>
          <w:left w:val="nil" w:color="FFFFFF" w:sz="0"/>
          <w:bottom w:val="nil" w:color="FFFFFF" w:sz="0"/>
          <w:right w:val="nil" w:color="FFFFFF" w:sz="0"/>
          <w:insideH w:val="single" w:color="auto" w:sz="4"/>
          <w:insideV w:val="single" w:color="auto" w:sz="4"/>
        </w:tblBorders>
      </w:tblPr>
      <w:tblGrid>
        <w:gridCol w:w="440"/>
        <w:gridCol w:w="8760"/>
      </w:tblGrid>
      <w:tr>
        <w:tc>
          <w:tcPr>
            <w:tcW w:type="dxa" w:w="440"/>
            <w:tcBorders>
              <w:top w:val="single" w:color="D5E4F5" w:sz="1"/>
              <w:left w:val="single" w:color="D5E4F5" w:sz="1"/>
              <w:bottom w:val="single" w:color="D5E4F5" w:sz="1"/>
              <w:right w:val="single" w:color="D5E4F5" w:sz="1"/>
            </w:tcBorders>
            <w:shd w:fill="EAF0FB" w:val="clear"/>
            <w:tcMar>
              <w:top w:type="dxa" w:w="80"/>
              <w:left w:type="dxa" w:w="80"/>
              <w:bottom w:type="dxa" w:w="80"/>
              <w:right w:type="dxa" w:w="80"/>
            </w:tcMar>
            <w:vAlign w:val="center"/>
          </w:tcPr>
          <w:p>
            <w:pPr>
              <w:jc w:val="center"/>
            </w:pPr>
            <w:r>
              <w:rPr>
                <w:rFonts w:ascii="Calibri" w:cs="Calibri" w:eastAsia="Calibri" w:hAnsi="Calibri"/>
                <w:b/>
                <w:bCs/>
                <w:color w:val="1A56A0"/>
                <w:sz w:val="20"/>
                <w:szCs w:val="20"/>
              </w:rPr>
              <w:t xml:space="preserve">A</w:t>
            </w:r>
          </w:p>
        </w:tc>
        <w:tc>
          <w:tcPr>
            <w:tcW w:type="dxa" w:w="8760"/>
            <w:tcBorders>
              <w:top w:val="single" w:color="D5E4F5" w:sz="1"/>
              <w:left w:val="single" w:color="D5E4F5" w:sz="1"/>
              <w:bottom w:val="single" w:color="D5E4F5" w:sz="1"/>
              <w:right w:val="single" w:color="D5E4F5" w:sz="1"/>
            </w:tcBorders>
            <w:shd w:fill="FFFFFF" w:val="clear"/>
            <w:tcMar>
              <w:top w:type="dxa" w:w="80"/>
              <w:left w:type="dxa" w:w="120"/>
              <w:bottom w:type="dxa" w:w="80"/>
              <w:right w:type="dxa" w:w="80"/>
            </w:tcMar>
          </w:tcPr>
          <w:p>
            <w:pPr>
              <w:spacing w:after="0"/>
            </w:pPr>
            <w:r>
              <w:rPr>
                <w:rFonts w:ascii="Calibri" w:cs="Calibri" w:eastAsia="Calibri" w:hAnsi="Calibri"/>
                <w:color w:val="1A2B45"/>
                <w:sz w:val="20"/>
                <w:szCs w:val="20"/>
              </w:rPr>
              <w:t xml:space="preserve">JB manages the mapping. New products are added to POP catalogue manually when notified by BB or the supplier.</w:t>
            </w:r>
          </w:p>
        </w:tc>
      </w:tr>
    </w:tbl>
    <w:p>
      <w:pPr>
        <w:spacing w:after="14"/>
      </w:pPr>
      <w:r>
        <w:t xml:space="preserve"/>
      </w:r>
    </w:p>
    <w:tbl>
      <w:tblPr>
        <w:tblW w:type="dxa" w:w="9200"/>
        <w:tblBorders>
          <w:top w:val="nil" w:color="FFFFFF" w:sz="0"/>
          <w:left w:val="nil" w:color="FFFFFF" w:sz="0"/>
          <w:bottom w:val="nil" w:color="FFFFFF" w:sz="0"/>
          <w:right w:val="nil" w:color="FFFFFF" w:sz="0"/>
          <w:insideH w:val="single" w:color="auto" w:sz="4"/>
          <w:insideV w:val="single" w:color="auto" w:sz="4"/>
        </w:tblBorders>
      </w:tblPr>
      <w:tblGrid>
        <w:gridCol w:w="440"/>
        <w:gridCol w:w="8760"/>
      </w:tblGrid>
      <w:tr>
        <w:tc>
          <w:tcPr>
            <w:tcW w:type="dxa" w:w="440"/>
            <w:tcBorders>
              <w:top w:val="single" w:color="D5E4F5" w:sz="1"/>
              <w:left w:val="single" w:color="D5E4F5" w:sz="1"/>
              <w:bottom w:val="single" w:color="D5E4F5" w:sz="1"/>
              <w:right w:val="single" w:color="D5E4F5" w:sz="1"/>
            </w:tcBorders>
            <w:shd w:fill="EAF0FB" w:val="clear"/>
            <w:tcMar>
              <w:top w:type="dxa" w:w="80"/>
              <w:left w:type="dxa" w:w="80"/>
              <w:bottom w:type="dxa" w:w="80"/>
              <w:right w:type="dxa" w:w="80"/>
            </w:tcMar>
            <w:vAlign w:val="center"/>
          </w:tcPr>
          <w:p>
            <w:pPr>
              <w:jc w:val="center"/>
            </w:pPr>
            <w:r>
              <w:rPr>
                <w:rFonts w:ascii="Calibri" w:cs="Calibri" w:eastAsia="Calibri" w:hAnsi="Calibri"/>
                <w:b/>
                <w:bCs/>
                <w:color w:val="1A56A0"/>
                <w:sz w:val="20"/>
                <w:szCs w:val="20"/>
              </w:rPr>
              <w:t xml:space="preserve">B</w:t>
            </w:r>
          </w:p>
        </w:tc>
        <w:tc>
          <w:tcPr>
            <w:tcW w:type="dxa" w:w="8760"/>
            <w:tcBorders>
              <w:top w:val="single" w:color="D5E4F5" w:sz="1"/>
              <w:left w:val="single" w:color="D5E4F5" w:sz="1"/>
              <w:bottom w:val="single" w:color="D5E4F5" w:sz="1"/>
              <w:right w:val="single" w:color="D5E4F5" w:sz="1"/>
            </w:tcBorders>
            <w:shd w:fill="FFFFFF" w:val="clear"/>
            <w:tcMar>
              <w:top w:type="dxa" w:w="80"/>
              <w:left w:type="dxa" w:w="120"/>
              <w:bottom w:type="dxa" w:w="80"/>
              <w:right w:type="dxa" w:w="80"/>
            </w:tcMar>
          </w:tcPr>
          <w:p>
            <w:pPr>
              <w:spacing w:after="0"/>
            </w:pPr>
            <w:r>
              <w:rPr>
                <w:rFonts w:ascii="Calibri" w:cs="Calibri" w:eastAsia="Calibri" w:hAnsi="Calibri"/>
                <w:color w:val="1A2B45"/>
                <w:sz w:val="20"/>
                <w:szCs w:val="20"/>
              </w:rPr>
              <w:t xml:space="preserve">BB notifies POP via an agreed process (email, Trello card, or notification) when new products are available.</w:t>
            </w:r>
          </w:p>
        </w:tc>
      </w:tr>
    </w:tbl>
    <w:p>
      <w:pPr>
        <w:spacing w:after="14"/>
      </w:pPr>
      <w:r>
        <w:t xml:space="preserve"/>
      </w:r>
    </w:p>
    <w:tbl>
      <w:tblPr>
        <w:tblW w:type="dxa" w:w="9200"/>
        <w:tblBorders>
          <w:top w:val="nil" w:color="FFFFFF" w:sz="0"/>
          <w:left w:val="nil" w:color="FFFFFF" w:sz="0"/>
          <w:bottom w:val="nil" w:color="FFFFFF" w:sz="0"/>
          <w:right w:val="nil" w:color="FFFFFF" w:sz="0"/>
          <w:insideH w:val="single" w:color="auto" w:sz="4"/>
          <w:insideV w:val="single" w:color="auto" w:sz="4"/>
        </w:tblBorders>
      </w:tblPr>
      <w:tblGrid>
        <w:gridCol w:w="440"/>
        <w:gridCol w:w="8760"/>
      </w:tblGrid>
      <w:tr>
        <w:tc>
          <w:tcPr>
            <w:tcW w:type="dxa" w:w="440"/>
            <w:tcBorders>
              <w:top w:val="single" w:color="D5E4F5" w:sz="1"/>
              <w:left w:val="single" w:color="D5E4F5" w:sz="1"/>
              <w:bottom w:val="single" w:color="D5E4F5" w:sz="1"/>
              <w:right w:val="single" w:color="D5E4F5" w:sz="1"/>
            </w:tcBorders>
            <w:shd w:fill="EAF0FB" w:val="clear"/>
            <w:tcMar>
              <w:top w:type="dxa" w:w="80"/>
              <w:left w:type="dxa" w:w="80"/>
              <w:bottom w:type="dxa" w:w="80"/>
              <w:right w:type="dxa" w:w="80"/>
            </w:tcMar>
            <w:vAlign w:val="center"/>
          </w:tcPr>
          <w:p>
            <w:pPr>
              <w:jc w:val="center"/>
            </w:pPr>
            <w:r>
              <w:rPr>
                <w:rFonts w:ascii="Calibri" w:cs="Calibri" w:eastAsia="Calibri" w:hAnsi="Calibri"/>
                <w:b/>
                <w:bCs/>
                <w:color w:val="1A56A0"/>
                <w:sz w:val="20"/>
                <w:szCs w:val="20"/>
              </w:rPr>
              <w:t xml:space="preserve">C</w:t>
            </w:r>
          </w:p>
        </w:tc>
        <w:tc>
          <w:tcPr>
            <w:tcW w:type="dxa" w:w="8760"/>
            <w:tcBorders>
              <w:top w:val="single" w:color="D5E4F5" w:sz="1"/>
              <w:left w:val="single" w:color="D5E4F5" w:sz="1"/>
              <w:bottom w:val="single" w:color="D5E4F5" w:sz="1"/>
              <w:right w:val="single" w:color="D5E4F5" w:sz="1"/>
            </w:tcBorders>
            <w:shd w:fill="FFFFFF" w:val="clear"/>
            <w:tcMar>
              <w:top w:type="dxa" w:w="80"/>
              <w:left w:type="dxa" w:w="120"/>
              <w:bottom w:type="dxa" w:w="80"/>
              <w:right w:type="dxa" w:w="80"/>
            </w:tcMar>
          </w:tcPr>
          <w:p>
            <w:pPr>
              <w:spacing w:after="0"/>
            </w:pPr>
            <w:r>
              <w:rPr>
                <w:rFonts w:ascii="Calibri" w:cs="Calibri" w:eastAsia="Calibri" w:hAnsi="Calibri"/>
                <w:color w:val="1A2B45"/>
                <w:sz w:val="20"/>
                <w:szCs w:val="20"/>
              </w:rPr>
              <w:t xml:space="preserve">POP admin UI surfaces unmatched products for JB to map without needing to contact the dev team.</w:t>
            </w:r>
          </w:p>
        </w:tc>
      </w:tr>
    </w:tbl>
    <w:p>
      <w:pPr>
        <w:spacing w:after="12"/>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il" w:color="FFFFFF" w:sz="0"/>
              <w:left w:val="nil" w:color="FFFFFF" w:sz="0"/>
              <w:bottom w:val="nil" w:color="FFFFFF" w:sz="0"/>
              <w:right w:val="nil" w:color="FFFFFF" w:sz="0"/>
            </w:tcBorders>
            <w:tcMar>
              <w:top w:type="dxa" w:w="40"/>
              <w:left w:type="dxa" w:w="0"/>
              <w:bottom w:type="dxa" w:w="0"/>
              <w:right w:type="dxa" w:w="0"/>
            </w:tcMar>
          </w:tcPr>
          <w:p>
            <w:pPr>
              <w:spacing w:after="20"/>
            </w:pPr>
            <w:r>
              <w:rPr>
                <w:rFonts w:ascii="Calibri" w:cs="Calibri" w:eastAsia="Calibri" w:hAnsi="Calibri"/>
                <w:b/>
                <w:bCs/>
                <w:color w:val="5A6C8A"/>
                <w:sz w:val="18"/>
                <w:szCs w:val="18"/>
              </w:rPr>
              <w:t xml:space="preserve">Define the maintenance process and who owns it long term</w:t>
            </w:r>
          </w:p>
        </w:tc>
      </w:tr>
      <w:tr>
        <w:tc>
          <w:tcPr>
            <w:tcW w:type="dxa" w:w="9200"/>
            <w:tcBorders>
              <w:top w:val="single" w:color="D5E4F5" w:sz="1"/>
              <w:left w:val="single" w:color="D5E4F5" w:sz="1"/>
              <w:bottom w:val="single" w:color="D5E4F5" w:sz="1"/>
              <w:right w:val="single" w:color="D5E4F5" w:sz="1"/>
            </w:tcBorders>
            <w:shd w:fill="F5F7FA" w:val="clear"/>
            <w:tcMar>
              <w:top w:type="dxa" w:w="80"/>
              <w:left w:type="dxa" w:w="120"/>
              <w:bottom w:type="dxa" w:w="800"/>
              <w:right w:type="dxa" w:w="120"/>
            </w:tcMar>
          </w:tcPr>
          <w:p>
            <w:r>
              <w:rPr>
                <w:rFonts w:ascii="Calibri" w:cs="Calibri" w:eastAsia="Calibri" w:hAnsi="Calibri"/>
                <w:sz w:val="20"/>
                <w:szCs w:val="20"/>
              </w:rPr>
              <w:t xml:space="preserve"/>
            </w:r>
          </w:p>
        </w:tc>
      </w:tr>
    </w:tbl>
    <w:p>
      <w:pPr>
        <w:spacing w:after="20"/>
      </w:pPr>
      <w:r>
        <w:t xml:space="preserve"/>
      </w:r>
    </w:p>
    <w:tbl>
      <w:tblPr>
        <w:tblW w:type="dxa" w:w="9200"/>
        <w:tblBorders>
          <w:top w:val="single" w:color="1A56A0" w:sz="4"/>
          <w:left w:val="single" w:color="1A56A0" w:sz="4"/>
          <w:bottom w:val="single" w:color="D5E4F5" w:sz="1"/>
          <w:right w:val="single" w:color="D5E4F5" w:sz="1"/>
          <w:insideH w:val="single" w:color="auto" w:sz="4"/>
          <w:insideV w:val="single" w:color="auto" w:sz="4"/>
        </w:tblBorders>
      </w:tblPr>
      <w:tblGrid>
        <w:gridCol w:w="1800"/>
        <w:gridCol w:w="7400"/>
      </w:tblGrid>
      <w:tr>
        <w:tc>
          <w:tcPr>
            <w:tcW w:type="dxa" w:w="1800"/>
            <w:tcBorders>
              <w:top w:val="nil" w:color="FFFFFF" w:sz="0"/>
              <w:left w:val="nil" w:color="FFFFFF" w:sz="0"/>
              <w:bottom w:val="nil" w:color="FFFFFF" w:sz="0"/>
              <w:right w:val="nil" w:color="FFFFFF" w:sz="0"/>
            </w:tcBorders>
            <w:tcMar>
              <w:top w:type="dxa" w:w="80"/>
              <w:left w:type="dxa" w:w="0"/>
              <w:bottom w:type="dxa" w:w="80"/>
              <w:right w:type="dxa" w:w="80"/>
            </w:tcMar>
          </w:tcPr>
          <w:p>
            <w:pPr>
              <w:spacing w:after="20"/>
            </w:pPr>
            <w:r>
              <w:rPr>
                <w:rFonts w:ascii="Calibri" w:cs="Calibri" w:eastAsia="Calibri" w:hAnsi="Calibri"/>
                <w:b/>
                <w:bCs/>
                <w:color w:val="0D1F3C"/>
                <w:sz w:val="22"/>
                <w:szCs w:val="22"/>
              </w:rPr>
              <w:t xml:space="preserve">D4</w:t>
            </w:r>
          </w:p>
          <w:tbl>
            <w:tblPr>
              <w:tblW w:type="dxa" w:w="1200"/>
              <w:tblBorders>
                <w:top w:val="single" w:color="auto" w:sz="4"/>
                <w:left w:val="single" w:color="auto" w:sz="4"/>
                <w:bottom w:val="single" w:color="auto" w:sz="4"/>
                <w:right w:val="single" w:color="auto" w:sz="4"/>
                <w:insideH w:val="single" w:color="auto" w:sz="4"/>
                <w:insideV w:val="single" w:color="auto" w:sz="4"/>
              </w:tblBorders>
            </w:tblPr>
            <w:tblGrid>
              <w:gridCol w:w="1200"/>
            </w:tblGrid>
            <w:tr>
              <w:tc>
                <w:tcPr>
                  <w:tcW w:type="dxa" w:w="1200"/>
                  <w:tcBorders>
                    <w:top w:val="nil" w:color="FFFFFF" w:sz="0"/>
                    <w:left w:val="nil" w:color="FFFFFF" w:sz="0"/>
                    <w:bottom w:val="nil" w:color="FFFFFF" w:sz="0"/>
                    <w:right w:val="nil" w:color="FFFFFF" w:sz="0"/>
                  </w:tcBorders>
                  <w:shd w:fill="F3E8FF" w:val="clear"/>
                  <w:tcMar>
                    <w:top w:type="dxa" w:w="40"/>
                    <w:left w:type="dxa" w:w="80"/>
                    <w:bottom w:type="dxa" w:w="40"/>
                    <w:right w:type="dxa" w:w="80"/>
                  </w:tcMar>
                </w:tcPr>
                <w:p>
                  <w:pPr>
                    <w:jc w:val="center"/>
                  </w:pPr>
                  <w:r>
                    <w:rPr>
                      <w:rFonts w:ascii="Calibri" w:cs="Calibri" w:eastAsia="Calibri" w:hAnsi="Calibri"/>
                      <w:b/>
                      <w:bCs/>
                      <w:color w:val="6B21A8"/>
                      <w:sz w:val="17"/>
                      <w:szCs w:val="17"/>
                    </w:rPr>
                    <w:t xml:space="preserve">Action: JB</w:t>
                  </w:r>
                </w:p>
              </w:tc>
            </w:tr>
          </w:tbl>
          <w:p/>
        </w:tc>
        <w:tc>
          <w:tcPr>
            <w:tcW w:type="dxa" w:w="7400"/>
            <w:tcBorders>
              <w:top w:val="nil" w:color="FFFFFF" w:sz="0"/>
              <w:left w:val="nil" w:color="FFFFFF" w:sz="0"/>
              <w:bottom w:val="nil" w:color="FFFFFF" w:sz="0"/>
              <w:right w:val="nil" w:color="FFFFFF" w:sz="0"/>
            </w:tcBorders>
            <w:tcMar>
              <w:top w:type="dxa" w:w="80"/>
              <w:left w:type="dxa" w:w="120"/>
              <w:bottom w:type="dxa" w:w="80"/>
              <w:right w:type="dxa" w:w="0"/>
            </w:tcMar>
          </w:tcPr>
          <w:p>
            <w:pPr>
              <w:spacing w:after="40"/>
            </w:pPr>
            <w:r>
              <w:rPr>
                <w:rFonts w:ascii="Calibri" w:cs="Calibri" w:eastAsia="Calibri" w:hAnsi="Calibri"/>
                <w:b/>
                <w:bCs/>
                <w:color w:val="0D1F3C"/>
                <w:sz w:val="23"/>
                <w:szCs w:val="23"/>
              </w:rPr>
              <w:t xml:space="preserve">Has the dynamic product content template been defined for the product display page?</w:t>
            </w:r>
          </w:p>
          <w:p>
            <w:pPr>
              <w:spacing w:after="0"/>
            </w:pPr>
            <w:r>
              <w:rPr>
                <w:rFonts w:ascii="Calibri" w:cs="Calibri" w:eastAsia="Calibri" w:hAnsi="Calibri"/>
                <w:color w:val="5A6C8A"/>
                <w:sz w:val="19"/>
                <w:szCs w:val="19"/>
              </w:rPr>
              <w:t xml:space="preserve">JB must supply the product page template with field mappings before the frontend display build starts. Tick the fields that have been confirmed.</w:t>
            </w:r>
          </w:p>
        </w:tc>
      </w:tr>
    </w:tbl>
    <w:p>
      <w:pPr>
        <w:spacing w:after="8"/>
      </w:pPr>
      <w:r>
        <w:t xml:space="preserve"/>
      </w:r>
    </w:p>
    <w:tbl>
      <w:tblPr>
        <w:tblW w:type="dxa" w:w="9200"/>
        <w:tblBorders>
          <w:top w:val="nil" w:color="FFFFFF" w:sz="0"/>
          <w:left w:val="nil" w:color="FFFFFF" w:sz="0"/>
          <w:bottom w:val="nil" w:color="FFFFFF" w:sz="0"/>
          <w:right w:val="nil" w:color="FFFFFF" w:sz="0"/>
          <w:insideH w:val="single" w:color="auto" w:sz="4"/>
          <w:insideV w:val="single" w:color="auto" w:sz="4"/>
        </w:tblBorders>
      </w:tblPr>
      <w:tblGrid>
        <w:gridCol w:w="360"/>
        <w:gridCol w:w="8840"/>
      </w:tblGrid>
      <w:tr>
        <w:tc>
          <w:tcPr>
            <w:tcW w:type="dxa" w:w="360"/>
            <w:tcBorders>
              <w:top w:val="single" w:color="D5E4F5" w:sz="1"/>
              <w:left w:val="single" w:color="D5E4F5" w:sz="1"/>
              <w:bottom w:val="single" w:color="D5E4F5" w:sz="1"/>
              <w:right w:val="single" w:color="D5E4F5" w:sz="1"/>
            </w:tcBorders>
            <w:shd w:fill="FFFFFF" w:val="clear"/>
            <w:tcMar>
              <w:top w:type="dxa" w:w="80"/>
              <w:left w:type="dxa" w:w="120"/>
              <w:bottom w:type="dxa" w:w="80"/>
              <w:right w:type="dxa" w:w="80"/>
            </w:tcMar>
            <w:vAlign w:val="center"/>
          </w:tcPr>
          <w:p>
            <w:pPr>
              <w:jc w:val="center"/>
            </w:pPr>
            <w:r>
              <w:rPr>
                <w:rFonts w:ascii="Calibri" w:cs="Calibri" w:eastAsia="Calibri" w:hAnsi="Calibri"/>
                <w:sz w:val="20"/>
                <w:szCs w:val="20"/>
              </w:rPr>
              <w:t xml:space="preserve"/>
            </w:r>
          </w:p>
        </w:tc>
        <w:tc>
          <w:tcPr>
            <w:tcW w:type="dxa" w:w="8840"/>
            <w:tcBorders>
              <w:top w:val="single" w:color="D5E4F5" w:sz="1"/>
              <w:left w:val="single" w:color="D5E4F5" w:sz="1"/>
              <w:bottom w:val="single" w:color="D5E4F5" w:sz="1"/>
              <w:right w:val="single" w:color="D5E4F5" w:sz="1"/>
            </w:tcBorders>
            <w:shd w:fill="FFFFFF" w:val="clear"/>
            <w:tcMar>
              <w:top w:type="dxa" w:w="80"/>
              <w:left w:type="dxa" w:w="120"/>
              <w:bottom w:type="dxa" w:w="80"/>
              <w:right w:type="dxa" w:w="80"/>
            </w:tcMar>
          </w:tcPr>
          <w:p>
            <w:pPr>
              <w:spacing w:after="0"/>
            </w:pPr>
            <w:r>
              <w:rPr>
                <w:rFonts w:ascii="Calibri" w:cs="Calibri" w:eastAsia="Calibri" w:hAnsi="Calibri"/>
                <w:color w:val="1A2B45"/>
                <w:sz w:val="20"/>
                <w:szCs w:val="20"/>
              </w:rPr>
              <w:t xml:space="preserve">Product name</w:t>
            </w:r>
          </w:p>
        </w:tc>
      </w:tr>
    </w:tbl>
    <w:p>
      <w:pPr>
        <w:spacing w:after="14"/>
      </w:pPr>
      <w:r>
        <w:t xml:space="preserve"/>
      </w:r>
    </w:p>
    <w:tbl>
      <w:tblPr>
        <w:tblW w:type="dxa" w:w="9200"/>
        <w:tblBorders>
          <w:top w:val="nil" w:color="FFFFFF" w:sz="0"/>
          <w:left w:val="nil" w:color="FFFFFF" w:sz="0"/>
          <w:bottom w:val="nil" w:color="FFFFFF" w:sz="0"/>
          <w:right w:val="nil" w:color="FFFFFF" w:sz="0"/>
          <w:insideH w:val="single" w:color="auto" w:sz="4"/>
          <w:insideV w:val="single" w:color="auto" w:sz="4"/>
        </w:tblBorders>
      </w:tblPr>
      <w:tblGrid>
        <w:gridCol w:w="360"/>
        <w:gridCol w:w="8840"/>
      </w:tblGrid>
      <w:tr>
        <w:tc>
          <w:tcPr>
            <w:tcW w:type="dxa" w:w="360"/>
            <w:tcBorders>
              <w:top w:val="single" w:color="D5E4F5" w:sz="1"/>
              <w:left w:val="single" w:color="D5E4F5" w:sz="1"/>
              <w:bottom w:val="single" w:color="D5E4F5" w:sz="1"/>
              <w:right w:val="single" w:color="D5E4F5" w:sz="1"/>
            </w:tcBorders>
            <w:shd w:fill="FFFFFF" w:val="clear"/>
            <w:tcMar>
              <w:top w:type="dxa" w:w="80"/>
              <w:left w:type="dxa" w:w="120"/>
              <w:bottom w:type="dxa" w:w="80"/>
              <w:right w:type="dxa" w:w="80"/>
            </w:tcMar>
            <w:vAlign w:val="center"/>
          </w:tcPr>
          <w:p>
            <w:pPr>
              <w:jc w:val="center"/>
            </w:pPr>
            <w:r>
              <w:rPr>
                <w:rFonts w:ascii="Calibri" w:cs="Calibri" w:eastAsia="Calibri" w:hAnsi="Calibri"/>
                <w:sz w:val="20"/>
                <w:szCs w:val="20"/>
              </w:rPr>
              <w:t xml:space="preserve"/>
            </w:r>
          </w:p>
        </w:tc>
        <w:tc>
          <w:tcPr>
            <w:tcW w:type="dxa" w:w="8840"/>
            <w:tcBorders>
              <w:top w:val="single" w:color="D5E4F5" w:sz="1"/>
              <w:left w:val="single" w:color="D5E4F5" w:sz="1"/>
              <w:bottom w:val="single" w:color="D5E4F5" w:sz="1"/>
              <w:right w:val="single" w:color="D5E4F5" w:sz="1"/>
            </w:tcBorders>
            <w:shd w:fill="FFFFFF" w:val="clear"/>
            <w:tcMar>
              <w:top w:type="dxa" w:w="80"/>
              <w:left w:type="dxa" w:w="120"/>
              <w:bottom w:type="dxa" w:w="80"/>
              <w:right w:type="dxa" w:w="80"/>
            </w:tcMar>
          </w:tcPr>
          <w:p>
            <w:pPr>
              <w:spacing w:after="0"/>
            </w:pPr>
            <w:r>
              <w:rPr>
                <w:rFonts w:ascii="Calibri" w:cs="Calibri" w:eastAsia="Calibri" w:hAnsi="Calibri"/>
                <w:color w:val="1A2B45"/>
                <w:sz w:val="20"/>
                <w:szCs w:val="20"/>
              </w:rPr>
              <w:t xml:space="preserve">Technology type (FTTP / SoGEA)</w:t>
            </w:r>
          </w:p>
        </w:tc>
      </w:tr>
    </w:tbl>
    <w:p>
      <w:pPr>
        <w:spacing w:after="14"/>
      </w:pPr>
      <w:r>
        <w:t xml:space="preserve"/>
      </w:r>
    </w:p>
    <w:tbl>
      <w:tblPr>
        <w:tblW w:type="dxa" w:w="9200"/>
        <w:tblBorders>
          <w:top w:val="nil" w:color="FFFFFF" w:sz="0"/>
          <w:left w:val="nil" w:color="FFFFFF" w:sz="0"/>
          <w:bottom w:val="nil" w:color="FFFFFF" w:sz="0"/>
          <w:right w:val="nil" w:color="FFFFFF" w:sz="0"/>
          <w:insideH w:val="single" w:color="auto" w:sz="4"/>
          <w:insideV w:val="single" w:color="auto" w:sz="4"/>
        </w:tblBorders>
      </w:tblPr>
      <w:tblGrid>
        <w:gridCol w:w="360"/>
        <w:gridCol w:w="8840"/>
      </w:tblGrid>
      <w:tr>
        <w:tc>
          <w:tcPr>
            <w:tcW w:type="dxa" w:w="360"/>
            <w:tcBorders>
              <w:top w:val="single" w:color="D5E4F5" w:sz="1"/>
              <w:left w:val="single" w:color="D5E4F5" w:sz="1"/>
              <w:bottom w:val="single" w:color="D5E4F5" w:sz="1"/>
              <w:right w:val="single" w:color="D5E4F5" w:sz="1"/>
            </w:tcBorders>
            <w:shd w:fill="FFFFFF" w:val="clear"/>
            <w:tcMar>
              <w:top w:type="dxa" w:w="80"/>
              <w:left w:type="dxa" w:w="120"/>
              <w:bottom w:type="dxa" w:w="80"/>
              <w:right w:type="dxa" w:w="80"/>
            </w:tcMar>
            <w:vAlign w:val="center"/>
          </w:tcPr>
          <w:p>
            <w:pPr>
              <w:jc w:val="center"/>
            </w:pPr>
            <w:r>
              <w:rPr>
                <w:rFonts w:ascii="Calibri" w:cs="Calibri" w:eastAsia="Calibri" w:hAnsi="Calibri"/>
                <w:sz w:val="20"/>
                <w:szCs w:val="20"/>
              </w:rPr>
              <w:t xml:space="preserve"/>
            </w:r>
          </w:p>
        </w:tc>
        <w:tc>
          <w:tcPr>
            <w:tcW w:type="dxa" w:w="8840"/>
            <w:tcBorders>
              <w:top w:val="single" w:color="D5E4F5" w:sz="1"/>
              <w:left w:val="single" w:color="D5E4F5" w:sz="1"/>
              <w:bottom w:val="single" w:color="D5E4F5" w:sz="1"/>
              <w:right w:val="single" w:color="D5E4F5" w:sz="1"/>
            </w:tcBorders>
            <w:shd w:fill="FFFFFF" w:val="clear"/>
            <w:tcMar>
              <w:top w:type="dxa" w:w="80"/>
              <w:left w:type="dxa" w:w="120"/>
              <w:bottom w:type="dxa" w:w="80"/>
              <w:right w:type="dxa" w:w="80"/>
            </w:tcMar>
          </w:tcPr>
          <w:p>
            <w:pPr>
              <w:spacing w:after="0"/>
            </w:pPr>
            <w:r>
              <w:rPr>
                <w:rFonts w:ascii="Calibri" w:cs="Calibri" w:eastAsia="Calibri" w:hAnsi="Calibri"/>
                <w:color w:val="1A2B45"/>
                <w:sz w:val="20"/>
                <w:szCs w:val="20"/>
              </w:rPr>
              <w:t xml:space="preserve">Download and upload speeds</w:t>
            </w:r>
          </w:p>
        </w:tc>
      </w:tr>
    </w:tbl>
    <w:p>
      <w:pPr>
        <w:spacing w:after="14"/>
      </w:pPr>
      <w:r>
        <w:t xml:space="preserve"/>
      </w:r>
    </w:p>
    <w:tbl>
      <w:tblPr>
        <w:tblW w:type="dxa" w:w="9200"/>
        <w:tblBorders>
          <w:top w:val="nil" w:color="FFFFFF" w:sz="0"/>
          <w:left w:val="nil" w:color="FFFFFF" w:sz="0"/>
          <w:bottom w:val="nil" w:color="FFFFFF" w:sz="0"/>
          <w:right w:val="nil" w:color="FFFFFF" w:sz="0"/>
          <w:insideH w:val="single" w:color="auto" w:sz="4"/>
          <w:insideV w:val="single" w:color="auto" w:sz="4"/>
        </w:tblBorders>
      </w:tblPr>
      <w:tblGrid>
        <w:gridCol w:w="360"/>
        <w:gridCol w:w="8840"/>
      </w:tblGrid>
      <w:tr>
        <w:tc>
          <w:tcPr>
            <w:tcW w:type="dxa" w:w="360"/>
            <w:tcBorders>
              <w:top w:val="single" w:color="D5E4F5" w:sz="1"/>
              <w:left w:val="single" w:color="D5E4F5" w:sz="1"/>
              <w:bottom w:val="single" w:color="D5E4F5" w:sz="1"/>
              <w:right w:val="single" w:color="D5E4F5" w:sz="1"/>
            </w:tcBorders>
            <w:shd w:fill="FFFFFF" w:val="clear"/>
            <w:tcMar>
              <w:top w:type="dxa" w:w="80"/>
              <w:left w:type="dxa" w:w="120"/>
              <w:bottom w:type="dxa" w:w="80"/>
              <w:right w:type="dxa" w:w="80"/>
            </w:tcMar>
            <w:vAlign w:val="center"/>
          </w:tcPr>
          <w:p>
            <w:pPr>
              <w:jc w:val="center"/>
            </w:pPr>
            <w:r>
              <w:rPr>
                <w:rFonts w:ascii="Calibri" w:cs="Calibri" w:eastAsia="Calibri" w:hAnsi="Calibri"/>
                <w:sz w:val="20"/>
                <w:szCs w:val="20"/>
              </w:rPr>
              <w:t xml:space="preserve"/>
            </w:r>
          </w:p>
        </w:tc>
        <w:tc>
          <w:tcPr>
            <w:tcW w:type="dxa" w:w="8840"/>
            <w:tcBorders>
              <w:top w:val="single" w:color="D5E4F5" w:sz="1"/>
              <w:left w:val="single" w:color="D5E4F5" w:sz="1"/>
              <w:bottom w:val="single" w:color="D5E4F5" w:sz="1"/>
              <w:right w:val="single" w:color="D5E4F5" w:sz="1"/>
            </w:tcBorders>
            <w:shd w:fill="FFFFFF" w:val="clear"/>
            <w:tcMar>
              <w:top w:type="dxa" w:w="80"/>
              <w:left w:type="dxa" w:w="120"/>
              <w:bottom w:type="dxa" w:w="80"/>
              <w:right w:type="dxa" w:w="80"/>
            </w:tcMar>
          </w:tcPr>
          <w:p>
            <w:pPr>
              <w:spacing w:after="0"/>
            </w:pPr>
            <w:r>
              <w:rPr>
                <w:rFonts w:ascii="Calibri" w:cs="Calibri" w:eastAsia="Calibri" w:hAnsi="Calibri"/>
                <w:color w:val="1A2B45"/>
                <w:sz w:val="20"/>
                <w:szCs w:val="20"/>
              </w:rPr>
              <w:t xml:space="preserve">Monthly price</w:t>
            </w:r>
          </w:p>
        </w:tc>
      </w:tr>
    </w:tbl>
    <w:p>
      <w:pPr>
        <w:spacing w:after="14"/>
      </w:pPr>
      <w:r>
        <w:t xml:space="preserve"/>
      </w:r>
    </w:p>
    <w:tbl>
      <w:tblPr>
        <w:tblW w:type="dxa" w:w="9200"/>
        <w:tblBorders>
          <w:top w:val="nil" w:color="FFFFFF" w:sz="0"/>
          <w:left w:val="nil" w:color="FFFFFF" w:sz="0"/>
          <w:bottom w:val="nil" w:color="FFFFFF" w:sz="0"/>
          <w:right w:val="nil" w:color="FFFFFF" w:sz="0"/>
          <w:insideH w:val="single" w:color="auto" w:sz="4"/>
          <w:insideV w:val="single" w:color="auto" w:sz="4"/>
        </w:tblBorders>
      </w:tblPr>
      <w:tblGrid>
        <w:gridCol w:w="360"/>
        <w:gridCol w:w="8840"/>
      </w:tblGrid>
      <w:tr>
        <w:tc>
          <w:tcPr>
            <w:tcW w:type="dxa" w:w="360"/>
            <w:tcBorders>
              <w:top w:val="single" w:color="D5E4F5" w:sz="1"/>
              <w:left w:val="single" w:color="D5E4F5" w:sz="1"/>
              <w:bottom w:val="single" w:color="D5E4F5" w:sz="1"/>
              <w:right w:val="single" w:color="D5E4F5" w:sz="1"/>
            </w:tcBorders>
            <w:shd w:fill="FFFFFF" w:val="clear"/>
            <w:tcMar>
              <w:top w:type="dxa" w:w="80"/>
              <w:left w:type="dxa" w:w="120"/>
              <w:bottom w:type="dxa" w:w="80"/>
              <w:right w:type="dxa" w:w="80"/>
            </w:tcMar>
            <w:vAlign w:val="center"/>
          </w:tcPr>
          <w:p>
            <w:pPr>
              <w:jc w:val="center"/>
            </w:pPr>
            <w:r>
              <w:rPr>
                <w:rFonts w:ascii="Calibri" w:cs="Calibri" w:eastAsia="Calibri" w:hAnsi="Calibri"/>
                <w:sz w:val="20"/>
                <w:szCs w:val="20"/>
              </w:rPr>
              <w:t xml:space="preserve"/>
            </w:r>
          </w:p>
        </w:tc>
        <w:tc>
          <w:tcPr>
            <w:tcW w:type="dxa" w:w="8840"/>
            <w:tcBorders>
              <w:top w:val="single" w:color="D5E4F5" w:sz="1"/>
              <w:left w:val="single" w:color="D5E4F5" w:sz="1"/>
              <w:bottom w:val="single" w:color="D5E4F5" w:sz="1"/>
              <w:right w:val="single" w:color="D5E4F5" w:sz="1"/>
            </w:tcBorders>
            <w:shd w:fill="FFFFFF" w:val="clear"/>
            <w:tcMar>
              <w:top w:type="dxa" w:w="80"/>
              <w:left w:type="dxa" w:w="120"/>
              <w:bottom w:type="dxa" w:w="80"/>
              <w:right w:type="dxa" w:w="80"/>
            </w:tcMar>
          </w:tcPr>
          <w:p>
            <w:pPr>
              <w:spacing w:after="0"/>
            </w:pPr>
            <w:r>
              <w:rPr>
                <w:rFonts w:ascii="Calibri" w:cs="Calibri" w:eastAsia="Calibri" w:hAnsi="Calibri"/>
                <w:color w:val="1A2B45"/>
                <w:sz w:val="20"/>
                <w:szCs w:val="20"/>
              </w:rPr>
              <w:t xml:space="preserve">Upfront cost</w:t>
            </w:r>
          </w:p>
        </w:tc>
      </w:tr>
    </w:tbl>
    <w:p>
      <w:pPr>
        <w:spacing w:after="14"/>
      </w:pPr>
      <w:r>
        <w:t xml:space="preserve"/>
      </w:r>
    </w:p>
    <w:tbl>
      <w:tblPr>
        <w:tblW w:type="dxa" w:w="9200"/>
        <w:tblBorders>
          <w:top w:val="nil" w:color="FFFFFF" w:sz="0"/>
          <w:left w:val="nil" w:color="FFFFFF" w:sz="0"/>
          <w:bottom w:val="nil" w:color="FFFFFF" w:sz="0"/>
          <w:right w:val="nil" w:color="FFFFFF" w:sz="0"/>
          <w:insideH w:val="single" w:color="auto" w:sz="4"/>
          <w:insideV w:val="single" w:color="auto" w:sz="4"/>
        </w:tblBorders>
      </w:tblPr>
      <w:tblGrid>
        <w:gridCol w:w="360"/>
        <w:gridCol w:w="8840"/>
      </w:tblGrid>
      <w:tr>
        <w:tc>
          <w:tcPr>
            <w:tcW w:type="dxa" w:w="360"/>
            <w:tcBorders>
              <w:top w:val="single" w:color="D5E4F5" w:sz="1"/>
              <w:left w:val="single" w:color="D5E4F5" w:sz="1"/>
              <w:bottom w:val="single" w:color="D5E4F5" w:sz="1"/>
              <w:right w:val="single" w:color="D5E4F5" w:sz="1"/>
            </w:tcBorders>
            <w:shd w:fill="FFFFFF" w:val="clear"/>
            <w:tcMar>
              <w:top w:type="dxa" w:w="80"/>
              <w:left w:type="dxa" w:w="120"/>
              <w:bottom w:type="dxa" w:w="80"/>
              <w:right w:type="dxa" w:w="80"/>
            </w:tcMar>
            <w:vAlign w:val="center"/>
          </w:tcPr>
          <w:p>
            <w:pPr>
              <w:jc w:val="center"/>
            </w:pPr>
            <w:r>
              <w:rPr>
                <w:rFonts w:ascii="Calibri" w:cs="Calibri" w:eastAsia="Calibri" w:hAnsi="Calibri"/>
                <w:sz w:val="20"/>
                <w:szCs w:val="20"/>
              </w:rPr>
              <w:t xml:space="preserve"/>
            </w:r>
          </w:p>
        </w:tc>
        <w:tc>
          <w:tcPr>
            <w:tcW w:type="dxa" w:w="8840"/>
            <w:tcBorders>
              <w:top w:val="single" w:color="D5E4F5" w:sz="1"/>
              <w:left w:val="single" w:color="D5E4F5" w:sz="1"/>
              <w:bottom w:val="single" w:color="D5E4F5" w:sz="1"/>
              <w:right w:val="single" w:color="D5E4F5" w:sz="1"/>
            </w:tcBorders>
            <w:shd w:fill="FFFFFF" w:val="clear"/>
            <w:tcMar>
              <w:top w:type="dxa" w:w="80"/>
              <w:left w:type="dxa" w:w="120"/>
              <w:bottom w:type="dxa" w:w="80"/>
              <w:right w:type="dxa" w:w="80"/>
            </w:tcMar>
          </w:tcPr>
          <w:p>
            <w:pPr>
              <w:spacing w:after="0"/>
            </w:pPr>
            <w:r>
              <w:rPr>
                <w:rFonts w:ascii="Calibri" w:cs="Calibri" w:eastAsia="Calibri" w:hAnsi="Calibri"/>
                <w:color w:val="1A2B45"/>
                <w:sz w:val="20"/>
                <w:szCs w:val="20"/>
              </w:rPr>
              <w:t xml:space="preserve">Contract length</w:t>
            </w:r>
          </w:p>
        </w:tc>
      </w:tr>
    </w:tbl>
    <w:p>
      <w:pPr>
        <w:spacing w:after="14"/>
      </w:pPr>
      <w:r>
        <w:t xml:space="preserve"/>
      </w:r>
    </w:p>
    <w:tbl>
      <w:tblPr>
        <w:tblW w:type="dxa" w:w="9200"/>
        <w:tblBorders>
          <w:top w:val="nil" w:color="FFFFFF" w:sz="0"/>
          <w:left w:val="nil" w:color="FFFFFF" w:sz="0"/>
          <w:bottom w:val="nil" w:color="FFFFFF" w:sz="0"/>
          <w:right w:val="nil" w:color="FFFFFF" w:sz="0"/>
          <w:insideH w:val="single" w:color="auto" w:sz="4"/>
          <w:insideV w:val="single" w:color="auto" w:sz="4"/>
        </w:tblBorders>
      </w:tblPr>
      <w:tblGrid>
        <w:gridCol w:w="360"/>
        <w:gridCol w:w="8840"/>
      </w:tblGrid>
      <w:tr>
        <w:tc>
          <w:tcPr>
            <w:tcW w:type="dxa" w:w="360"/>
            <w:tcBorders>
              <w:top w:val="single" w:color="D5E4F5" w:sz="1"/>
              <w:left w:val="single" w:color="D5E4F5" w:sz="1"/>
              <w:bottom w:val="single" w:color="D5E4F5" w:sz="1"/>
              <w:right w:val="single" w:color="D5E4F5" w:sz="1"/>
            </w:tcBorders>
            <w:shd w:fill="FFFFFF" w:val="clear"/>
            <w:tcMar>
              <w:top w:type="dxa" w:w="80"/>
              <w:left w:type="dxa" w:w="120"/>
              <w:bottom w:type="dxa" w:w="80"/>
              <w:right w:type="dxa" w:w="80"/>
            </w:tcMar>
            <w:vAlign w:val="center"/>
          </w:tcPr>
          <w:p>
            <w:pPr>
              <w:jc w:val="center"/>
            </w:pPr>
            <w:r>
              <w:rPr>
                <w:rFonts w:ascii="Calibri" w:cs="Calibri" w:eastAsia="Calibri" w:hAnsi="Calibri"/>
                <w:sz w:val="20"/>
                <w:szCs w:val="20"/>
              </w:rPr>
              <w:t xml:space="preserve"/>
            </w:r>
          </w:p>
        </w:tc>
        <w:tc>
          <w:tcPr>
            <w:tcW w:type="dxa" w:w="8840"/>
            <w:tcBorders>
              <w:top w:val="single" w:color="D5E4F5" w:sz="1"/>
              <w:left w:val="single" w:color="D5E4F5" w:sz="1"/>
              <w:bottom w:val="single" w:color="D5E4F5" w:sz="1"/>
              <w:right w:val="single" w:color="D5E4F5" w:sz="1"/>
            </w:tcBorders>
            <w:shd w:fill="FFFFFF" w:val="clear"/>
            <w:tcMar>
              <w:top w:type="dxa" w:w="80"/>
              <w:left w:type="dxa" w:w="120"/>
              <w:bottom w:type="dxa" w:w="80"/>
              <w:right w:type="dxa" w:w="80"/>
            </w:tcMar>
          </w:tcPr>
          <w:p>
            <w:pPr>
              <w:spacing w:after="0"/>
            </w:pPr>
            <w:r>
              <w:rPr>
                <w:rFonts w:ascii="Calibri" w:cs="Calibri" w:eastAsia="Calibri" w:hAnsi="Calibri"/>
                <w:color w:val="1A2B45"/>
                <w:sz w:val="20"/>
                <w:szCs w:val="20"/>
              </w:rPr>
              <w:t xml:space="preserve">CPI / annual increase terms</w:t>
            </w:r>
          </w:p>
        </w:tc>
      </w:tr>
    </w:tbl>
    <w:p>
      <w:pPr>
        <w:spacing w:after="14"/>
      </w:pPr>
      <w:r>
        <w:t xml:space="preserve"/>
      </w:r>
    </w:p>
    <w:tbl>
      <w:tblPr>
        <w:tblW w:type="dxa" w:w="9200"/>
        <w:tblBorders>
          <w:top w:val="nil" w:color="FFFFFF" w:sz="0"/>
          <w:left w:val="nil" w:color="FFFFFF" w:sz="0"/>
          <w:bottom w:val="nil" w:color="FFFFFF" w:sz="0"/>
          <w:right w:val="nil" w:color="FFFFFF" w:sz="0"/>
          <w:insideH w:val="single" w:color="auto" w:sz="4"/>
          <w:insideV w:val="single" w:color="auto" w:sz="4"/>
        </w:tblBorders>
      </w:tblPr>
      <w:tblGrid>
        <w:gridCol w:w="360"/>
        <w:gridCol w:w="8840"/>
      </w:tblGrid>
      <w:tr>
        <w:tc>
          <w:tcPr>
            <w:tcW w:type="dxa" w:w="360"/>
            <w:tcBorders>
              <w:top w:val="single" w:color="D5E4F5" w:sz="1"/>
              <w:left w:val="single" w:color="D5E4F5" w:sz="1"/>
              <w:bottom w:val="single" w:color="D5E4F5" w:sz="1"/>
              <w:right w:val="single" w:color="D5E4F5" w:sz="1"/>
            </w:tcBorders>
            <w:shd w:fill="FFFFFF" w:val="clear"/>
            <w:tcMar>
              <w:top w:type="dxa" w:w="80"/>
              <w:left w:type="dxa" w:w="120"/>
              <w:bottom w:type="dxa" w:w="80"/>
              <w:right w:type="dxa" w:w="80"/>
            </w:tcMar>
            <w:vAlign w:val="center"/>
          </w:tcPr>
          <w:p>
            <w:pPr>
              <w:jc w:val="center"/>
            </w:pPr>
            <w:r>
              <w:rPr>
                <w:rFonts w:ascii="Calibri" w:cs="Calibri" w:eastAsia="Calibri" w:hAnsi="Calibri"/>
                <w:sz w:val="20"/>
                <w:szCs w:val="20"/>
              </w:rPr>
              <w:t xml:space="preserve"/>
            </w:r>
          </w:p>
        </w:tc>
        <w:tc>
          <w:tcPr>
            <w:tcW w:type="dxa" w:w="8840"/>
            <w:tcBorders>
              <w:top w:val="single" w:color="D5E4F5" w:sz="1"/>
              <w:left w:val="single" w:color="D5E4F5" w:sz="1"/>
              <w:bottom w:val="single" w:color="D5E4F5" w:sz="1"/>
              <w:right w:val="single" w:color="D5E4F5" w:sz="1"/>
            </w:tcBorders>
            <w:shd w:fill="FFFFFF" w:val="clear"/>
            <w:tcMar>
              <w:top w:type="dxa" w:w="80"/>
              <w:left w:type="dxa" w:w="120"/>
              <w:bottom w:type="dxa" w:w="80"/>
              <w:right w:type="dxa" w:w="80"/>
            </w:tcMar>
          </w:tcPr>
          <w:p>
            <w:pPr>
              <w:spacing w:after="0"/>
            </w:pPr>
            <w:r>
              <w:rPr>
                <w:rFonts w:ascii="Calibri" w:cs="Calibri" w:eastAsia="Calibri" w:hAnsi="Calibri"/>
                <w:color w:val="1A2B45"/>
                <w:sz w:val="20"/>
                <w:szCs w:val="20"/>
              </w:rPr>
              <w:t xml:space="preserve">Add-on display (if applicable at this stage)</w:t>
            </w:r>
          </w:p>
        </w:tc>
      </w:tr>
    </w:tbl>
    <w:p>
      <w:pPr>
        <w:spacing w:after="12"/>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il" w:color="FFFFFF" w:sz="0"/>
              <w:left w:val="nil" w:color="FFFFFF" w:sz="0"/>
              <w:bottom w:val="nil" w:color="FFFFFF" w:sz="0"/>
              <w:right w:val="nil" w:color="FFFFFF" w:sz="0"/>
            </w:tcBorders>
            <w:tcMar>
              <w:top w:type="dxa" w:w="40"/>
              <w:left w:type="dxa" w:w="0"/>
              <w:bottom w:type="dxa" w:w="0"/>
              <w:right w:type="dxa" w:w="0"/>
            </w:tcMar>
          </w:tcPr>
          <w:p>
            <w:pPr>
              <w:spacing w:after="20"/>
            </w:pPr>
            <w:r>
              <w:rPr>
                <w:rFonts w:ascii="Calibri" w:cs="Calibri" w:eastAsia="Calibri" w:hAnsi="Calibri"/>
                <w:b/>
                <w:bCs/>
                <w:color w:val="5A6C8A"/>
                <w:sz w:val="18"/>
                <w:szCs w:val="18"/>
              </w:rPr>
              <w:t xml:space="preserve">Status of template and link / location if available</w:t>
            </w:r>
          </w:p>
        </w:tc>
      </w:tr>
      <w:tr>
        <w:tc>
          <w:tcPr>
            <w:tcW w:type="dxa" w:w="9200"/>
            <w:tcBorders>
              <w:top w:val="single" w:color="D5E4F5" w:sz="1"/>
              <w:left w:val="single" w:color="D5E4F5" w:sz="1"/>
              <w:bottom w:val="single" w:color="D5E4F5" w:sz="1"/>
              <w:right w:val="single" w:color="D5E4F5" w:sz="1"/>
            </w:tcBorders>
            <w:shd w:fill="F5F7FA" w:val="clear"/>
            <w:tcMar>
              <w:top w:type="dxa" w:w="80"/>
              <w:left w:type="dxa" w:w="120"/>
              <w:bottom w:type="dxa" w:w="800"/>
              <w:right w:type="dxa" w:w="120"/>
            </w:tcMar>
          </w:tcPr>
          <w:p>
            <w:r>
              <w:rPr>
                <w:rFonts w:ascii="Calibri" w:cs="Calibri" w:eastAsia="Calibri" w:hAnsi="Calibri"/>
                <w:sz w:val="20"/>
                <w:szCs w:val="20"/>
              </w:rPr>
              <w:t xml:space="preserve"/>
            </w:r>
          </w:p>
        </w:tc>
      </w:tr>
    </w:tbl>
    <w:p>
      <w:pPr>
        <w:spacing w:after="20"/>
      </w:pPr>
      <w:r>
        <w:t xml:space="preserve"/>
      </w:r>
    </w:p>
    <w:p>
      <w:r>
        <w:br w:type="page"/>
      </w:r>
    </w:p>
    <w:p>
      <w:pPr>
        <w:pBdr>
          <w:bottom w:val="single" w:color="1A56A0" w:sz="8" w:space="5"/>
        </w:pBdr>
        <w:spacing w:before="320" w:after="60"/>
      </w:pPr>
      <w:r>
        <w:rPr>
          <w:rFonts w:ascii="Calibri" w:cs="Calibri" w:eastAsia="Calibri" w:hAnsi="Calibri"/>
          <w:b w:val="false"/>
          <w:bCs w:val="false"/>
          <w:color w:val="5A6C8A"/>
          <w:sz w:val="20"/>
          <w:szCs w:val="20"/>
        </w:rPr>
        <w:t xml:space="preserve">05  </w:t>
      </w:r>
      <w:r>
        <w:rPr>
          <w:rFonts w:ascii="Calibri" w:cs="Calibri" w:eastAsia="Calibri" w:hAnsi="Calibri"/>
          <w:b/>
          <w:bCs/>
          <w:color w:val="0D1F3C"/>
          <w:sz w:val="34"/>
          <w:szCs w:val="34"/>
        </w:rPr>
        <w:t xml:space="preserve">Suppliers and Priority</w:t>
      </w:r>
    </w:p>
    <w:p>
      <w:pPr>
        <w:spacing w:after="24"/>
      </w:pPr>
      <w:r>
        <w:rPr>
          <w:rFonts w:ascii="Calibri" w:cs="Calibri" w:eastAsia="Calibri" w:hAnsi="Calibri"/>
          <w:color w:val="5A6C8A"/>
          <w:sz w:val="21"/>
          <w:szCs w:val="21"/>
        </w:rPr>
        <w:t xml:space="preserve">Priority rules and supplier configuration live in Broadband Buddy. POP Telecom consumes the results. These questions confirm the setup and any outstanding supplier commercial decisions.</w:t>
      </w:r>
    </w:p>
    <w:p>
      <w:pPr>
        <w:pBdr>
          <w:bottom w:val="single" w:color="10B77F" w:sz="2" w:space="0"/>
        </w:pBdr>
        <w:spacing w:after="0"/>
      </w:pPr>
      <w:r>
        <w:t xml:space="preserve"/>
      </w:r>
    </w:p>
    <w:p>
      <w:pPr>
        <w:spacing w:after="20"/>
      </w:pPr>
      <w:r>
        <w:t xml:space="preserve"/>
      </w:r>
    </w:p>
    <w:tbl>
      <w:tblPr>
        <w:tblW w:type="dxa" w:w="9200"/>
        <w:tblBorders>
          <w:top w:val="single" w:color="1A56A0" w:sz="4"/>
          <w:left w:val="single" w:color="1A56A0" w:sz="4"/>
          <w:bottom w:val="single" w:color="D5E4F5" w:sz="1"/>
          <w:right w:val="single" w:color="D5E4F5" w:sz="1"/>
          <w:insideH w:val="single" w:color="auto" w:sz="4"/>
          <w:insideV w:val="single" w:color="auto" w:sz="4"/>
        </w:tblBorders>
      </w:tblPr>
      <w:tblGrid>
        <w:gridCol w:w="1800"/>
        <w:gridCol w:w="7400"/>
      </w:tblGrid>
      <w:tr>
        <w:tc>
          <w:tcPr>
            <w:tcW w:type="dxa" w:w="1800"/>
            <w:tcBorders>
              <w:top w:val="nil" w:color="FFFFFF" w:sz="0"/>
              <w:left w:val="nil" w:color="FFFFFF" w:sz="0"/>
              <w:bottom w:val="nil" w:color="FFFFFF" w:sz="0"/>
              <w:right w:val="nil" w:color="FFFFFF" w:sz="0"/>
            </w:tcBorders>
            <w:tcMar>
              <w:top w:type="dxa" w:w="80"/>
              <w:left w:type="dxa" w:w="0"/>
              <w:bottom w:type="dxa" w:w="80"/>
              <w:right w:type="dxa" w:w="80"/>
            </w:tcMar>
          </w:tcPr>
          <w:p>
            <w:pPr>
              <w:spacing w:after="20"/>
            </w:pPr>
            <w:r>
              <w:rPr>
                <w:rFonts w:ascii="Calibri" w:cs="Calibri" w:eastAsia="Calibri" w:hAnsi="Calibri"/>
                <w:b/>
                <w:bCs/>
                <w:color w:val="0D1F3C"/>
                <w:sz w:val="22"/>
                <w:szCs w:val="22"/>
              </w:rPr>
              <w:t xml:space="preserve">E1</w:t>
            </w:r>
          </w:p>
          <w:tbl>
            <w:tblPr>
              <w:tblW w:type="dxa" w:w="1200"/>
              <w:tblBorders>
                <w:top w:val="single" w:color="auto" w:sz="4"/>
                <w:left w:val="single" w:color="auto" w:sz="4"/>
                <w:bottom w:val="single" w:color="auto" w:sz="4"/>
                <w:right w:val="single" w:color="auto" w:sz="4"/>
                <w:insideH w:val="single" w:color="auto" w:sz="4"/>
                <w:insideV w:val="single" w:color="auto" w:sz="4"/>
              </w:tblBorders>
            </w:tblPr>
            <w:tblGrid>
              <w:gridCol w:w="1200"/>
            </w:tblGrid>
            <w:tr>
              <w:tc>
                <w:tcPr>
                  <w:tcW w:type="dxa" w:w="1200"/>
                  <w:tcBorders>
                    <w:top w:val="nil" w:color="FFFFFF" w:sz="0"/>
                    <w:left w:val="nil" w:color="FFFFFF" w:sz="0"/>
                    <w:bottom w:val="nil" w:color="FFFFFF" w:sz="0"/>
                    <w:right w:val="nil" w:color="FFFFFF" w:sz="0"/>
                  </w:tcBorders>
                  <w:shd w:fill="FFFBEC" w:val="clear"/>
                  <w:tcMar>
                    <w:top w:type="dxa" w:w="40"/>
                    <w:left w:type="dxa" w:w="80"/>
                    <w:bottom w:type="dxa" w:w="40"/>
                    <w:right w:type="dxa" w:w="80"/>
                  </w:tcMar>
                </w:tcPr>
                <w:p>
                  <w:pPr>
                    <w:jc w:val="center"/>
                  </w:pPr>
                  <w:r>
                    <w:rPr>
                      <w:rFonts w:ascii="Calibri" w:cs="Calibri" w:eastAsia="Calibri" w:hAnsi="Calibri"/>
                      <w:b/>
                      <w:bCs/>
                      <w:color w:val="F59E0B"/>
                      <w:sz w:val="17"/>
                      <w:szCs w:val="17"/>
                    </w:rPr>
                    <w:t xml:space="preserve">REQUIRED</w:t>
                  </w:r>
                </w:p>
              </w:tc>
            </w:tr>
          </w:tbl>
          <w:p/>
        </w:tc>
        <w:tc>
          <w:tcPr>
            <w:tcW w:type="dxa" w:w="7400"/>
            <w:tcBorders>
              <w:top w:val="nil" w:color="FFFFFF" w:sz="0"/>
              <w:left w:val="nil" w:color="FFFFFF" w:sz="0"/>
              <w:bottom w:val="nil" w:color="FFFFFF" w:sz="0"/>
              <w:right w:val="nil" w:color="FFFFFF" w:sz="0"/>
            </w:tcBorders>
            <w:tcMar>
              <w:top w:type="dxa" w:w="80"/>
              <w:left w:type="dxa" w:w="120"/>
              <w:bottom w:type="dxa" w:w="80"/>
              <w:right w:type="dxa" w:w="0"/>
            </w:tcMar>
          </w:tcPr>
          <w:p>
            <w:pPr>
              <w:spacing w:after="40"/>
            </w:pPr>
            <w:r>
              <w:rPr>
                <w:rFonts w:ascii="Calibri" w:cs="Calibri" w:eastAsia="Calibri" w:hAnsi="Calibri"/>
                <w:b/>
                <w:bCs/>
                <w:color w:val="0D1F3C"/>
                <w:sz w:val="23"/>
                <w:szCs w:val="23"/>
              </w:rPr>
              <w:t xml:space="preserve">Confirm supplier priority order: Freedom Fibre (1), Giacom (2), PXC (3).</w:t>
            </w:r>
          </w:p>
          <w:p>
            <w:pPr>
              <w:spacing w:after="0"/>
            </w:pPr>
            <w:r>
              <w:rPr>
                <w:rFonts w:ascii="Calibri" w:cs="Calibri" w:eastAsia="Calibri" w:hAnsi="Calibri"/>
                <w:color w:val="5A6C8A"/>
                <w:sz w:val="19"/>
                <w:szCs w:val="19"/>
              </w:rPr>
              <w:t xml:space="preserve">This is the order BB uses to decide which supplier to show and route orders to when the same product is available from more than one supplier.</w:t>
            </w:r>
          </w:p>
        </w:tc>
      </w:tr>
    </w:tbl>
    <w:p>
      <w:pPr>
        <w:spacing w:after="8"/>
      </w:pPr>
      <w:r>
        <w:t xml:space="preserve"/>
      </w:r>
    </w:p>
    <w:tbl>
      <w:tblPr>
        <w:tblW w:type="dxa" w:w="9200"/>
        <w:tblBorders>
          <w:top w:val="nil" w:color="FFFFFF" w:sz="0"/>
          <w:left w:val="nil" w:color="FFFFFF" w:sz="0"/>
          <w:bottom w:val="nil" w:color="FFFFFF" w:sz="0"/>
          <w:right w:val="nil" w:color="FFFFFF" w:sz="0"/>
          <w:insideH w:val="single" w:color="auto" w:sz="4"/>
          <w:insideV w:val="single" w:color="auto" w:sz="4"/>
        </w:tblBorders>
      </w:tblPr>
      <w:tblGrid>
        <w:gridCol w:w="440"/>
        <w:gridCol w:w="8760"/>
      </w:tblGrid>
      <w:tr>
        <w:tc>
          <w:tcPr>
            <w:tcW w:type="dxa" w:w="440"/>
            <w:tcBorders>
              <w:top w:val="single" w:color="D5E4F5" w:sz="1"/>
              <w:left w:val="single" w:color="D5E4F5" w:sz="1"/>
              <w:bottom w:val="single" w:color="D5E4F5" w:sz="1"/>
              <w:right w:val="single" w:color="D5E4F5" w:sz="1"/>
            </w:tcBorders>
            <w:shd w:fill="EAF0FB" w:val="clear"/>
            <w:tcMar>
              <w:top w:type="dxa" w:w="80"/>
              <w:left w:type="dxa" w:w="80"/>
              <w:bottom w:type="dxa" w:w="80"/>
              <w:right w:type="dxa" w:w="80"/>
            </w:tcMar>
            <w:vAlign w:val="center"/>
          </w:tcPr>
          <w:p>
            <w:pPr>
              <w:jc w:val="center"/>
            </w:pPr>
            <w:r>
              <w:rPr>
                <w:rFonts w:ascii="Calibri" w:cs="Calibri" w:eastAsia="Calibri" w:hAnsi="Calibri"/>
                <w:b/>
                <w:bCs/>
                <w:color w:val="1A56A0"/>
                <w:sz w:val="20"/>
                <w:szCs w:val="20"/>
              </w:rPr>
              <w:t xml:space="preserve">A</w:t>
            </w:r>
          </w:p>
        </w:tc>
        <w:tc>
          <w:tcPr>
            <w:tcW w:type="dxa" w:w="8760"/>
            <w:tcBorders>
              <w:top w:val="single" w:color="D5E4F5" w:sz="1"/>
              <w:left w:val="single" w:color="D5E4F5" w:sz="1"/>
              <w:bottom w:val="single" w:color="D5E4F5" w:sz="1"/>
              <w:right w:val="single" w:color="D5E4F5" w:sz="1"/>
            </w:tcBorders>
            <w:shd w:fill="FFFFFF" w:val="clear"/>
            <w:tcMar>
              <w:top w:type="dxa" w:w="80"/>
              <w:left w:type="dxa" w:w="120"/>
              <w:bottom w:type="dxa" w:w="80"/>
              <w:right w:type="dxa" w:w="80"/>
            </w:tcMar>
          </w:tcPr>
          <w:p>
            <w:pPr>
              <w:spacing w:after="0"/>
            </w:pPr>
            <w:r>
              <w:rPr>
                <w:rFonts w:ascii="Calibri" w:cs="Calibri" w:eastAsia="Calibri" w:hAnsi="Calibri"/>
                <w:color w:val="1A2B45"/>
                <w:sz w:val="20"/>
                <w:szCs w:val="20"/>
              </w:rPr>
              <w:t xml:space="preserve">Confirmed — Freedom Fibre first, Giacom second, PXC third.</w:t>
            </w:r>
          </w:p>
        </w:tc>
      </w:tr>
    </w:tbl>
    <w:p>
      <w:pPr>
        <w:spacing w:after="14"/>
      </w:pPr>
      <w:r>
        <w:t xml:space="preserve"/>
      </w:r>
    </w:p>
    <w:tbl>
      <w:tblPr>
        <w:tblW w:type="dxa" w:w="9200"/>
        <w:tblBorders>
          <w:top w:val="nil" w:color="FFFFFF" w:sz="0"/>
          <w:left w:val="nil" w:color="FFFFFF" w:sz="0"/>
          <w:bottom w:val="nil" w:color="FFFFFF" w:sz="0"/>
          <w:right w:val="nil" w:color="FFFFFF" w:sz="0"/>
          <w:insideH w:val="single" w:color="auto" w:sz="4"/>
          <w:insideV w:val="single" w:color="auto" w:sz="4"/>
        </w:tblBorders>
      </w:tblPr>
      <w:tblGrid>
        <w:gridCol w:w="440"/>
        <w:gridCol w:w="8760"/>
      </w:tblGrid>
      <w:tr>
        <w:tc>
          <w:tcPr>
            <w:tcW w:type="dxa" w:w="440"/>
            <w:tcBorders>
              <w:top w:val="single" w:color="D5E4F5" w:sz="1"/>
              <w:left w:val="single" w:color="D5E4F5" w:sz="1"/>
              <w:bottom w:val="single" w:color="D5E4F5" w:sz="1"/>
              <w:right w:val="single" w:color="D5E4F5" w:sz="1"/>
            </w:tcBorders>
            <w:shd w:fill="EAF0FB" w:val="clear"/>
            <w:tcMar>
              <w:top w:type="dxa" w:w="80"/>
              <w:left w:type="dxa" w:w="80"/>
              <w:bottom w:type="dxa" w:w="80"/>
              <w:right w:type="dxa" w:w="80"/>
            </w:tcMar>
            <w:vAlign w:val="center"/>
          </w:tcPr>
          <w:p>
            <w:pPr>
              <w:jc w:val="center"/>
            </w:pPr>
            <w:r>
              <w:rPr>
                <w:rFonts w:ascii="Calibri" w:cs="Calibri" w:eastAsia="Calibri" w:hAnsi="Calibri"/>
                <w:b/>
                <w:bCs/>
                <w:color w:val="1A56A0"/>
                <w:sz w:val="20"/>
                <w:szCs w:val="20"/>
              </w:rPr>
              <w:t xml:space="preserve">B</w:t>
            </w:r>
          </w:p>
        </w:tc>
        <w:tc>
          <w:tcPr>
            <w:tcW w:type="dxa" w:w="8760"/>
            <w:tcBorders>
              <w:top w:val="single" w:color="D5E4F5" w:sz="1"/>
              <w:left w:val="single" w:color="D5E4F5" w:sz="1"/>
              <w:bottom w:val="single" w:color="D5E4F5" w:sz="1"/>
              <w:right w:val="single" w:color="D5E4F5" w:sz="1"/>
            </w:tcBorders>
            <w:shd w:fill="FFFFFF" w:val="clear"/>
            <w:tcMar>
              <w:top w:type="dxa" w:w="80"/>
              <w:left w:type="dxa" w:w="120"/>
              <w:bottom w:type="dxa" w:w="80"/>
              <w:right w:type="dxa" w:w="80"/>
            </w:tcMar>
          </w:tcPr>
          <w:p>
            <w:pPr>
              <w:spacing w:after="0"/>
            </w:pPr>
            <w:r>
              <w:rPr>
                <w:rFonts w:ascii="Calibri" w:cs="Calibri" w:eastAsia="Calibri" w:hAnsi="Calibri"/>
                <w:color w:val="1A2B45"/>
                <w:sz w:val="20"/>
                <w:szCs w:val="20"/>
              </w:rPr>
              <w:t xml:space="preserve">Priority order needs to change — define correct order and reason below.</w:t>
            </w:r>
          </w:p>
        </w:tc>
      </w:tr>
    </w:tbl>
    <w:p>
      <w:pPr>
        <w:spacing w:after="12"/>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il" w:color="FFFFFF" w:sz="0"/>
              <w:left w:val="nil" w:color="FFFFFF" w:sz="0"/>
              <w:bottom w:val="nil" w:color="FFFFFF" w:sz="0"/>
              <w:right w:val="nil" w:color="FFFFFF" w:sz="0"/>
            </w:tcBorders>
            <w:tcMar>
              <w:top w:type="dxa" w:w="40"/>
              <w:left w:type="dxa" w:w="0"/>
              <w:bottom w:type="dxa" w:w="0"/>
              <w:right w:type="dxa" w:w="0"/>
            </w:tcMar>
          </w:tcPr>
          <w:p>
            <w:pPr>
              <w:spacing w:after="20"/>
            </w:pPr>
            <w:r>
              <w:rPr>
                <w:rFonts w:ascii="Calibri" w:cs="Calibri" w:eastAsia="Calibri" w:hAnsi="Calibri"/>
                <w:b/>
                <w:bCs/>
                <w:color w:val="5A6C8A"/>
                <w:sz w:val="18"/>
                <w:szCs w:val="18"/>
              </w:rPr>
              <w:t xml:space="preserve">If changed — new priority order and reason</w:t>
            </w:r>
          </w:p>
        </w:tc>
      </w:tr>
      <w:tr>
        <w:tc>
          <w:tcPr>
            <w:tcW w:type="dxa" w:w="9200"/>
            <w:tcBorders>
              <w:top w:val="single" w:color="D5E4F5" w:sz="1"/>
              <w:left w:val="single" w:color="D5E4F5" w:sz="1"/>
              <w:bottom w:val="single" w:color="D5E4F5" w:sz="1"/>
              <w:right w:val="single" w:color="D5E4F5" w:sz="1"/>
            </w:tcBorders>
            <w:shd w:fill="F5F7FA" w:val="clear"/>
            <w:tcMar>
              <w:top w:type="dxa" w:w="80"/>
              <w:left w:type="dxa" w:w="120"/>
              <w:bottom w:type="dxa" w:w="800"/>
              <w:right w:type="dxa" w:w="120"/>
            </w:tcMar>
          </w:tcPr>
          <w:p>
            <w:r>
              <w:rPr>
                <w:rFonts w:ascii="Calibri" w:cs="Calibri" w:eastAsia="Calibri" w:hAnsi="Calibri"/>
                <w:sz w:val="20"/>
                <w:szCs w:val="20"/>
              </w:rPr>
              <w:t xml:space="preserve"/>
            </w:r>
          </w:p>
        </w:tc>
      </w:tr>
    </w:tbl>
    <w:p>
      <w:pPr>
        <w:spacing w:after="20"/>
      </w:pPr>
      <w:r>
        <w:t xml:space="preserve"/>
      </w:r>
    </w:p>
    <w:tbl>
      <w:tblPr>
        <w:tblW w:type="dxa" w:w="9200"/>
        <w:tblBorders>
          <w:top w:val="single" w:color="1A56A0" w:sz="4"/>
          <w:left w:val="single" w:color="1A56A0" w:sz="4"/>
          <w:bottom w:val="single" w:color="D5E4F5" w:sz="1"/>
          <w:right w:val="single" w:color="D5E4F5" w:sz="1"/>
          <w:insideH w:val="single" w:color="auto" w:sz="4"/>
          <w:insideV w:val="single" w:color="auto" w:sz="4"/>
        </w:tblBorders>
      </w:tblPr>
      <w:tblGrid>
        <w:gridCol w:w="1800"/>
        <w:gridCol w:w="7400"/>
      </w:tblGrid>
      <w:tr>
        <w:tc>
          <w:tcPr>
            <w:tcW w:type="dxa" w:w="1800"/>
            <w:tcBorders>
              <w:top w:val="nil" w:color="FFFFFF" w:sz="0"/>
              <w:left w:val="nil" w:color="FFFFFF" w:sz="0"/>
              <w:bottom w:val="nil" w:color="FFFFFF" w:sz="0"/>
              <w:right w:val="nil" w:color="FFFFFF" w:sz="0"/>
            </w:tcBorders>
            <w:tcMar>
              <w:top w:type="dxa" w:w="80"/>
              <w:left w:type="dxa" w:w="0"/>
              <w:bottom w:type="dxa" w:w="80"/>
              <w:right w:type="dxa" w:w="80"/>
            </w:tcMar>
          </w:tcPr>
          <w:p>
            <w:pPr>
              <w:spacing w:after="20"/>
            </w:pPr>
            <w:r>
              <w:rPr>
                <w:rFonts w:ascii="Calibri" w:cs="Calibri" w:eastAsia="Calibri" w:hAnsi="Calibri"/>
                <w:b/>
                <w:bCs/>
                <w:color w:val="0D1F3C"/>
                <w:sz w:val="22"/>
                <w:szCs w:val="22"/>
              </w:rPr>
              <w:t xml:space="preserve">E2</w:t>
            </w:r>
          </w:p>
          <w:tbl>
            <w:tblPr>
              <w:tblW w:type="dxa" w:w="1200"/>
              <w:tblBorders>
                <w:top w:val="single" w:color="auto" w:sz="4"/>
                <w:left w:val="single" w:color="auto" w:sz="4"/>
                <w:bottom w:val="single" w:color="auto" w:sz="4"/>
                <w:right w:val="single" w:color="auto" w:sz="4"/>
                <w:insideH w:val="single" w:color="auto" w:sz="4"/>
                <w:insideV w:val="single" w:color="auto" w:sz="4"/>
              </w:tblBorders>
            </w:tblPr>
            <w:tblGrid>
              <w:gridCol w:w="1200"/>
            </w:tblGrid>
            <w:tr>
              <w:tc>
                <w:tcPr>
                  <w:tcW w:type="dxa" w:w="1200"/>
                  <w:tcBorders>
                    <w:top w:val="nil" w:color="FFFFFF" w:sz="0"/>
                    <w:left w:val="nil" w:color="FFFFFF" w:sz="0"/>
                    <w:bottom w:val="nil" w:color="FFFFFF" w:sz="0"/>
                    <w:right w:val="nil" w:color="FFFFFF" w:sz="0"/>
                  </w:tcBorders>
                  <w:shd w:fill="EAF0FB" w:val="clear"/>
                  <w:tcMar>
                    <w:top w:type="dxa" w:w="40"/>
                    <w:left w:type="dxa" w:w="80"/>
                    <w:bottom w:type="dxa" w:w="40"/>
                    <w:right w:type="dxa" w:w="80"/>
                  </w:tcMar>
                </w:tcPr>
                <w:p>
                  <w:pPr>
                    <w:jc w:val="center"/>
                  </w:pPr>
                  <w:r>
                    <w:rPr>
                      <w:rFonts w:ascii="Calibri" w:cs="Calibri" w:eastAsia="Calibri" w:hAnsi="Calibri"/>
                      <w:b/>
                      <w:bCs/>
                      <w:color w:val="1A56A0"/>
                      <w:sz w:val="17"/>
                      <w:szCs w:val="17"/>
                    </w:rPr>
                    <w:t xml:space="preserve">TBC</w:t>
                  </w:r>
                </w:p>
              </w:tc>
            </w:tr>
          </w:tbl>
          <w:p/>
        </w:tc>
        <w:tc>
          <w:tcPr>
            <w:tcW w:type="dxa" w:w="7400"/>
            <w:tcBorders>
              <w:top w:val="nil" w:color="FFFFFF" w:sz="0"/>
              <w:left w:val="nil" w:color="FFFFFF" w:sz="0"/>
              <w:bottom w:val="nil" w:color="FFFFFF" w:sz="0"/>
              <w:right w:val="nil" w:color="FFFFFF" w:sz="0"/>
            </w:tcBorders>
            <w:tcMar>
              <w:top w:type="dxa" w:w="80"/>
              <w:left w:type="dxa" w:w="120"/>
              <w:bottom w:type="dxa" w:w="80"/>
              <w:right w:type="dxa" w:w="0"/>
            </w:tcMar>
          </w:tcPr>
          <w:p>
            <w:pPr>
              <w:spacing w:after="40"/>
            </w:pPr>
            <w:r>
              <w:rPr>
                <w:rFonts w:ascii="Calibri" w:cs="Calibri" w:eastAsia="Calibri" w:hAnsi="Calibri"/>
                <w:b/>
                <w:bCs/>
                <w:color w:val="0D1F3C"/>
                <w:sz w:val="23"/>
                <w:szCs w:val="23"/>
              </w:rPr>
              <w:t xml:space="preserve">Where does the supplier priority admin interface live — BB admin only, or also in POP Telecom?</w:t>
            </w:r>
          </w:p>
          <w:p>
            <w:pPr>
              <w:spacing w:after="0"/>
            </w:pPr>
            <w:r>
              <w:rPr>
                <w:rFonts w:ascii="Calibri" w:cs="Calibri" w:eastAsia="Calibri" w:hAnsi="Calibri"/>
                <w:color w:val="5A6C8A"/>
                <w:sz w:val="19"/>
                <w:szCs w:val="19"/>
              </w:rPr>
              <w:t xml:space="preserve">Priority rules must be configurable without code changes. BB owns all supplier logic so the natural home is BB admin. Whether POP exposes a control surface is still to be confirmed.</w:t>
            </w:r>
          </w:p>
        </w:tc>
      </w:tr>
    </w:tbl>
    <w:p>
      <w:pPr>
        <w:spacing w:after="8"/>
      </w:pPr>
      <w:r>
        <w:t xml:space="preserve"/>
      </w:r>
    </w:p>
    <w:tbl>
      <w:tblPr>
        <w:tblW w:type="dxa" w:w="9200"/>
        <w:tblBorders>
          <w:top w:val="nil" w:color="FFFFFF" w:sz="0"/>
          <w:left w:val="nil" w:color="FFFFFF" w:sz="0"/>
          <w:bottom w:val="nil" w:color="FFFFFF" w:sz="0"/>
          <w:right w:val="nil" w:color="FFFFFF" w:sz="0"/>
          <w:insideH w:val="single" w:color="auto" w:sz="4"/>
          <w:insideV w:val="single" w:color="auto" w:sz="4"/>
        </w:tblBorders>
      </w:tblPr>
      <w:tblGrid>
        <w:gridCol w:w="440"/>
        <w:gridCol w:w="8760"/>
      </w:tblGrid>
      <w:tr>
        <w:tc>
          <w:tcPr>
            <w:tcW w:type="dxa" w:w="440"/>
            <w:tcBorders>
              <w:top w:val="single" w:color="D5E4F5" w:sz="1"/>
              <w:left w:val="single" w:color="D5E4F5" w:sz="1"/>
              <w:bottom w:val="single" w:color="D5E4F5" w:sz="1"/>
              <w:right w:val="single" w:color="D5E4F5" w:sz="1"/>
            </w:tcBorders>
            <w:shd w:fill="EAF0FB" w:val="clear"/>
            <w:tcMar>
              <w:top w:type="dxa" w:w="80"/>
              <w:left w:type="dxa" w:w="80"/>
              <w:bottom w:type="dxa" w:w="80"/>
              <w:right w:type="dxa" w:w="80"/>
            </w:tcMar>
            <w:vAlign w:val="center"/>
          </w:tcPr>
          <w:p>
            <w:pPr>
              <w:jc w:val="center"/>
            </w:pPr>
            <w:r>
              <w:rPr>
                <w:rFonts w:ascii="Calibri" w:cs="Calibri" w:eastAsia="Calibri" w:hAnsi="Calibri"/>
                <w:b/>
                <w:bCs/>
                <w:color w:val="1A56A0"/>
                <w:sz w:val="20"/>
                <w:szCs w:val="20"/>
              </w:rPr>
              <w:t xml:space="preserve">A</w:t>
            </w:r>
          </w:p>
        </w:tc>
        <w:tc>
          <w:tcPr>
            <w:tcW w:type="dxa" w:w="8760"/>
            <w:tcBorders>
              <w:top w:val="single" w:color="D5E4F5" w:sz="1"/>
              <w:left w:val="single" w:color="D5E4F5" w:sz="1"/>
              <w:bottom w:val="single" w:color="D5E4F5" w:sz="1"/>
              <w:right w:val="single" w:color="D5E4F5" w:sz="1"/>
            </w:tcBorders>
            <w:shd w:fill="FFFFFF" w:val="clear"/>
            <w:tcMar>
              <w:top w:type="dxa" w:w="80"/>
              <w:left w:type="dxa" w:w="120"/>
              <w:bottom w:type="dxa" w:w="80"/>
              <w:right w:type="dxa" w:w="80"/>
            </w:tcMar>
          </w:tcPr>
          <w:p>
            <w:pPr>
              <w:spacing w:after="0"/>
            </w:pPr>
            <w:r>
              <w:rPr>
                <w:rFonts w:ascii="Calibri" w:cs="Calibri" w:eastAsia="Calibri" w:hAnsi="Calibri"/>
                <w:color w:val="1A2B45"/>
                <w:sz w:val="20"/>
                <w:szCs w:val="20"/>
              </w:rPr>
              <w:t xml:space="preserve">BB admin only — POP team logs into BB admin to change priority. POP site has no control panel for this.</w:t>
            </w:r>
          </w:p>
        </w:tc>
      </w:tr>
    </w:tbl>
    <w:p>
      <w:pPr>
        <w:spacing w:after="14"/>
      </w:pPr>
      <w:r>
        <w:t xml:space="preserve"/>
      </w:r>
    </w:p>
    <w:tbl>
      <w:tblPr>
        <w:tblW w:type="dxa" w:w="9200"/>
        <w:tblBorders>
          <w:top w:val="nil" w:color="FFFFFF" w:sz="0"/>
          <w:left w:val="nil" w:color="FFFFFF" w:sz="0"/>
          <w:bottom w:val="nil" w:color="FFFFFF" w:sz="0"/>
          <w:right w:val="nil" w:color="FFFFFF" w:sz="0"/>
          <w:insideH w:val="single" w:color="auto" w:sz="4"/>
          <w:insideV w:val="single" w:color="auto" w:sz="4"/>
        </w:tblBorders>
      </w:tblPr>
      <w:tblGrid>
        <w:gridCol w:w="440"/>
        <w:gridCol w:w="8760"/>
      </w:tblGrid>
      <w:tr>
        <w:tc>
          <w:tcPr>
            <w:tcW w:type="dxa" w:w="440"/>
            <w:tcBorders>
              <w:top w:val="single" w:color="D5E4F5" w:sz="1"/>
              <w:left w:val="single" w:color="D5E4F5" w:sz="1"/>
              <w:bottom w:val="single" w:color="D5E4F5" w:sz="1"/>
              <w:right w:val="single" w:color="D5E4F5" w:sz="1"/>
            </w:tcBorders>
            <w:shd w:fill="EAF0FB" w:val="clear"/>
            <w:tcMar>
              <w:top w:type="dxa" w:w="80"/>
              <w:left w:type="dxa" w:w="80"/>
              <w:bottom w:type="dxa" w:w="80"/>
              <w:right w:type="dxa" w:w="80"/>
            </w:tcMar>
            <w:vAlign w:val="center"/>
          </w:tcPr>
          <w:p>
            <w:pPr>
              <w:jc w:val="center"/>
            </w:pPr>
            <w:r>
              <w:rPr>
                <w:rFonts w:ascii="Calibri" w:cs="Calibri" w:eastAsia="Calibri" w:hAnsi="Calibri"/>
                <w:b/>
                <w:bCs/>
                <w:color w:val="1A56A0"/>
                <w:sz w:val="20"/>
                <w:szCs w:val="20"/>
              </w:rPr>
              <w:t xml:space="preserve">B</w:t>
            </w:r>
          </w:p>
        </w:tc>
        <w:tc>
          <w:tcPr>
            <w:tcW w:type="dxa" w:w="8760"/>
            <w:tcBorders>
              <w:top w:val="single" w:color="D5E4F5" w:sz="1"/>
              <w:left w:val="single" w:color="D5E4F5" w:sz="1"/>
              <w:bottom w:val="single" w:color="D5E4F5" w:sz="1"/>
              <w:right w:val="single" w:color="D5E4F5" w:sz="1"/>
            </w:tcBorders>
            <w:shd w:fill="FFFFFF" w:val="clear"/>
            <w:tcMar>
              <w:top w:type="dxa" w:w="80"/>
              <w:left w:type="dxa" w:w="120"/>
              <w:bottom w:type="dxa" w:w="80"/>
              <w:right w:type="dxa" w:w="80"/>
            </w:tcMar>
          </w:tcPr>
          <w:p>
            <w:pPr>
              <w:spacing w:after="0"/>
            </w:pPr>
            <w:r>
              <w:rPr>
                <w:rFonts w:ascii="Calibri" w:cs="Calibri" w:eastAsia="Calibri" w:hAnsi="Calibri"/>
                <w:color w:val="1A2B45"/>
                <w:sz w:val="20"/>
                <w:szCs w:val="20"/>
              </w:rPr>
              <w:t xml:space="preserve">Both — BB admin is source of truth, but POP also exposes a simplified control surface for priority management.</w:t>
            </w:r>
          </w:p>
        </w:tc>
      </w:tr>
    </w:tbl>
    <w:p>
      <w:pPr>
        <w:spacing w:after="12"/>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il" w:color="FFFFFF" w:sz="0"/>
              <w:left w:val="nil" w:color="FFFFFF" w:sz="0"/>
              <w:bottom w:val="nil" w:color="FFFFFF" w:sz="0"/>
              <w:right w:val="nil" w:color="FFFFFF" w:sz="0"/>
            </w:tcBorders>
            <w:tcMar>
              <w:top w:type="dxa" w:w="40"/>
              <w:left w:type="dxa" w:w="0"/>
              <w:bottom w:type="dxa" w:w="0"/>
              <w:right w:type="dxa" w:w="0"/>
            </w:tcMar>
          </w:tcPr>
          <w:p>
            <w:pPr>
              <w:spacing w:after="20"/>
            </w:pPr>
            <w:r>
              <w:rPr>
                <w:rFonts w:ascii="Calibri" w:cs="Calibri" w:eastAsia="Calibri" w:hAnsi="Calibri"/>
                <w:b/>
                <w:bCs/>
                <w:color w:val="5A6C8A"/>
                <w:sz w:val="18"/>
                <w:szCs w:val="18"/>
              </w:rPr>
              <w:t xml:space="preserve">Who needs access to change priority and how often is it expected to change</w:t>
            </w:r>
          </w:p>
        </w:tc>
      </w:tr>
      <w:tr>
        <w:tc>
          <w:tcPr>
            <w:tcW w:type="dxa" w:w="9200"/>
            <w:tcBorders>
              <w:top w:val="single" w:color="D5E4F5" w:sz="1"/>
              <w:left w:val="single" w:color="D5E4F5" w:sz="1"/>
              <w:bottom w:val="single" w:color="D5E4F5" w:sz="1"/>
              <w:right w:val="single" w:color="D5E4F5" w:sz="1"/>
            </w:tcBorders>
            <w:shd w:fill="F5F7FA" w:val="clear"/>
            <w:tcMar>
              <w:top w:type="dxa" w:w="80"/>
              <w:left w:type="dxa" w:w="120"/>
              <w:bottom w:type="dxa" w:w="800"/>
              <w:right w:type="dxa" w:w="120"/>
            </w:tcMar>
          </w:tcPr>
          <w:p>
            <w:r>
              <w:rPr>
                <w:rFonts w:ascii="Calibri" w:cs="Calibri" w:eastAsia="Calibri" w:hAnsi="Calibri"/>
                <w:sz w:val="20"/>
                <w:szCs w:val="20"/>
              </w:rPr>
              <w:t xml:space="preserve"/>
            </w:r>
          </w:p>
        </w:tc>
      </w:tr>
    </w:tbl>
    <w:p>
      <w:pPr>
        <w:spacing w:after="20"/>
      </w:pPr>
      <w:r>
        <w:t xml:space="preserve"/>
      </w:r>
    </w:p>
    <w:tbl>
      <w:tblPr>
        <w:tblW w:type="dxa" w:w="9200"/>
        <w:tblBorders>
          <w:top w:val="single" w:color="1A56A0" w:sz="4"/>
          <w:left w:val="single" w:color="1A56A0" w:sz="4"/>
          <w:bottom w:val="single" w:color="D5E4F5" w:sz="1"/>
          <w:right w:val="single" w:color="D5E4F5" w:sz="1"/>
          <w:insideH w:val="single" w:color="auto" w:sz="4"/>
          <w:insideV w:val="single" w:color="auto" w:sz="4"/>
        </w:tblBorders>
      </w:tblPr>
      <w:tblGrid>
        <w:gridCol w:w="1800"/>
        <w:gridCol w:w="7400"/>
      </w:tblGrid>
      <w:tr>
        <w:tc>
          <w:tcPr>
            <w:tcW w:type="dxa" w:w="1800"/>
            <w:tcBorders>
              <w:top w:val="nil" w:color="FFFFFF" w:sz="0"/>
              <w:left w:val="nil" w:color="FFFFFF" w:sz="0"/>
              <w:bottom w:val="nil" w:color="FFFFFF" w:sz="0"/>
              <w:right w:val="nil" w:color="FFFFFF" w:sz="0"/>
            </w:tcBorders>
            <w:tcMar>
              <w:top w:type="dxa" w:w="80"/>
              <w:left w:type="dxa" w:w="0"/>
              <w:bottom w:type="dxa" w:w="80"/>
              <w:right w:type="dxa" w:w="80"/>
            </w:tcMar>
          </w:tcPr>
          <w:p>
            <w:pPr>
              <w:spacing w:after="20"/>
            </w:pPr>
            <w:r>
              <w:rPr>
                <w:rFonts w:ascii="Calibri" w:cs="Calibri" w:eastAsia="Calibri" w:hAnsi="Calibri"/>
                <w:b/>
                <w:bCs/>
                <w:color w:val="0D1F3C"/>
                <w:sz w:val="22"/>
                <w:szCs w:val="22"/>
              </w:rPr>
              <w:t xml:space="preserve">E3</w:t>
            </w:r>
          </w:p>
          <w:tbl>
            <w:tblPr>
              <w:tblW w:type="dxa" w:w="1200"/>
              <w:tblBorders>
                <w:top w:val="single" w:color="auto" w:sz="4"/>
                <w:left w:val="single" w:color="auto" w:sz="4"/>
                <w:bottom w:val="single" w:color="auto" w:sz="4"/>
                <w:right w:val="single" w:color="auto" w:sz="4"/>
                <w:insideH w:val="single" w:color="auto" w:sz="4"/>
                <w:insideV w:val="single" w:color="auto" w:sz="4"/>
              </w:tblBorders>
            </w:tblPr>
            <w:tblGrid>
              <w:gridCol w:w="1200"/>
            </w:tblGrid>
            <w:tr>
              <w:tc>
                <w:tcPr>
                  <w:tcW w:type="dxa" w:w="1200"/>
                  <w:tcBorders>
                    <w:top w:val="nil" w:color="FFFFFF" w:sz="0"/>
                    <w:left w:val="nil" w:color="FFFFFF" w:sz="0"/>
                    <w:bottom w:val="nil" w:color="FFFFFF" w:sz="0"/>
                    <w:right w:val="nil" w:color="FFFFFF" w:sz="0"/>
                  </w:tcBorders>
                  <w:shd w:fill="EAF0FB" w:val="clear"/>
                  <w:tcMar>
                    <w:top w:type="dxa" w:w="40"/>
                    <w:left w:type="dxa" w:w="80"/>
                    <w:bottom w:type="dxa" w:w="40"/>
                    <w:right w:type="dxa" w:w="80"/>
                  </w:tcMar>
                </w:tcPr>
                <w:p>
                  <w:pPr>
                    <w:jc w:val="center"/>
                  </w:pPr>
                  <w:r>
                    <w:rPr>
                      <w:rFonts w:ascii="Calibri" w:cs="Calibri" w:eastAsia="Calibri" w:hAnsi="Calibri"/>
                      <w:b/>
                      <w:bCs/>
                      <w:color w:val="1A56A0"/>
                      <w:sz w:val="17"/>
                      <w:szCs w:val="17"/>
                    </w:rPr>
                    <w:t xml:space="preserve">TBC</w:t>
                  </w:r>
                </w:p>
              </w:tc>
            </w:tr>
          </w:tbl>
          <w:p/>
        </w:tc>
        <w:tc>
          <w:tcPr>
            <w:tcW w:type="dxa" w:w="7400"/>
            <w:tcBorders>
              <w:top w:val="nil" w:color="FFFFFF" w:sz="0"/>
              <w:left w:val="nil" w:color="FFFFFF" w:sz="0"/>
              <w:bottom w:val="nil" w:color="FFFFFF" w:sz="0"/>
              <w:right w:val="nil" w:color="FFFFFF" w:sz="0"/>
            </w:tcBorders>
            <w:tcMar>
              <w:top w:type="dxa" w:w="80"/>
              <w:left w:type="dxa" w:w="120"/>
              <w:bottom w:type="dxa" w:w="80"/>
              <w:right w:type="dxa" w:w="0"/>
            </w:tcMar>
          </w:tcPr>
          <w:p>
            <w:pPr>
              <w:spacing w:after="40"/>
            </w:pPr>
            <w:r>
              <w:rPr>
                <w:rFonts w:ascii="Calibri" w:cs="Calibri" w:eastAsia="Calibri" w:hAnsi="Calibri"/>
                <w:b/>
                <w:bCs/>
                <w:color w:val="0D1F3C"/>
                <w:sz w:val="23"/>
                <w:szCs w:val="23"/>
              </w:rPr>
              <w:t xml:space="preserve">Current status of CityFibre routing via Freedom Fibre or Giacom.</w:t>
            </w:r>
          </w:p>
          <w:p>
            <w:pPr>
              <w:spacing w:after="0"/>
            </w:pPr>
            <w:r>
              <w:rPr>
                <w:rFonts w:ascii="Calibri" w:cs="Calibri" w:eastAsia="Calibri" w:hAnsi="Calibri"/>
                <w:color w:val="5A6C8A"/>
                <w:sz w:val="19"/>
                <w:szCs w:val="19"/>
              </w:rPr>
              <w:t xml:space="preserve">PXC currently returns CityFibre (CFH) availability. Commercial deals with Freedom Fibre and Giacom for direct CF routing are in progress. Update below.</w:t>
            </w:r>
          </w:p>
        </w:tc>
      </w:tr>
    </w:tbl>
    <w:p>
      <w:pPr>
        <w:spacing w:after="8"/>
      </w:pPr>
      <w:r>
        <w:t xml:space="preserve"/>
      </w:r>
    </w:p>
    <w:tbl>
      <w:tblPr>
        <w:tblW w:type="dxa" w:w="9200"/>
        <w:tblBorders>
          <w:top w:val="nil" w:color="FFFFFF" w:sz="0"/>
          <w:left w:val="nil" w:color="FFFFFF" w:sz="0"/>
          <w:bottom w:val="nil" w:color="FFFFFF" w:sz="0"/>
          <w:right w:val="nil" w:color="FFFFFF" w:sz="0"/>
          <w:insideH w:val="single" w:color="auto" w:sz="4"/>
          <w:insideV w:val="single" w:color="auto" w:sz="4"/>
        </w:tblBorders>
      </w:tblPr>
      <w:tblGrid>
        <w:gridCol w:w="440"/>
        <w:gridCol w:w="8760"/>
      </w:tblGrid>
      <w:tr>
        <w:tc>
          <w:tcPr>
            <w:tcW w:type="dxa" w:w="440"/>
            <w:tcBorders>
              <w:top w:val="single" w:color="D5E4F5" w:sz="1"/>
              <w:left w:val="single" w:color="D5E4F5" w:sz="1"/>
              <w:bottom w:val="single" w:color="D5E4F5" w:sz="1"/>
              <w:right w:val="single" w:color="D5E4F5" w:sz="1"/>
            </w:tcBorders>
            <w:shd w:fill="EAF0FB" w:val="clear"/>
            <w:tcMar>
              <w:top w:type="dxa" w:w="80"/>
              <w:left w:type="dxa" w:w="80"/>
              <w:bottom w:type="dxa" w:w="80"/>
              <w:right w:type="dxa" w:w="80"/>
            </w:tcMar>
            <w:vAlign w:val="center"/>
          </w:tcPr>
          <w:p>
            <w:pPr>
              <w:jc w:val="center"/>
            </w:pPr>
            <w:r>
              <w:rPr>
                <w:rFonts w:ascii="Calibri" w:cs="Calibri" w:eastAsia="Calibri" w:hAnsi="Calibri"/>
                <w:b/>
                <w:bCs/>
                <w:color w:val="1A56A0"/>
                <w:sz w:val="20"/>
                <w:szCs w:val="20"/>
              </w:rPr>
              <w:t xml:space="preserve">A</w:t>
            </w:r>
          </w:p>
        </w:tc>
        <w:tc>
          <w:tcPr>
            <w:tcW w:type="dxa" w:w="8760"/>
            <w:tcBorders>
              <w:top w:val="single" w:color="D5E4F5" w:sz="1"/>
              <w:left w:val="single" w:color="D5E4F5" w:sz="1"/>
              <w:bottom w:val="single" w:color="D5E4F5" w:sz="1"/>
              <w:right w:val="single" w:color="D5E4F5" w:sz="1"/>
            </w:tcBorders>
            <w:shd w:fill="FFFFFF" w:val="clear"/>
            <w:tcMar>
              <w:top w:type="dxa" w:w="80"/>
              <w:left w:type="dxa" w:w="120"/>
              <w:bottom w:type="dxa" w:w="80"/>
              <w:right w:type="dxa" w:w="80"/>
            </w:tcMar>
          </w:tcPr>
          <w:p>
            <w:pPr>
              <w:spacing w:after="0"/>
            </w:pPr>
            <w:r>
              <w:rPr>
                <w:rFonts w:ascii="Calibri" w:cs="Calibri" w:eastAsia="Calibri" w:hAnsi="Calibri"/>
                <w:color w:val="1A2B45"/>
                <w:sz w:val="20"/>
                <w:szCs w:val="20"/>
              </w:rPr>
              <w:t xml:space="preserve">CityFibre continues via PXC for now. No change to current setup at Stage 1.</w:t>
            </w:r>
          </w:p>
        </w:tc>
      </w:tr>
    </w:tbl>
    <w:p>
      <w:pPr>
        <w:spacing w:after="14"/>
      </w:pPr>
      <w:r>
        <w:t xml:space="preserve"/>
      </w:r>
    </w:p>
    <w:tbl>
      <w:tblPr>
        <w:tblW w:type="dxa" w:w="9200"/>
        <w:tblBorders>
          <w:top w:val="nil" w:color="FFFFFF" w:sz="0"/>
          <w:left w:val="nil" w:color="FFFFFF" w:sz="0"/>
          <w:bottom w:val="nil" w:color="FFFFFF" w:sz="0"/>
          <w:right w:val="nil" w:color="FFFFFF" w:sz="0"/>
          <w:insideH w:val="single" w:color="auto" w:sz="4"/>
          <w:insideV w:val="single" w:color="auto" w:sz="4"/>
        </w:tblBorders>
      </w:tblPr>
      <w:tblGrid>
        <w:gridCol w:w="440"/>
        <w:gridCol w:w="8760"/>
      </w:tblGrid>
      <w:tr>
        <w:tc>
          <w:tcPr>
            <w:tcW w:type="dxa" w:w="440"/>
            <w:tcBorders>
              <w:top w:val="single" w:color="D5E4F5" w:sz="1"/>
              <w:left w:val="single" w:color="D5E4F5" w:sz="1"/>
              <w:bottom w:val="single" w:color="D5E4F5" w:sz="1"/>
              <w:right w:val="single" w:color="D5E4F5" w:sz="1"/>
            </w:tcBorders>
            <w:shd w:fill="EAF0FB" w:val="clear"/>
            <w:tcMar>
              <w:top w:type="dxa" w:w="80"/>
              <w:left w:type="dxa" w:w="80"/>
              <w:bottom w:type="dxa" w:w="80"/>
              <w:right w:type="dxa" w:w="80"/>
            </w:tcMar>
            <w:vAlign w:val="center"/>
          </w:tcPr>
          <w:p>
            <w:pPr>
              <w:jc w:val="center"/>
            </w:pPr>
            <w:r>
              <w:rPr>
                <w:rFonts w:ascii="Calibri" w:cs="Calibri" w:eastAsia="Calibri" w:hAnsi="Calibri"/>
                <w:b/>
                <w:bCs/>
                <w:color w:val="1A56A0"/>
                <w:sz w:val="20"/>
                <w:szCs w:val="20"/>
              </w:rPr>
              <w:t xml:space="preserve">B</w:t>
            </w:r>
          </w:p>
        </w:tc>
        <w:tc>
          <w:tcPr>
            <w:tcW w:type="dxa" w:w="8760"/>
            <w:tcBorders>
              <w:top w:val="single" w:color="D5E4F5" w:sz="1"/>
              <w:left w:val="single" w:color="D5E4F5" w:sz="1"/>
              <w:bottom w:val="single" w:color="D5E4F5" w:sz="1"/>
              <w:right w:val="single" w:color="D5E4F5" w:sz="1"/>
            </w:tcBorders>
            <w:shd w:fill="FFFFFF" w:val="clear"/>
            <w:tcMar>
              <w:top w:type="dxa" w:w="80"/>
              <w:left w:type="dxa" w:w="120"/>
              <w:bottom w:type="dxa" w:w="80"/>
              <w:right w:type="dxa" w:w="80"/>
            </w:tcMar>
          </w:tcPr>
          <w:p>
            <w:pPr>
              <w:spacing w:after="0"/>
            </w:pPr>
            <w:r>
              <w:rPr>
                <w:rFonts w:ascii="Calibri" w:cs="Calibri" w:eastAsia="Calibri" w:hAnsi="Calibri"/>
                <w:color w:val="1A2B45"/>
                <w:sz w:val="20"/>
                <w:szCs w:val="20"/>
              </w:rPr>
              <w:t xml:space="preserve">Deal confirmed with Freedom Fibre or Giacom for CF routing — update priority rules accordingly.</w:t>
            </w:r>
          </w:p>
        </w:tc>
      </w:tr>
    </w:tbl>
    <w:p>
      <w:pPr>
        <w:spacing w:after="14"/>
      </w:pPr>
      <w:r>
        <w:t xml:space="preserve"/>
      </w:r>
    </w:p>
    <w:tbl>
      <w:tblPr>
        <w:tblW w:type="dxa" w:w="9200"/>
        <w:tblBorders>
          <w:top w:val="nil" w:color="FFFFFF" w:sz="0"/>
          <w:left w:val="nil" w:color="FFFFFF" w:sz="0"/>
          <w:bottom w:val="nil" w:color="FFFFFF" w:sz="0"/>
          <w:right w:val="nil" w:color="FFFFFF" w:sz="0"/>
          <w:insideH w:val="single" w:color="auto" w:sz="4"/>
          <w:insideV w:val="single" w:color="auto" w:sz="4"/>
        </w:tblBorders>
      </w:tblPr>
      <w:tblGrid>
        <w:gridCol w:w="440"/>
        <w:gridCol w:w="8760"/>
      </w:tblGrid>
      <w:tr>
        <w:tc>
          <w:tcPr>
            <w:tcW w:type="dxa" w:w="440"/>
            <w:tcBorders>
              <w:top w:val="single" w:color="D5E4F5" w:sz="1"/>
              <w:left w:val="single" w:color="D5E4F5" w:sz="1"/>
              <w:bottom w:val="single" w:color="D5E4F5" w:sz="1"/>
              <w:right w:val="single" w:color="D5E4F5" w:sz="1"/>
            </w:tcBorders>
            <w:shd w:fill="EAF0FB" w:val="clear"/>
            <w:tcMar>
              <w:top w:type="dxa" w:w="80"/>
              <w:left w:type="dxa" w:w="80"/>
              <w:bottom w:type="dxa" w:w="80"/>
              <w:right w:type="dxa" w:w="80"/>
            </w:tcMar>
            <w:vAlign w:val="center"/>
          </w:tcPr>
          <w:p>
            <w:pPr>
              <w:jc w:val="center"/>
            </w:pPr>
            <w:r>
              <w:rPr>
                <w:rFonts w:ascii="Calibri" w:cs="Calibri" w:eastAsia="Calibri" w:hAnsi="Calibri"/>
                <w:b/>
                <w:bCs/>
                <w:color w:val="1A56A0"/>
                <w:sz w:val="20"/>
                <w:szCs w:val="20"/>
              </w:rPr>
              <w:t xml:space="preserve">C</w:t>
            </w:r>
          </w:p>
        </w:tc>
        <w:tc>
          <w:tcPr>
            <w:tcW w:type="dxa" w:w="8760"/>
            <w:tcBorders>
              <w:top w:val="single" w:color="D5E4F5" w:sz="1"/>
              <w:left w:val="single" w:color="D5E4F5" w:sz="1"/>
              <w:bottom w:val="single" w:color="D5E4F5" w:sz="1"/>
              <w:right w:val="single" w:color="D5E4F5" w:sz="1"/>
            </w:tcBorders>
            <w:shd w:fill="FFFFFF" w:val="clear"/>
            <w:tcMar>
              <w:top w:type="dxa" w:w="80"/>
              <w:left w:type="dxa" w:w="120"/>
              <w:bottom w:type="dxa" w:w="80"/>
              <w:right w:type="dxa" w:w="80"/>
            </w:tcMar>
          </w:tcPr>
          <w:p>
            <w:pPr>
              <w:spacing w:after="0"/>
            </w:pPr>
            <w:r>
              <w:rPr>
                <w:rFonts w:ascii="Calibri" w:cs="Calibri" w:eastAsia="Calibri" w:hAnsi="Calibri"/>
                <w:color w:val="1A2B45"/>
                <w:sz w:val="20"/>
                <w:szCs w:val="20"/>
              </w:rPr>
              <w:t xml:space="preserve">Still in negotiation — proceed on assumption of PXC routing for Stage 1.</w:t>
            </w:r>
          </w:p>
        </w:tc>
      </w:tr>
    </w:tbl>
    <w:p>
      <w:pPr>
        <w:spacing w:after="12"/>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il" w:color="FFFFFF" w:sz="0"/>
              <w:left w:val="nil" w:color="FFFFFF" w:sz="0"/>
              <w:bottom w:val="nil" w:color="FFFFFF" w:sz="0"/>
              <w:right w:val="nil" w:color="FFFFFF" w:sz="0"/>
            </w:tcBorders>
            <w:tcMar>
              <w:top w:type="dxa" w:w="40"/>
              <w:left w:type="dxa" w:w="0"/>
              <w:bottom w:type="dxa" w:w="0"/>
              <w:right w:type="dxa" w:w="0"/>
            </w:tcMar>
          </w:tcPr>
          <w:p>
            <w:pPr>
              <w:spacing w:after="20"/>
            </w:pPr>
            <w:r>
              <w:rPr>
                <w:rFonts w:ascii="Calibri" w:cs="Calibri" w:eastAsia="Calibri" w:hAnsi="Calibri"/>
                <w:b/>
                <w:bCs/>
                <w:color w:val="5A6C8A"/>
                <w:sz w:val="18"/>
                <w:szCs w:val="18"/>
              </w:rPr>
              <w:t xml:space="preserve">Deal status update — G Networks, Freedom Fibre, Giacom</w:t>
            </w:r>
          </w:p>
        </w:tc>
      </w:tr>
      <w:tr>
        <w:tc>
          <w:tcPr>
            <w:tcW w:type="dxa" w:w="9200"/>
            <w:tcBorders>
              <w:top w:val="single" w:color="D5E4F5" w:sz="1"/>
              <w:left w:val="single" w:color="D5E4F5" w:sz="1"/>
              <w:bottom w:val="single" w:color="D5E4F5" w:sz="1"/>
              <w:right w:val="single" w:color="D5E4F5" w:sz="1"/>
            </w:tcBorders>
            <w:shd w:fill="F5F7FA" w:val="clear"/>
            <w:tcMar>
              <w:top w:type="dxa" w:w="80"/>
              <w:left w:type="dxa" w:w="120"/>
              <w:bottom w:type="dxa" w:w="800"/>
              <w:right w:type="dxa" w:w="120"/>
            </w:tcMar>
          </w:tcPr>
          <w:p>
            <w:r>
              <w:rPr>
                <w:rFonts w:ascii="Calibri" w:cs="Calibri" w:eastAsia="Calibri" w:hAnsi="Calibri"/>
                <w:sz w:val="20"/>
                <w:szCs w:val="20"/>
              </w:rPr>
              <w:t xml:space="preserve"/>
            </w:r>
          </w:p>
        </w:tc>
      </w:tr>
    </w:tbl>
    <w:p>
      <w:pPr>
        <w:spacing w:after="20"/>
      </w:pPr>
      <w:r>
        <w:t xml:space="preserve"/>
      </w:r>
    </w:p>
    <w:tbl>
      <w:tblPr>
        <w:tblW w:type="dxa" w:w="9200"/>
        <w:tblBorders>
          <w:top w:val="single" w:color="1A56A0" w:sz="4"/>
          <w:left w:val="single" w:color="1A56A0" w:sz="4"/>
          <w:bottom w:val="single" w:color="D5E4F5" w:sz="1"/>
          <w:right w:val="single" w:color="D5E4F5" w:sz="1"/>
          <w:insideH w:val="single" w:color="auto" w:sz="4"/>
          <w:insideV w:val="single" w:color="auto" w:sz="4"/>
        </w:tblBorders>
      </w:tblPr>
      <w:tblGrid>
        <w:gridCol w:w="1800"/>
        <w:gridCol w:w="7400"/>
      </w:tblGrid>
      <w:tr>
        <w:tc>
          <w:tcPr>
            <w:tcW w:type="dxa" w:w="1800"/>
            <w:tcBorders>
              <w:top w:val="nil" w:color="FFFFFF" w:sz="0"/>
              <w:left w:val="nil" w:color="FFFFFF" w:sz="0"/>
              <w:bottom w:val="nil" w:color="FFFFFF" w:sz="0"/>
              <w:right w:val="nil" w:color="FFFFFF" w:sz="0"/>
            </w:tcBorders>
            <w:tcMar>
              <w:top w:type="dxa" w:w="80"/>
              <w:left w:type="dxa" w:w="0"/>
              <w:bottom w:type="dxa" w:w="80"/>
              <w:right w:type="dxa" w:w="80"/>
            </w:tcMar>
          </w:tcPr>
          <w:p>
            <w:pPr>
              <w:spacing w:after="20"/>
            </w:pPr>
            <w:r>
              <w:rPr>
                <w:rFonts w:ascii="Calibri" w:cs="Calibri" w:eastAsia="Calibri" w:hAnsi="Calibri"/>
                <w:b/>
                <w:bCs/>
                <w:color w:val="0D1F3C"/>
                <w:sz w:val="22"/>
                <w:szCs w:val="22"/>
              </w:rPr>
              <w:t xml:space="preserve">E4</w:t>
            </w:r>
          </w:p>
          <w:tbl>
            <w:tblPr>
              <w:tblW w:type="dxa" w:w="1200"/>
              <w:tblBorders>
                <w:top w:val="single" w:color="auto" w:sz="4"/>
                <w:left w:val="single" w:color="auto" w:sz="4"/>
                <w:bottom w:val="single" w:color="auto" w:sz="4"/>
                <w:right w:val="single" w:color="auto" w:sz="4"/>
                <w:insideH w:val="single" w:color="auto" w:sz="4"/>
                <w:insideV w:val="single" w:color="auto" w:sz="4"/>
              </w:tblBorders>
            </w:tblPr>
            <w:tblGrid>
              <w:gridCol w:w="1200"/>
            </w:tblGrid>
            <w:tr>
              <w:tc>
                <w:tcPr>
                  <w:tcW w:type="dxa" w:w="1200"/>
                  <w:tcBorders>
                    <w:top w:val="nil" w:color="FFFFFF" w:sz="0"/>
                    <w:left w:val="nil" w:color="FFFFFF" w:sz="0"/>
                    <w:bottom w:val="nil" w:color="FFFFFF" w:sz="0"/>
                    <w:right w:val="nil" w:color="FFFFFF" w:sz="0"/>
                  </w:tcBorders>
                  <w:shd w:fill="FFFBEC" w:val="clear"/>
                  <w:tcMar>
                    <w:top w:type="dxa" w:w="40"/>
                    <w:left w:type="dxa" w:w="80"/>
                    <w:bottom w:type="dxa" w:w="40"/>
                    <w:right w:type="dxa" w:w="80"/>
                  </w:tcMar>
                </w:tcPr>
                <w:p>
                  <w:pPr>
                    <w:jc w:val="center"/>
                  </w:pPr>
                  <w:r>
                    <w:rPr>
                      <w:rFonts w:ascii="Calibri" w:cs="Calibri" w:eastAsia="Calibri" w:hAnsi="Calibri"/>
                      <w:b/>
                      <w:bCs/>
                      <w:color w:val="F59E0B"/>
                      <w:sz w:val="17"/>
                      <w:szCs w:val="17"/>
                    </w:rPr>
                    <w:t xml:space="preserve">REQUIRED</w:t>
                  </w:r>
                </w:p>
              </w:tc>
            </w:tr>
          </w:tbl>
          <w:p/>
        </w:tc>
        <w:tc>
          <w:tcPr>
            <w:tcW w:type="dxa" w:w="7400"/>
            <w:tcBorders>
              <w:top w:val="nil" w:color="FFFFFF" w:sz="0"/>
              <w:left w:val="nil" w:color="FFFFFF" w:sz="0"/>
              <w:bottom w:val="nil" w:color="FFFFFF" w:sz="0"/>
              <w:right w:val="nil" w:color="FFFFFF" w:sz="0"/>
            </w:tcBorders>
            <w:tcMar>
              <w:top w:type="dxa" w:w="80"/>
              <w:left w:type="dxa" w:w="120"/>
              <w:bottom w:type="dxa" w:w="80"/>
              <w:right w:type="dxa" w:w="0"/>
            </w:tcMar>
          </w:tcPr>
          <w:p>
            <w:pPr>
              <w:spacing w:after="40"/>
            </w:pPr>
            <w:r>
              <w:rPr>
                <w:rFonts w:ascii="Calibri" w:cs="Calibri" w:eastAsia="Calibri" w:hAnsi="Calibri"/>
                <w:b/>
                <w:bCs/>
                <w:color w:val="0D1F3C"/>
                <w:sz w:val="23"/>
                <w:szCs w:val="23"/>
              </w:rPr>
              <w:t xml:space="preserve">Confirm supplier API credentials are available for Freedom Fibre and Giacom.</w:t>
            </w:r>
          </w:p>
          <w:p>
            <w:pPr>
              <w:spacing w:after="0"/>
            </w:pPr>
            <w:r>
              <w:rPr>
                <w:rFonts w:ascii="Calibri" w:cs="Calibri" w:eastAsia="Calibri" w:hAnsi="Calibri"/>
                <w:color w:val="5A6C8A"/>
                <w:sz w:val="19"/>
                <w:szCs w:val="19"/>
              </w:rPr>
              <w:t xml:space="preserve">The BB availability engine build for Freedom Fibre and Giacom requires API credentials before work can start. PXC credentials are already in place.</w:t>
            </w:r>
          </w:p>
        </w:tc>
      </w:tr>
    </w:tbl>
    <w:p>
      <w:pPr>
        <w:spacing w:after="8"/>
      </w:pPr>
      <w:r>
        <w:t xml:space="preserve"/>
      </w:r>
    </w:p>
    <w:tbl>
      <w:tblPr>
        <w:tblW w:type="dxa" w:w="9200"/>
        <w:tblBorders>
          <w:top w:val="nil" w:color="FFFFFF" w:sz="0"/>
          <w:left w:val="nil" w:color="FFFFFF" w:sz="0"/>
          <w:bottom w:val="nil" w:color="FFFFFF" w:sz="0"/>
          <w:right w:val="nil" w:color="FFFFFF" w:sz="0"/>
          <w:insideH w:val="single" w:color="auto" w:sz="4"/>
          <w:insideV w:val="single" w:color="auto" w:sz="4"/>
        </w:tblBorders>
      </w:tblPr>
      <w:tblGrid>
        <w:gridCol w:w="360"/>
        <w:gridCol w:w="8840"/>
      </w:tblGrid>
      <w:tr>
        <w:tc>
          <w:tcPr>
            <w:tcW w:type="dxa" w:w="360"/>
            <w:tcBorders>
              <w:top w:val="single" w:color="D5E4F5" w:sz="1"/>
              <w:left w:val="single" w:color="D5E4F5" w:sz="1"/>
              <w:bottom w:val="single" w:color="D5E4F5" w:sz="1"/>
              <w:right w:val="single" w:color="D5E4F5" w:sz="1"/>
            </w:tcBorders>
            <w:shd w:fill="FFFFFF" w:val="clear"/>
            <w:tcMar>
              <w:top w:type="dxa" w:w="80"/>
              <w:left w:type="dxa" w:w="120"/>
              <w:bottom w:type="dxa" w:w="80"/>
              <w:right w:type="dxa" w:w="80"/>
            </w:tcMar>
            <w:vAlign w:val="center"/>
          </w:tcPr>
          <w:p>
            <w:pPr>
              <w:jc w:val="center"/>
            </w:pPr>
            <w:r>
              <w:rPr>
                <w:rFonts w:ascii="Calibri" w:cs="Calibri" w:eastAsia="Calibri" w:hAnsi="Calibri"/>
                <w:sz w:val="20"/>
                <w:szCs w:val="20"/>
              </w:rPr>
              <w:t xml:space="preserve"/>
            </w:r>
          </w:p>
        </w:tc>
        <w:tc>
          <w:tcPr>
            <w:tcW w:type="dxa" w:w="8840"/>
            <w:tcBorders>
              <w:top w:val="single" w:color="D5E4F5" w:sz="1"/>
              <w:left w:val="single" w:color="D5E4F5" w:sz="1"/>
              <w:bottom w:val="single" w:color="D5E4F5" w:sz="1"/>
              <w:right w:val="single" w:color="D5E4F5" w:sz="1"/>
            </w:tcBorders>
            <w:shd w:fill="FFFFFF" w:val="clear"/>
            <w:tcMar>
              <w:top w:type="dxa" w:w="80"/>
              <w:left w:type="dxa" w:w="120"/>
              <w:bottom w:type="dxa" w:w="40"/>
              <w:right w:type="dxa" w:w="80"/>
            </w:tcMar>
          </w:tcPr>
          <w:p>
            <w:pPr>
              <w:spacing w:after="20"/>
            </w:pPr>
            <w:r>
              <w:rPr>
                <w:rFonts w:ascii="Calibri" w:cs="Calibri" w:eastAsia="Calibri" w:hAnsi="Calibri"/>
                <w:color w:val="1A2B45"/>
                <w:sz w:val="20"/>
                <w:szCs w:val="20"/>
              </w:rPr>
              <w:t xml:space="preserve">PXC API credentials in place</w:t>
            </w:r>
          </w:p>
          <w:p>
            <w:pPr>
              <w:spacing w:after="0"/>
            </w:pPr>
            <w:r>
              <w:rPr>
                <w:rFonts w:ascii="Calibri" w:cs="Calibri" w:eastAsia="Calibri" w:hAnsi="Calibri"/>
                <w:color w:val="5A6C8A"/>
                <w:sz w:val="18"/>
                <w:szCs w:val="18"/>
              </w:rPr>
              <w:t xml:space="preserve">Already working in BB.</w:t>
            </w:r>
          </w:p>
        </w:tc>
      </w:tr>
    </w:tbl>
    <w:p>
      <w:pPr>
        <w:spacing w:after="14"/>
      </w:pPr>
      <w:r>
        <w:t xml:space="preserve"/>
      </w:r>
    </w:p>
    <w:tbl>
      <w:tblPr>
        <w:tblW w:type="dxa" w:w="9200"/>
        <w:tblBorders>
          <w:top w:val="nil" w:color="FFFFFF" w:sz="0"/>
          <w:left w:val="nil" w:color="FFFFFF" w:sz="0"/>
          <w:bottom w:val="nil" w:color="FFFFFF" w:sz="0"/>
          <w:right w:val="nil" w:color="FFFFFF" w:sz="0"/>
          <w:insideH w:val="single" w:color="auto" w:sz="4"/>
          <w:insideV w:val="single" w:color="auto" w:sz="4"/>
        </w:tblBorders>
      </w:tblPr>
      <w:tblGrid>
        <w:gridCol w:w="360"/>
        <w:gridCol w:w="8840"/>
      </w:tblGrid>
      <w:tr>
        <w:tc>
          <w:tcPr>
            <w:tcW w:type="dxa" w:w="360"/>
            <w:tcBorders>
              <w:top w:val="single" w:color="D5E4F5" w:sz="1"/>
              <w:left w:val="single" w:color="D5E4F5" w:sz="1"/>
              <w:bottom w:val="single" w:color="D5E4F5" w:sz="1"/>
              <w:right w:val="single" w:color="D5E4F5" w:sz="1"/>
            </w:tcBorders>
            <w:shd w:fill="FFFFFF" w:val="clear"/>
            <w:tcMar>
              <w:top w:type="dxa" w:w="80"/>
              <w:left w:type="dxa" w:w="120"/>
              <w:bottom w:type="dxa" w:w="80"/>
              <w:right w:type="dxa" w:w="80"/>
            </w:tcMar>
            <w:vAlign w:val="center"/>
          </w:tcPr>
          <w:p>
            <w:pPr>
              <w:jc w:val="center"/>
            </w:pPr>
            <w:r>
              <w:rPr>
                <w:rFonts w:ascii="Calibri" w:cs="Calibri" w:eastAsia="Calibri" w:hAnsi="Calibri"/>
                <w:sz w:val="20"/>
                <w:szCs w:val="20"/>
              </w:rPr>
              <w:t xml:space="preserve"/>
            </w:r>
          </w:p>
        </w:tc>
        <w:tc>
          <w:tcPr>
            <w:tcW w:type="dxa" w:w="8840"/>
            <w:tcBorders>
              <w:top w:val="single" w:color="D5E4F5" w:sz="1"/>
              <w:left w:val="single" w:color="D5E4F5" w:sz="1"/>
              <w:bottom w:val="single" w:color="D5E4F5" w:sz="1"/>
              <w:right w:val="single" w:color="D5E4F5" w:sz="1"/>
            </w:tcBorders>
            <w:shd w:fill="FFFFFF" w:val="clear"/>
            <w:tcMar>
              <w:top w:type="dxa" w:w="80"/>
              <w:left w:type="dxa" w:w="120"/>
              <w:bottom w:type="dxa" w:w="80"/>
              <w:right w:type="dxa" w:w="80"/>
            </w:tcMar>
          </w:tcPr>
          <w:p>
            <w:pPr>
              <w:spacing w:after="0"/>
            </w:pPr>
            <w:r>
              <w:rPr>
                <w:rFonts w:ascii="Calibri" w:cs="Calibri" w:eastAsia="Calibri" w:hAnsi="Calibri"/>
                <w:color w:val="1A2B45"/>
                <w:sz w:val="20"/>
                <w:szCs w:val="20"/>
              </w:rPr>
              <w:t xml:space="preserve">Giacom API credentials confirmed and available to pass to maastrix</w:t>
            </w:r>
          </w:p>
        </w:tc>
      </w:tr>
    </w:tbl>
    <w:p>
      <w:pPr>
        <w:spacing w:after="14"/>
      </w:pPr>
      <w:r>
        <w:t xml:space="preserve"/>
      </w:r>
    </w:p>
    <w:tbl>
      <w:tblPr>
        <w:tblW w:type="dxa" w:w="9200"/>
        <w:tblBorders>
          <w:top w:val="nil" w:color="FFFFFF" w:sz="0"/>
          <w:left w:val="nil" w:color="FFFFFF" w:sz="0"/>
          <w:bottom w:val="nil" w:color="FFFFFF" w:sz="0"/>
          <w:right w:val="nil" w:color="FFFFFF" w:sz="0"/>
          <w:insideH w:val="single" w:color="auto" w:sz="4"/>
          <w:insideV w:val="single" w:color="auto" w:sz="4"/>
        </w:tblBorders>
      </w:tblPr>
      <w:tblGrid>
        <w:gridCol w:w="360"/>
        <w:gridCol w:w="8840"/>
      </w:tblGrid>
      <w:tr>
        <w:tc>
          <w:tcPr>
            <w:tcW w:type="dxa" w:w="360"/>
            <w:tcBorders>
              <w:top w:val="single" w:color="D5E4F5" w:sz="1"/>
              <w:left w:val="single" w:color="D5E4F5" w:sz="1"/>
              <w:bottom w:val="single" w:color="D5E4F5" w:sz="1"/>
              <w:right w:val="single" w:color="D5E4F5" w:sz="1"/>
            </w:tcBorders>
            <w:shd w:fill="FFFFFF" w:val="clear"/>
            <w:tcMar>
              <w:top w:type="dxa" w:w="80"/>
              <w:left w:type="dxa" w:w="120"/>
              <w:bottom w:type="dxa" w:w="80"/>
              <w:right w:type="dxa" w:w="80"/>
            </w:tcMar>
            <w:vAlign w:val="center"/>
          </w:tcPr>
          <w:p>
            <w:pPr>
              <w:jc w:val="center"/>
            </w:pPr>
            <w:r>
              <w:rPr>
                <w:rFonts w:ascii="Calibri" w:cs="Calibri" w:eastAsia="Calibri" w:hAnsi="Calibri"/>
                <w:sz w:val="20"/>
                <w:szCs w:val="20"/>
              </w:rPr>
              <w:t xml:space="preserve"/>
            </w:r>
          </w:p>
        </w:tc>
        <w:tc>
          <w:tcPr>
            <w:tcW w:type="dxa" w:w="8840"/>
            <w:tcBorders>
              <w:top w:val="single" w:color="D5E4F5" w:sz="1"/>
              <w:left w:val="single" w:color="D5E4F5" w:sz="1"/>
              <w:bottom w:val="single" w:color="D5E4F5" w:sz="1"/>
              <w:right w:val="single" w:color="D5E4F5" w:sz="1"/>
            </w:tcBorders>
            <w:shd w:fill="FFFFFF" w:val="clear"/>
            <w:tcMar>
              <w:top w:type="dxa" w:w="80"/>
              <w:left w:type="dxa" w:w="120"/>
              <w:bottom w:type="dxa" w:w="80"/>
              <w:right w:type="dxa" w:w="80"/>
            </w:tcMar>
          </w:tcPr>
          <w:p>
            <w:pPr>
              <w:spacing w:after="0"/>
            </w:pPr>
            <w:r>
              <w:rPr>
                <w:rFonts w:ascii="Calibri" w:cs="Calibri" w:eastAsia="Calibri" w:hAnsi="Calibri"/>
                <w:color w:val="1A2B45"/>
                <w:sz w:val="20"/>
                <w:szCs w:val="20"/>
              </w:rPr>
              <w:t xml:space="preserve">Freedom Fibre API credentials confirmed and available to pass to maastrix</w:t>
            </w:r>
          </w:p>
        </w:tc>
      </w:tr>
    </w:tbl>
    <w:p>
      <w:pPr>
        <w:spacing w:after="12"/>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il" w:color="FFFFFF" w:sz="0"/>
              <w:left w:val="nil" w:color="FFFFFF" w:sz="0"/>
              <w:bottom w:val="nil" w:color="FFFFFF" w:sz="0"/>
              <w:right w:val="nil" w:color="FFFFFF" w:sz="0"/>
            </w:tcBorders>
            <w:tcMar>
              <w:top w:type="dxa" w:w="40"/>
              <w:left w:type="dxa" w:w="0"/>
              <w:bottom w:type="dxa" w:w="0"/>
              <w:right w:type="dxa" w:w="0"/>
            </w:tcMar>
          </w:tcPr>
          <w:p>
            <w:pPr>
              <w:spacing w:after="20"/>
            </w:pPr>
            <w:r>
              <w:rPr>
                <w:rFonts w:ascii="Calibri" w:cs="Calibri" w:eastAsia="Calibri" w:hAnsi="Calibri"/>
                <w:b/>
                <w:bCs/>
                <w:color w:val="5A6C8A"/>
                <w:sz w:val="18"/>
                <w:szCs w:val="18"/>
              </w:rPr>
              <w:t xml:space="preserve">If not available — expected date and who is obtaining them</w:t>
            </w:r>
          </w:p>
        </w:tc>
      </w:tr>
      <w:tr>
        <w:tc>
          <w:tcPr>
            <w:tcW w:type="dxa" w:w="9200"/>
            <w:tcBorders>
              <w:top w:val="single" w:color="D5E4F5" w:sz="1"/>
              <w:left w:val="single" w:color="D5E4F5" w:sz="1"/>
              <w:bottom w:val="single" w:color="D5E4F5" w:sz="1"/>
              <w:right w:val="single" w:color="D5E4F5" w:sz="1"/>
            </w:tcBorders>
            <w:shd w:fill="F5F7FA" w:val="clear"/>
            <w:tcMar>
              <w:top w:type="dxa" w:w="80"/>
              <w:left w:type="dxa" w:w="120"/>
              <w:bottom w:type="dxa" w:w="800"/>
              <w:right w:type="dxa" w:w="120"/>
            </w:tcMar>
          </w:tcPr>
          <w:p>
            <w:r>
              <w:rPr>
                <w:rFonts w:ascii="Calibri" w:cs="Calibri" w:eastAsia="Calibri" w:hAnsi="Calibri"/>
                <w:sz w:val="20"/>
                <w:szCs w:val="20"/>
              </w:rPr>
              <w:t xml:space="preserve"/>
            </w:r>
          </w:p>
        </w:tc>
      </w:tr>
    </w:tbl>
    <w:p>
      <w:pPr>
        <w:spacing w:after="20"/>
      </w:pPr>
      <w:r>
        <w:t xml:space="preserve"/>
      </w:r>
    </w:p>
    <w:p>
      <w:r>
        <w:br w:type="page"/>
      </w:r>
    </w:p>
    <w:p>
      <w:pPr>
        <w:pBdr>
          <w:bottom w:val="single" w:color="1A56A0" w:sz="8" w:space="5"/>
        </w:pBdr>
        <w:spacing w:before="320" w:after="60"/>
      </w:pPr>
      <w:r>
        <w:rPr>
          <w:rFonts w:ascii="Calibri" w:cs="Calibri" w:eastAsia="Calibri" w:hAnsi="Calibri"/>
          <w:b w:val="false"/>
          <w:bCs w:val="false"/>
          <w:color w:val="5A6C8A"/>
          <w:sz w:val="20"/>
          <w:szCs w:val="20"/>
        </w:rPr>
        <w:t xml:space="preserve">06  </w:t>
      </w:r>
      <w:r>
        <w:rPr>
          <w:rFonts w:ascii="Calibri" w:cs="Calibri" w:eastAsia="Calibri" w:hAnsi="Calibri"/>
          <w:b/>
          <w:bCs/>
          <w:color w:val="0D1F3C"/>
          <w:sz w:val="34"/>
          <w:szCs w:val="34"/>
        </w:rPr>
        <w:t xml:space="preserve">Payment and Pricing</w:t>
      </w:r>
    </w:p>
    <w:p>
      <w:pPr>
        <w:spacing w:after="24"/>
      </w:pPr>
      <w:r>
        <w:rPr>
          <w:rFonts w:ascii="Calibri" w:cs="Calibri" w:eastAsia="Calibri" w:hAnsi="Calibri"/>
          <w:color w:val="5A6C8A"/>
          <w:sz w:val="21"/>
          <w:szCs w:val="21"/>
        </w:rPr>
        <w:t xml:space="preserve">Payment and pricing stay entirely in POP Telecom. BB has no involvement. These questions confirm the working assumptions so the estimate is based on correct information.</w:t>
      </w:r>
    </w:p>
    <w:p>
      <w:pPr>
        <w:pBdr>
          <w:bottom w:val="single" w:color="10B77F" w:sz="2" w:space="0"/>
        </w:pBdr>
        <w:spacing w:after="0"/>
      </w:pPr>
      <w:r>
        <w:t xml:space="preserve"/>
      </w:r>
    </w:p>
    <w:p>
      <w:pPr>
        <w:spacing w:after="20"/>
      </w:pPr>
      <w:r>
        <w:t xml:space="preserve"/>
      </w:r>
    </w:p>
    <w:tbl>
      <w:tblPr>
        <w:tblW w:type="dxa" w:w="9200"/>
        <w:tblBorders>
          <w:top w:val="single" w:color="1A56A0" w:sz="4"/>
          <w:left w:val="single" w:color="1A56A0" w:sz="4"/>
          <w:bottom w:val="single" w:color="D5E4F5" w:sz="1"/>
          <w:right w:val="single" w:color="D5E4F5" w:sz="1"/>
          <w:insideH w:val="single" w:color="auto" w:sz="4"/>
          <w:insideV w:val="single" w:color="auto" w:sz="4"/>
        </w:tblBorders>
      </w:tblPr>
      <w:tblGrid>
        <w:gridCol w:w="1800"/>
        <w:gridCol w:w="7400"/>
      </w:tblGrid>
      <w:tr>
        <w:tc>
          <w:tcPr>
            <w:tcW w:type="dxa" w:w="1800"/>
            <w:tcBorders>
              <w:top w:val="nil" w:color="FFFFFF" w:sz="0"/>
              <w:left w:val="nil" w:color="FFFFFF" w:sz="0"/>
              <w:bottom w:val="nil" w:color="FFFFFF" w:sz="0"/>
              <w:right w:val="nil" w:color="FFFFFF" w:sz="0"/>
            </w:tcBorders>
            <w:tcMar>
              <w:top w:type="dxa" w:w="80"/>
              <w:left w:type="dxa" w:w="0"/>
              <w:bottom w:type="dxa" w:w="80"/>
              <w:right w:type="dxa" w:w="80"/>
            </w:tcMar>
          </w:tcPr>
          <w:p>
            <w:pPr>
              <w:spacing w:after="20"/>
            </w:pPr>
            <w:r>
              <w:rPr>
                <w:rFonts w:ascii="Calibri" w:cs="Calibri" w:eastAsia="Calibri" w:hAnsi="Calibri"/>
                <w:b/>
                <w:bCs/>
                <w:color w:val="0D1F3C"/>
                <w:sz w:val="22"/>
                <w:szCs w:val="22"/>
              </w:rPr>
              <w:t xml:space="preserve">F1</w:t>
            </w:r>
          </w:p>
          <w:tbl>
            <w:tblPr>
              <w:tblW w:type="dxa" w:w="1200"/>
              <w:tblBorders>
                <w:top w:val="single" w:color="auto" w:sz="4"/>
                <w:left w:val="single" w:color="auto" w:sz="4"/>
                <w:bottom w:val="single" w:color="auto" w:sz="4"/>
                <w:right w:val="single" w:color="auto" w:sz="4"/>
                <w:insideH w:val="single" w:color="auto" w:sz="4"/>
                <w:insideV w:val="single" w:color="auto" w:sz="4"/>
              </w:tblBorders>
            </w:tblPr>
            <w:tblGrid>
              <w:gridCol w:w="1200"/>
            </w:tblGrid>
            <w:tr>
              <w:tc>
                <w:tcPr>
                  <w:tcW w:type="dxa" w:w="1200"/>
                  <w:tcBorders>
                    <w:top w:val="nil" w:color="FFFFFF" w:sz="0"/>
                    <w:left w:val="nil" w:color="FFFFFF" w:sz="0"/>
                    <w:bottom w:val="nil" w:color="FFFFFF" w:sz="0"/>
                    <w:right w:val="nil" w:color="FFFFFF" w:sz="0"/>
                  </w:tcBorders>
                  <w:shd w:fill="FFFBEC" w:val="clear"/>
                  <w:tcMar>
                    <w:top w:type="dxa" w:w="40"/>
                    <w:left w:type="dxa" w:w="80"/>
                    <w:bottom w:type="dxa" w:w="40"/>
                    <w:right w:type="dxa" w:w="80"/>
                  </w:tcMar>
                </w:tcPr>
                <w:p>
                  <w:pPr>
                    <w:jc w:val="center"/>
                  </w:pPr>
                  <w:r>
                    <w:rPr>
                      <w:rFonts w:ascii="Calibri" w:cs="Calibri" w:eastAsia="Calibri" w:hAnsi="Calibri"/>
                      <w:b/>
                      <w:bCs/>
                      <w:color w:val="F59E0B"/>
                      <w:sz w:val="17"/>
                      <w:szCs w:val="17"/>
                    </w:rPr>
                    <w:t xml:space="preserve">REQUIRED</w:t>
                  </w:r>
                </w:p>
              </w:tc>
            </w:tr>
          </w:tbl>
          <w:p/>
        </w:tc>
        <w:tc>
          <w:tcPr>
            <w:tcW w:type="dxa" w:w="7400"/>
            <w:tcBorders>
              <w:top w:val="nil" w:color="FFFFFF" w:sz="0"/>
              <w:left w:val="nil" w:color="FFFFFF" w:sz="0"/>
              <w:bottom w:val="nil" w:color="FFFFFF" w:sz="0"/>
              <w:right w:val="nil" w:color="FFFFFF" w:sz="0"/>
            </w:tcBorders>
            <w:tcMar>
              <w:top w:type="dxa" w:w="80"/>
              <w:left w:type="dxa" w:w="120"/>
              <w:bottom w:type="dxa" w:w="80"/>
              <w:right w:type="dxa" w:w="0"/>
            </w:tcMar>
          </w:tcPr>
          <w:p>
            <w:pPr>
              <w:spacing w:after="40"/>
            </w:pPr>
            <w:r>
              <w:rPr>
                <w:rFonts w:ascii="Calibri" w:cs="Calibri" w:eastAsia="Calibri" w:hAnsi="Calibri"/>
                <w:b/>
                <w:bCs/>
                <w:color w:val="0D1F3C"/>
                <w:sz w:val="23"/>
                <w:szCs w:val="23"/>
              </w:rPr>
              <w:t xml:space="preserve">Confirm the existing POP payment gateway is used unchanged for Stage 1 and Stage 2.</w:t>
            </w:r>
          </w:p>
          <w:p>
            <w:pPr>
              <w:spacing w:after="0"/>
            </w:pPr>
            <w:r>
              <w:rPr>
                <w:rFonts w:ascii="Calibri" w:cs="Calibri" w:eastAsia="Calibri" w:hAnsi="Calibri"/>
                <w:color w:val="5A6C8A"/>
                <w:sz w:val="19"/>
                <w:szCs w:val="19"/>
              </w:rPr>
              <w:t xml:space="preserve">Working assumption: payment stays in POP using the existing gateway. BB is not expected to handle payment at any point in Stage 1 or Stage 2.</w:t>
            </w:r>
          </w:p>
        </w:tc>
      </w:tr>
    </w:tbl>
    <w:p>
      <w:pPr>
        <w:spacing w:after="8"/>
      </w:pPr>
      <w:r>
        <w:t xml:space="preserve"/>
      </w:r>
    </w:p>
    <w:tbl>
      <w:tblPr>
        <w:tblW w:type="dxa" w:w="9200"/>
        <w:tblBorders>
          <w:top w:val="nil" w:color="FFFFFF" w:sz="0"/>
          <w:left w:val="nil" w:color="FFFFFF" w:sz="0"/>
          <w:bottom w:val="nil" w:color="FFFFFF" w:sz="0"/>
          <w:right w:val="nil" w:color="FFFFFF" w:sz="0"/>
          <w:insideH w:val="single" w:color="auto" w:sz="4"/>
          <w:insideV w:val="single" w:color="auto" w:sz="4"/>
        </w:tblBorders>
      </w:tblPr>
      <w:tblGrid>
        <w:gridCol w:w="440"/>
        <w:gridCol w:w="8760"/>
      </w:tblGrid>
      <w:tr>
        <w:tc>
          <w:tcPr>
            <w:tcW w:type="dxa" w:w="440"/>
            <w:tcBorders>
              <w:top w:val="single" w:color="D5E4F5" w:sz="1"/>
              <w:left w:val="single" w:color="D5E4F5" w:sz="1"/>
              <w:bottom w:val="single" w:color="D5E4F5" w:sz="1"/>
              <w:right w:val="single" w:color="D5E4F5" w:sz="1"/>
            </w:tcBorders>
            <w:shd w:fill="EAF0FB" w:val="clear"/>
            <w:tcMar>
              <w:top w:type="dxa" w:w="80"/>
              <w:left w:type="dxa" w:w="80"/>
              <w:bottom w:type="dxa" w:w="80"/>
              <w:right w:type="dxa" w:w="80"/>
            </w:tcMar>
            <w:vAlign w:val="center"/>
          </w:tcPr>
          <w:p>
            <w:pPr>
              <w:jc w:val="center"/>
            </w:pPr>
            <w:r>
              <w:rPr>
                <w:rFonts w:ascii="Calibri" w:cs="Calibri" w:eastAsia="Calibri" w:hAnsi="Calibri"/>
                <w:b/>
                <w:bCs/>
                <w:color w:val="1A56A0"/>
                <w:sz w:val="20"/>
                <w:szCs w:val="20"/>
              </w:rPr>
              <w:t xml:space="preserve">A</w:t>
            </w:r>
          </w:p>
        </w:tc>
        <w:tc>
          <w:tcPr>
            <w:tcW w:type="dxa" w:w="8760"/>
            <w:tcBorders>
              <w:top w:val="single" w:color="D5E4F5" w:sz="1"/>
              <w:left w:val="single" w:color="D5E4F5" w:sz="1"/>
              <w:bottom w:val="single" w:color="D5E4F5" w:sz="1"/>
              <w:right w:val="single" w:color="D5E4F5" w:sz="1"/>
            </w:tcBorders>
            <w:shd w:fill="FFFFFF" w:val="clear"/>
            <w:tcMar>
              <w:top w:type="dxa" w:w="80"/>
              <w:left w:type="dxa" w:w="120"/>
              <w:bottom w:type="dxa" w:w="80"/>
              <w:right w:type="dxa" w:w="80"/>
            </w:tcMar>
          </w:tcPr>
          <w:p>
            <w:pPr>
              <w:spacing w:after="0"/>
            </w:pPr>
            <w:r>
              <w:rPr>
                <w:rFonts w:ascii="Calibri" w:cs="Calibri" w:eastAsia="Calibri" w:hAnsi="Calibri"/>
                <w:color w:val="1A2B45"/>
                <w:sz w:val="20"/>
                <w:szCs w:val="20"/>
              </w:rPr>
              <w:t xml:space="preserve">Confirmed — existing POP payment gateway, no changes required.</w:t>
            </w:r>
          </w:p>
        </w:tc>
      </w:tr>
    </w:tbl>
    <w:p>
      <w:pPr>
        <w:spacing w:after="14"/>
      </w:pPr>
      <w:r>
        <w:t xml:space="preserve"/>
      </w:r>
    </w:p>
    <w:tbl>
      <w:tblPr>
        <w:tblW w:type="dxa" w:w="9200"/>
        <w:tblBorders>
          <w:top w:val="nil" w:color="FFFFFF" w:sz="0"/>
          <w:left w:val="nil" w:color="FFFFFF" w:sz="0"/>
          <w:bottom w:val="nil" w:color="FFFFFF" w:sz="0"/>
          <w:right w:val="nil" w:color="FFFFFF" w:sz="0"/>
          <w:insideH w:val="single" w:color="auto" w:sz="4"/>
          <w:insideV w:val="single" w:color="auto" w:sz="4"/>
        </w:tblBorders>
      </w:tblPr>
      <w:tblGrid>
        <w:gridCol w:w="440"/>
        <w:gridCol w:w="8760"/>
      </w:tblGrid>
      <w:tr>
        <w:tc>
          <w:tcPr>
            <w:tcW w:type="dxa" w:w="440"/>
            <w:tcBorders>
              <w:top w:val="single" w:color="D5E4F5" w:sz="1"/>
              <w:left w:val="single" w:color="D5E4F5" w:sz="1"/>
              <w:bottom w:val="single" w:color="D5E4F5" w:sz="1"/>
              <w:right w:val="single" w:color="D5E4F5" w:sz="1"/>
            </w:tcBorders>
            <w:shd w:fill="EAF0FB" w:val="clear"/>
            <w:tcMar>
              <w:top w:type="dxa" w:w="80"/>
              <w:left w:type="dxa" w:w="80"/>
              <w:bottom w:type="dxa" w:w="80"/>
              <w:right w:type="dxa" w:w="80"/>
            </w:tcMar>
            <w:vAlign w:val="center"/>
          </w:tcPr>
          <w:p>
            <w:pPr>
              <w:jc w:val="center"/>
            </w:pPr>
            <w:r>
              <w:rPr>
                <w:rFonts w:ascii="Calibri" w:cs="Calibri" w:eastAsia="Calibri" w:hAnsi="Calibri"/>
                <w:b/>
                <w:bCs/>
                <w:color w:val="1A56A0"/>
                <w:sz w:val="20"/>
                <w:szCs w:val="20"/>
              </w:rPr>
              <w:t xml:space="preserve">B</w:t>
            </w:r>
          </w:p>
        </w:tc>
        <w:tc>
          <w:tcPr>
            <w:tcW w:type="dxa" w:w="8760"/>
            <w:tcBorders>
              <w:top w:val="single" w:color="D5E4F5" w:sz="1"/>
              <w:left w:val="single" w:color="D5E4F5" w:sz="1"/>
              <w:bottom w:val="single" w:color="D5E4F5" w:sz="1"/>
              <w:right w:val="single" w:color="D5E4F5" w:sz="1"/>
            </w:tcBorders>
            <w:shd w:fill="FFFFFF" w:val="clear"/>
            <w:tcMar>
              <w:top w:type="dxa" w:w="80"/>
              <w:left w:type="dxa" w:w="120"/>
              <w:bottom w:type="dxa" w:w="40"/>
              <w:right w:type="dxa" w:w="80"/>
            </w:tcMar>
          </w:tcPr>
          <w:p>
            <w:pPr>
              <w:spacing w:after="20"/>
            </w:pPr>
            <w:r>
              <w:rPr>
                <w:rFonts w:ascii="Calibri" w:cs="Calibri" w:eastAsia="Calibri" w:hAnsi="Calibri"/>
                <w:color w:val="1A2B45"/>
                <w:sz w:val="20"/>
                <w:szCs w:val="20"/>
              </w:rPr>
              <w:t xml:space="preserve">Change required — a different or updated payment method is needed.</w:t>
            </w:r>
          </w:p>
          <w:p>
            <w:pPr>
              <w:spacing w:after="0"/>
            </w:pPr>
            <w:r>
              <w:rPr>
                <w:rFonts w:ascii="Calibri" w:cs="Calibri" w:eastAsia="Calibri" w:hAnsi="Calibri"/>
                <w:color w:val="5A6C8A"/>
                <w:sz w:val="18"/>
                <w:szCs w:val="18"/>
              </w:rPr>
              <w:t xml:space="preserve">If selected, describe below.</w:t>
            </w:r>
          </w:p>
        </w:tc>
      </w:tr>
    </w:tbl>
    <w:p>
      <w:pPr>
        <w:spacing w:after="12"/>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560"/>
        <w:gridCol w:w="4640"/>
      </w:tblGrid>
      <w:tr>
        <w:tc>
          <w:tcPr>
            <w:tcW w:type="dxa" w:w="4560"/>
            <w:tcBorders>
              <w:top w:val="nil" w:color="FFFFFF" w:sz="0"/>
              <w:left w:val="nil" w:color="FFFFFF" w:sz="0"/>
              <w:bottom w:val="nil" w:color="FFFFFF" w:sz="0"/>
              <w:right w:val="nil" w:color="FFFFFF" w:sz="0"/>
            </w:tcBorders>
            <w:tcMar>
              <w:top w:type="dxa" w:w="0"/>
              <w:left w:type="dxa" w:w="0"/>
              <w:bottom w:type="dxa" w:w="0"/>
              <w:right w:type="dxa" w:w="80"/>
            </w:tcMar>
          </w:tcPr>
          <w:p>
            <w:pPr>
              <w:spacing w:after="20"/>
            </w:pPr>
            <w:r>
              <w:rPr>
                <w:rFonts w:ascii="Calibri" w:cs="Calibri" w:eastAsia="Calibri" w:hAnsi="Calibri"/>
                <w:b/>
                <w:bCs/>
                <w:color w:val="5A6C8A"/>
                <w:sz w:val="18"/>
                <w:szCs w:val="18"/>
              </w:rPr>
              <w:t xml:space="preserve">Current payment provider / gateway name</w:t>
            </w:r>
          </w:p>
          <w:tbl>
            <w:tblPr>
              <w:tblW w:type="dxa" w:w="4560"/>
              <w:tblBorders>
                <w:top w:val="single" w:color="auto" w:sz="4"/>
                <w:left w:val="single" w:color="auto" w:sz="4"/>
                <w:bottom w:val="single" w:color="auto" w:sz="4"/>
                <w:right w:val="single" w:color="auto" w:sz="4"/>
                <w:insideH w:val="single" w:color="auto" w:sz="4"/>
                <w:insideV w:val="single" w:color="auto" w:sz="4"/>
              </w:tblBorders>
            </w:tblPr>
            <w:tblGrid>
              <w:gridCol w:w="4560"/>
            </w:tblGrid>
            <w:tr>
              <w:tc>
                <w:tcPr>
                  <w:tcW w:type="dxa" w:w="4560"/>
                  <w:tcBorders>
                    <w:top w:val="single" w:color="D5E4F5" w:sz="1"/>
                    <w:left w:val="single" w:color="D5E4F5" w:sz="1"/>
                    <w:bottom w:val="single" w:color="D5E4F5" w:sz="1"/>
                    <w:right w:val="single" w:color="D5E4F5" w:sz="1"/>
                  </w:tcBorders>
                  <w:shd w:fill="F5F7FA" w:val="clear"/>
                  <w:tcMar>
                    <w:top w:type="dxa" w:w="80"/>
                    <w:left w:type="dxa" w:w="80"/>
                    <w:bottom w:type="dxa" w:w="180"/>
                    <w:right w:type="dxa" w:w="80"/>
                  </w:tcMar>
                </w:tcPr>
                <w:p>
                  <w:r>
                    <w:t xml:space="preserve"/>
                  </w:r>
                </w:p>
              </w:tc>
            </w:tr>
          </w:tbl>
          <w:p/>
        </w:tc>
        <w:tc>
          <w:tcPr>
            <w:tcW w:type="dxa" w:w="4640"/>
            <w:tcBorders>
              <w:top w:val="nil" w:color="FFFFFF" w:sz="0"/>
              <w:left w:val="nil" w:color="FFFFFF" w:sz="0"/>
              <w:bottom w:val="nil" w:color="FFFFFF" w:sz="0"/>
              <w:right w:val="nil" w:color="FFFFFF" w:sz="0"/>
            </w:tcBorders>
            <w:tcMar>
              <w:top w:type="dxa" w:w="0"/>
              <w:left w:type="dxa" w:w="80"/>
              <w:bottom w:type="dxa" w:w="0"/>
              <w:right w:type="dxa" w:w="0"/>
            </w:tcMar>
          </w:tcPr>
          <w:p>
            <w:pPr>
              <w:spacing w:after="20"/>
            </w:pPr>
            <w:r>
              <w:rPr>
                <w:rFonts w:ascii="Calibri" w:cs="Calibri" w:eastAsia="Calibri" w:hAnsi="Calibri"/>
                <w:b/>
                <w:bCs/>
                <w:color w:val="5A6C8A"/>
                <w:sz w:val="18"/>
                <w:szCs w:val="18"/>
              </w:rPr>
              <w:t xml:space="preserve">Any payment-related changes planned alongside this integration</w:t>
            </w:r>
          </w:p>
          <w:tbl>
            <w:tblPr>
              <w:tblW w:type="dxa" w:w="4560"/>
              <w:tblBorders>
                <w:top w:val="single" w:color="auto" w:sz="4"/>
                <w:left w:val="single" w:color="auto" w:sz="4"/>
                <w:bottom w:val="single" w:color="auto" w:sz="4"/>
                <w:right w:val="single" w:color="auto" w:sz="4"/>
                <w:insideH w:val="single" w:color="auto" w:sz="4"/>
                <w:insideV w:val="single" w:color="auto" w:sz="4"/>
              </w:tblBorders>
            </w:tblPr>
            <w:tblGrid>
              <w:gridCol w:w="4560"/>
            </w:tblGrid>
            <w:tr>
              <w:tc>
                <w:tcPr>
                  <w:tcW w:type="dxa" w:w="4560"/>
                  <w:tcBorders>
                    <w:top w:val="single" w:color="D5E4F5" w:sz="1"/>
                    <w:left w:val="single" w:color="D5E4F5" w:sz="1"/>
                    <w:bottom w:val="single" w:color="D5E4F5" w:sz="1"/>
                    <w:right w:val="single" w:color="D5E4F5" w:sz="1"/>
                  </w:tcBorders>
                  <w:shd w:fill="F5F7FA" w:val="clear"/>
                  <w:tcMar>
                    <w:top w:type="dxa" w:w="80"/>
                    <w:left w:type="dxa" w:w="80"/>
                    <w:bottom w:type="dxa" w:w="180"/>
                    <w:right w:type="dxa" w:w="80"/>
                  </w:tcMar>
                </w:tcPr>
                <w:p>
                  <w:r>
                    <w:t xml:space="preserve"/>
                  </w:r>
                </w:p>
              </w:tc>
            </w:tr>
          </w:tbl>
          <w:p/>
        </w:tc>
      </w:tr>
    </w:tbl>
    <w:p>
      <w:pPr>
        <w:spacing w:after="20"/>
      </w:pPr>
      <w:r>
        <w:t xml:space="preserve"/>
      </w:r>
    </w:p>
    <w:tbl>
      <w:tblPr>
        <w:tblW w:type="dxa" w:w="9200"/>
        <w:tblBorders>
          <w:top w:val="single" w:color="1A56A0" w:sz="4"/>
          <w:left w:val="single" w:color="1A56A0" w:sz="4"/>
          <w:bottom w:val="single" w:color="D5E4F5" w:sz="1"/>
          <w:right w:val="single" w:color="D5E4F5" w:sz="1"/>
          <w:insideH w:val="single" w:color="auto" w:sz="4"/>
          <w:insideV w:val="single" w:color="auto" w:sz="4"/>
        </w:tblBorders>
      </w:tblPr>
      <w:tblGrid>
        <w:gridCol w:w="1800"/>
        <w:gridCol w:w="7400"/>
      </w:tblGrid>
      <w:tr>
        <w:tc>
          <w:tcPr>
            <w:tcW w:type="dxa" w:w="1800"/>
            <w:tcBorders>
              <w:top w:val="nil" w:color="FFFFFF" w:sz="0"/>
              <w:left w:val="nil" w:color="FFFFFF" w:sz="0"/>
              <w:bottom w:val="nil" w:color="FFFFFF" w:sz="0"/>
              <w:right w:val="nil" w:color="FFFFFF" w:sz="0"/>
            </w:tcBorders>
            <w:tcMar>
              <w:top w:type="dxa" w:w="80"/>
              <w:left w:type="dxa" w:w="0"/>
              <w:bottom w:type="dxa" w:w="80"/>
              <w:right w:type="dxa" w:w="80"/>
            </w:tcMar>
          </w:tcPr>
          <w:p>
            <w:pPr>
              <w:spacing w:after="20"/>
            </w:pPr>
            <w:r>
              <w:rPr>
                <w:rFonts w:ascii="Calibri" w:cs="Calibri" w:eastAsia="Calibri" w:hAnsi="Calibri"/>
                <w:b/>
                <w:bCs/>
                <w:color w:val="0D1F3C"/>
                <w:sz w:val="22"/>
                <w:szCs w:val="22"/>
              </w:rPr>
              <w:t xml:space="preserve">F2</w:t>
            </w:r>
          </w:p>
          <w:tbl>
            <w:tblPr>
              <w:tblW w:type="dxa" w:w="1200"/>
              <w:tblBorders>
                <w:top w:val="single" w:color="auto" w:sz="4"/>
                <w:left w:val="single" w:color="auto" w:sz="4"/>
                <w:bottom w:val="single" w:color="auto" w:sz="4"/>
                <w:right w:val="single" w:color="auto" w:sz="4"/>
                <w:insideH w:val="single" w:color="auto" w:sz="4"/>
                <w:insideV w:val="single" w:color="auto" w:sz="4"/>
              </w:tblBorders>
            </w:tblPr>
            <w:tblGrid>
              <w:gridCol w:w="1200"/>
            </w:tblGrid>
            <w:tr>
              <w:tc>
                <w:tcPr>
                  <w:tcW w:type="dxa" w:w="1200"/>
                  <w:tcBorders>
                    <w:top w:val="nil" w:color="FFFFFF" w:sz="0"/>
                    <w:left w:val="nil" w:color="FFFFFF" w:sz="0"/>
                    <w:bottom w:val="nil" w:color="FFFFFF" w:sz="0"/>
                    <w:right w:val="nil" w:color="FFFFFF" w:sz="0"/>
                  </w:tcBorders>
                  <w:shd w:fill="FFFBEC" w:val="clear"/>
                  <w:tcMar>
                    <w:top w:type="dxa" w:w="40"/>
                    <w:left w:type="dxa" w:w="80"/>
                    <w:bottom w:type="dxa" w:w="40"/>
                    <w:right w:type="dxa" w:w="80"/>
                  </w:tcMar>
                </w:tcPr>
                <w:p>
                  <w:pPr>
                    <w:jc w:val="center"/>
                  </w:pPr>
                  <w:r>
                    <w:rPr>
                      <w:rFonts w:ascii="Calibri" w:cs="Calibri" w:eastAsia="Calibri" w:hAnsi="Calibri"/>
                      <w:b/>
                      <w:bCs/>
                      <w:color w:val="F59E0B"/>
                      <w:sz w:val="17"/>
                      <w:szCs w:val="17"/>
                    </w:rPr>
                    <w:t xml:space="preserve">REQUIRED</w:t>
                  </w:r>
                </w:p>
              </w:tc>
            </w:tr>
          </w:tbl>
          <w:p/>
        </w:tc>
        <w:tc>
          <w:tcPr>
            <w:tcW w:type="dxa" w:w="7400"/>
            <w:tcBorders>
              <w:top w:val="nil" w:color="FFFFFF" w:sz="0"/>
              <w:left w:val="nil" w:color="FFFFFF" w:sz="0"/>
              <w:bottom w:val="nil" w:color="FFFFFF" w:sz="0"/>
              <w:right w:val="nil" w:color="FFFFFF" w:sz="0"/>
            </w:tcBorders>
            <w:tcMar>
              <w:top w:type="dxa" w:w="80"/>
              <w:left w:type="dxa" w:w="120"/>
              <w:bottom w:type="dxa" w:w="80"/>
              <w:right w:type="dxa" w:w="0"/>
            </w:tcMar>
          </w:tcPr>
          <w:p>
            <w:pPr>
              <w:spacing w:after="40"/>
            </w:pPr>
            <w:r>
              <w:rPr>
                <w:rFonts w:ascii="Calibri" w:cs="Calibri" w:eastAsia="Calibri" w:hAnsi="Calibri"/>
                <w:b/>
                <w:bCs/>
                <w:color w:val="0D1F3C"/>
                <w:sz w:val="23"/>
                <w:szCs w:val="23"/>
              </w:rPr>
              <w:t xml:space="preserve">Confirm all pricing — monthly, upfront, CPI — comes from the POP internal catalogue, not from BB.</w:t>
            </w:r>
          </w:p>
          <w:p>
            <w:pPr>
              <w:spacing w:after="0"/>
            </w:pPr>
            <w:r>
              <w:rPr>
                <w:rFonts w:ascii="Calibri" w:cs="Calibri" w:eastAsia="Calibri" w:hAnsi="Calibri"/>
                <w:color w:val="5A6C8A"/>
                <w:sz w:val="19"/>
                <w:szCs w:val="19"/>
              </w:rPr>
              <w:t xml:space="preserve">BB returns catalogue name and speed only. Pricing is derived entirely from the matched internal POP product record. The developer draft incorrectly assumed pricing was lost. It is not.</w:t>
            </w:r>
          </w:p>
        </w:tc>
      </w:tr>
    </w:tbl>
    <w:p>
      <w:pPr>
        <w:spacing w:after="8"/>
      </w:pPr>
      <w:r>
        <w:t xml:space="preserve"/>
      </w:r>
    </w:p>
    <w:tbl>
      <w:tblPr>
        <w:tblW w:type="dxa" w:w="9200"/>
        <w:tblBorders>
          <w:top w:val="nil" w:color="FFFFFF" w:sz="0"/>
          <w:left w:val="nil" w:color="FFFFFF" w:sz="0"/>
          <w:bottom w:val="nil" w:color="FFFFFF" w:sz="0"/>
          <w:right w:val="nil" w:color="FFFFFF" w:sz="0"/>
          <w:insideH w:val="single" w:color="auto" w:sz="4"/>
          <w:insideV w:val="single" w:color="auto" w:sz="4"/>
        </w:tblBorders>
      </w:tblPr>
      <w:tblGrid>
        <w:gridCol w:w="440"/>
        <w:gridCol w:w="8760"/>
      </w:tblGrid>
      <w:tr>
        <w:tc>
          <w:tcPr>
            <w:tcW w:type="dxa" w:w="440"/>
            <w:tcBorders>
              <w:top w:val="single" w:color="D5E4F5" w:sz="1"/>
              <w:left w:val="single" w:color="D5E4F5" w:sz="1"/>
              <w:bottom w:val="single" w:color="D5E4F5" w:sz="1"/>
              <w:right w:val="single" w:color="D5E4F5" w:sz="1"/>
            </w:tcBorders>
            <w:shd w:fill="EAF0FB" w:val="clear"/>
            <w:tcMar>
              <w:top w:type="dxa" w:w="80"/>
              <w:left w:type="dxa" w:w="80"/>
              <w:bottom w:type="dxa" w:w="80"/>
              <w:right w:type="dxa" w:w="80"/>
            </w:tcMar>
            <w:vAlign w:val="center"/>
          </w:tcPr>
          <w:p>
            <w:pPr>
              <w:jc w:val="center"/>
            </w:pPr>
            <w:r>
              <w:rPr>
                <w:rFonts w:ascii="Calibri" w:cs="Calibri" w:eastAsia="Calibri" w:hAnsi="Calibri"/>
                <w:b/>
                <w:bCs/>
                <w:color w:val="1A56A0"/>
                <w:sz w:val="20"/>
                <w:szCs w:val="20"/>
              </w:rPr>
              <w:t xml:space="preserve">A</w:t>
            </w:r>
          </w:p>
        </w:tc>
        <w:tc>
          <w:tcPr>
            <w:tcW w:type="dxa" w:w="8760"/>
            <w:tcBorders>
              <w:top w:val="single" w:color="D5E4F5" w:sz="1"/>
              <w:left w:val="single" w:color="D5E4F5" w:sz="1"/>
              <w:bottom w:val="single" w:color="D5E4F5" w:sz="1"/>
              <w:right w:val="single" w:color="D5E4F5" w:sz="1"/>
            </w:tcBorders>
            <w:shd w:fill="FFFFFF" w:val="clear"/>
            <w:tcMar>
              <w:top w:type="dxa" w:w="80"/>
              <w:left w:type="dxa" w:w="120"/>
              <w:bottom w:type="dxa" w:w="80"/>
              <w:right w:type="dxa" w:w="80"/>
            </w:tcMar>
          </w:tcPr>
          <w:p>
            <w:pPr>
              <w:spacing w:after="0"/>
            </w:pPr>
            <w:r>
              <w:rPr>
                <w:rFonts w:ascii="Calibri" w:cs="Calibri" w:eastAsia="Calibri" w:hAnsi="Calibri"/>
                <w:color w:val="1A2B45"/>
                <w:sz w:val="20"/>
                <w:szCs w:val="20"/>
              </w:rPr>
              <w:t xml:space="preserve">Confirmed — all pricing from POP internal catalogue. BB returns no pricing data.</w:t>
            </w:r>
          </w:p>
        </w:tc>
      </w:tr>
    </w:tbl>
    <w:p>
      <w:pPr>
        <w:spacing w:after="14"/>
      </w:pPr>
      <w:r>
        <w:t xml:space="preserve"/>
      </w:r>
    </w:p>
    <w:tbl>
      <w:tblPr>
        <w:tblW w:type="dxa" w:w="9200"/>
        <w:tblBorders>
          <w:top w:val="nil" w:color="FFFFFF" w:sz="0"/>
          <w:left w:val="nil" w:color="FFFFFF" w:sz="0"/>
          <w:bottom w:val="nil" w:color="FFFFFF" w:sz="0"/>
          <w:right w:val="nil" w:color="FFFFFF" w:sz="0"/>
          <w:insideH w:val="single" w:color="auto" w:sz="4"/>
          <w:insideV w:val="single" w:color="auto" w:sz="4"/>
        </w:tblBorders>
      </w:tblPr>
      <w:tblGrid>
        <w:gridCol w:w="440"/>
        <w:gridCol w:w="8760"/>
      </w:tblGrid>
      <w:tr>
        <w:tc>
          <w:tcPr>
            <w:tcW w:type="dxa" w:w="440"/>
            <w:tcBorders>
              <w:top w:val="single" w:color="D5E4F5" w:sz="1"/>
              <w:left w:val="single" w:color="D5E4F5" w:sz="1"/>
              <w:bottom w:val="single" w:color="D5E4F5" w:sz="1"/>
              <w:right w:val="single" w:color="D5E4F5" w:sz="1"/>
            </w:tcBorders>
            <w:shd w:fill="EAF0FB" w:val="clear"/>
            <w:tcMar>
              <w:top w:type="dxa" w:w="80"/>
              <w:left w:type="dxa" w:w="80"/>
              <w:bottom w:type="dxa" w:w="80"/>
              <w:right w:type="dxa" w:w="80"/>
            </w:tcMar>
            <w:vAlign w:val="center"/>
          </w:tcPr>
          <w:p>
            <w:pPr>
              <w:jc w:val="center"/>
            </w:pPr>
            <w:r>
              <w:rPr>
                <w:rFonts w:ascii="Calibri" w:cs="Calibri" w:eastAsia="Calibri" w:hAnsi="Calibri"/>
                <w:b/>
                <w:bCs/>
                <w:color w:val="1A56A0"/>
                <w:sz w:val="20"/>
                <w:szCs w:val="20"/>
              </w:rPr>
              <w:t xml:space="preserve">B</w:t>
            </w:r>
          </w:p>
        </w:tc>
        <w:tc>
          <w:tcPr>
            <w:tcW w:type="dxa" w:w="8760"/>
            <w:tcBorders>
              <w:top w:val="single" w:color="D5E4F5" w:sz="1"/>
              <w:left w:val="single" w:color="D5E4F5" w:sz="1"/>
              <w:bottom w:val="single" w:color="D5E4F5" w:sz="1"/>
              <w:right w:val="single" w:color="D5E4F5" w:sz="1"/>
            </w:tcBorders>
            <w:shd w:fill="FFFFFF" w:val="clear"/>
            <w:tcMar>
              <w:top w:type="dxa" w:w="80"/>
              <w:left w:type="dxa" w:w="120"/>
              <w:bottom w:type="dxa" w:w="40"/>
              <w:right w:type="dxa" w:w="80"/>
            </w:tcMar>
          </w:tcPr>
          <w:p>
            <w:pPr>
              <w:spacing w:after="20"/>
            </w:pPr>
            <w:r>
              <w:rPr>
                <w:rFonts w:ascii="Calibri" w:cs="Calibri" w:eastAsia="Calibri" w:hAnsi="Calibri"/>
                <w:color w:val="1A2B45"/>
                <w:sz w:val="20"/>
                <w:szCs w:val="20"/>
              </w:rPr>
              <w:t xml:space="preserve">Some pricing data will come from the supplier via BB.</w:t>
            </w:r>
          </w:p>
          <w:p>
            <w:pPr>
              <w:spacing w:after="0"/>
            </w:pPr>
            <w:r>
              <w:rPr>
                <w:rFonts w:ascii="Calibri" w:cs="Calibri" w:eastAsia="Calibri" w:hAnsi="Calibri"/>
                <w:color w:val="5A6C8A"/>
                <w:sz w:val="18"/>
                <w:szCs w:val="18"/>
              </w:rPr>
              <w:t xml:space="preserve">Define which pricing fields and why below.</w:t>
            </w:r>
          </w:p>
        </w:tc>
      </w:tr>
    </w:tbl>
    <w:p>
      <w:pPr>
        <w:spacing w:after="12"/>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il" w:color="FFFFFF" w:sz="0"/>
              <w:left w:val="nil" w:color="FFFFFF" w:sz="0"/>
              <w:bottom w:val="nil" w:color="FFFFFF" w:sz="0"/>
              <w:right w:val="nil" w:color="FFFFFF" w:sz="0"/>
            </w:tcBorders>
            <w:tcMar>
              <w:top w:type="dxa" w:w="40"/>
              <w:left w:type="dxa" w:w="0"/>
              <w:bottom w:type="dxa" w:w="0"/>
              <w:right w:type="dxa" w:w="0"/>
            </w:tcMar>
          </w:tcPr>
          <w:p>
            <w:pPr>
              <w:spacing w:after="20"/>
            </w:pPr>
            <w:r>
              <w:rPr>
                <w:rFonts w:ascii="Calibri" w:cs="Calibri" w:eastAsia="Calibri" w:hAnsi="Calibri"/>
                <w:b/>
                <w:bCs/>
                <w:color w:val="5A6C8A"/>
                <w:sz w:val="18"/>
                <w:szCs w:val="18"/>
              </w:rPr>
              <w:t xml:space="preserve">Pricing edge cases or any fields not covered by the internal catalogue</w:t>
            </w:r>
          </w:p>
        </w:tc>
      </w:tr>
      <w:tr>
        <w:tc>
          <w:tcPr>
            <w:tcW w:type="dxa" w:w="9200"/>
            <w:tcBorders>
              <w:top w:val="single" w:color="D5E4F5" w:sz="1"/>
              <w:left w:val="single" w:color="D5E4F5" w:sz="1"/>
              <w:bottom w:val="single" w:color="D5E4F5" w:sz="1"/>
              <w:right w:val="single" w:color="D5E4F5" w:sz="1"/>
            </w:tcBorders>
            <w:shd w:fill="F5F7FA" w:val="clear"/>
            <w:tcMar>
              <w:top w:type="dxa" w:w="80"/>
              <w:left w:type="dxa" w:w="120"/>
              <w:bottom w:type="dxa" w:w="800"/>
              <w:right w:type="dxa" w:w="120"/>
            </w:tcMar>
          </w:tcPr>
          <w:p>
            <w:r>
              <w:rPr>
                <w:rFonts w:ascii="Calibri" w:cs="Calibri" w:eastAsia="Calibri" w:hAnsi="Calibri"/>
                <w:sz w:val="20"/>
                <w:szCs w:val="20"/>
              </w:rPr>
              <w:t xml:space="preserve"/>
            </w:r>
          </w:p>
        </w:tc>
      </w:tr>
    </w:tbl>
    <w:p>
      <w:pPr>
        <w:spacing w:after="20"/>
      </w:pPr>
      <w:r>
        <w:t xml:space="preserve"/>
      </w:r>
    </w:p>
    <w:p>
      <w:r>
        <w:br w:type="page"/>
      </w:r>
    </w:p>
    <w:p>
      <w:pPr>
        <w:pBdr>
          <w:bottom w:val="single" w:color="1A56A0" w:sz="8" w:space="5"/>
        </w:pBdr>
        <w:spacing w:before="320" w:after="60"/>
      </w:pPr>
      <w:r>
        <w:rPr>
          <w:rFonts w:ascii="Calibri" w:cs="Calibri" w:eastAsia="Calibri" w:hAnsi="Calibri"/>
          <w:b w:val="false"/>
          <w:bCs w:val="false"/>
          <w:color w:val="5A6C8A"/>
          <w:sz w:val="20"/>
          <w:szCs w:val="20"/>
        </w:rPr>
        <w:t xml:space="preserve">07  </w:t>
      </w:r>
      <w:r>
        <w:rPr>
          <w:rFonts w:ascii="Calibri" w:cs="Calibri" w:eastAsia="Calibri" w:hAnsi="Calibri"/>
          <w:b/>
          <w:bCs/>
          <w:color w:val="0D1F3C"/>
          <w:sz w:val="34"/>
          <w:szCs w:val="34"/>
        </w:rPr>
        <w:t xml:space="preserve">Routers and Add-ons</w:t>
      </w:r>
    </w:p>
    <w:p>
      <w:pPr>
        <w:spacing w:after="24"/>
      </w:pPr>
      <w:r>
        <w:rPr>
          <w:rFonts w:ascii="Calibri" w:cs="Calibri" w:eastAsia="Calibri" w:hAnsi="Calibri"/>
          <w:color w:val="5A6C8A"/>
          <w:sz w:val="21"/>
          <w:szCs w:val="21"/>
        </w:rPr>
        <w:t xml:space="preserve">Routers and add-ons are deferred from BB integration scope. The existing POP logic does not need to be dismantled. These questions confirm the estimation default and whether any exceptions apply.</w:t>
      </w:r>
    </w:p>
    <w:p>
      <w:pPr>
        <w:pBdr>
          <w:bottom w:val="single" w:color="10B77F" w:sz="2" w:space="0"/>
        </w:pBdr>
        <w:spacing w:after="0"/>
      </w:pPr>
      <w:r>
        <w:t xml:space="preserve"/>
      </w:r>
    </w:p>
    <w:p>
      <w:pPr>
        <w:spacing w:after="20"/>
      </w:pPr>
      <w:r>
        <w:t xml:space="preserve"/>
      </w:r>
    </w:p>
    <w:tbl>
      <w:tblPr>
        <w:tblW w:type="dxa" w:w="9200"/>
        <w:tblBorders>
          <w:top w:val="single" w:color="1A56A0" w:sz="4"/>
          <w:left w:val="single" w:color="1A56A0" w:sz="4"/>
          <w:bottom w:val="single" w:color="D5E4F5" w:sz="1"/>
          <w:right w:val="single" w:color="D5E4F5" w:sz="1"/>
          <w:insideH w:val="single" w:color="auto" w:sz="4"/>
          <w:insideV w:val="single" w:color="auto" w:sz="4"/>
        </w:tblBorders>
      </w:tblPr>
      <w:tblGrid>
        <w:gridCol w:w="1800"/>
        <w:gridCol w:w="7400"/>
      </w:tblGrid>
      <w:tr>
        <w:tc>
          <w:tcPr>
            <w:tcW w:type="dxa" w:w="1800"/>
            <w:tcBorders>
              <w:top w:val="nil" w:color="FFFFFF" w:sz="0"/>
              <w:left w:val="nil" w:color="FFFFFF" w:sz="0"/>
              <w:bottom w:val="nil" w:color="FFFFFF" w:sz="0"/>
              <w:right w:val="nil" w:color="FFFFFF" w:sz="0"/>
            </w:tcBorders>
            <w:tcMar>
              <w:top w:type="dxa" w:w="80"/>
              <w:left w:type="dxa" w:w="0"/>
              <w:bottom w:type="dxa" w:w="80"/>
              <w:right w:type="dxa" w:w="80"/>
            </w:tcMar>
          </w:tcPr>
          <w:p>
            <w:pPr>
              <w:spacing w:after="20"/>
            </w:pPr>
            <w:r>
              <w:rPr>
                <w:rFonts w:ascii="Calibri" w:cs="Calibri" w:eastAsia="Calibri" w:hAnsi="Calibri"/>
                <w:b/>
                <w:bCs/>
                <w:color w:val="0D1F3C"/>
                <w:sz w:val="22"/>
                <w:szCs w:val="22"/>
              </w:rPr>
              <w:t xml:space="preserve">G1</w:t>
            </w:r>
          </w:p>
          <w:tbl>
            <w:tblPr>
              <w:tblW w:type="dxa" w:w="1200"/>
              <w:tblBorders>
                <w:top w:val="single" w:color="auto" w:sz="4"/>
                <w:left w:val="single" w:color="auto" w:sz="4"/>
                <w:bottom w:val="single" w:color="auto" w:sz="4"/>
                <w:right w:val="single" w:color="auto" w:sz="4"/>
                <w:insideH w:val="single" w:color="auto" w:sz="4"/>
                <w:insideV w:val="single" w:color="auto" w:sz="4"/>
              </w:tblBorders>
            </w:tblPr>
            <w:tblGrid>
              <w:gridCol w:w="1200"/>
            </w:tblGrid>
            <w:tr>
              <w:tc>
                <w:tcPr>
                  <w:tcW w:type="dxa" w:w="1200"/>
                  <w:tcBorders>
                    <w:top w:val="nil" w:color="FFFFFF" w:sz="0"/>
                    <w:left w:val="nil" w:color="FFFFFF" w:sz="0"/>
                    <w:bottom w:val="nil" w:color="FFFFFF" w:sz="0"/>
                    <w:right w:val="nil" w:color="FFFFFF" w:sz="0"/>
                  </w:tcBorders>
                  <w:shd w:fill="F3E8FF" w:val="clear"/>
                  <w:tcMar>
                    <w:top w:type="dxa" w:w="40"/>
                    <w:left w:type="dxa" w:w="80"/>
                    <w:bottom w:type="dxa" w:w="40"/>
                    <w:right w:type="dxa" w:w="80"/>
                  </w:tcMar>
                </w:tcPr>
                <w:p>
                  <w:pPr>
                    <w:jc w:val="center"/>
                  </w:pPr>
                  <w:r>
                    <w:rPr>
                      <w:rFonts w:ascii="Calibri" w:cs="Calibri" w:eastAsia="Calibri" w:hAnsi="Calibri"/>
                      <w:b/>
                      <w:bCs/>
                      <w:color w:val="6B21A8"/>
                      <w:sz w:val="17"/>
                      <w:szCs w:val="17"/>
                    </w:rPr>
                    <w:t xml:space="preserve">Action: JB</w:t>
                  </w:r>
                </w:p>
              </w:tc>
            </w:tr>
          </w:tbl>
          <w:p/>
        </w:tc>
        <w:tc>
          <w:tcPr>
            <w:tcW w:type="dxa" w:w="7400"/>
            <w:tcBorders>
              <w:top w:val="nil" w:color="FFFFFF" w:sz="0"/>
              <w:left w:val="nil" w:color="FFFFFF" w:sz="0"/>
              <w:bottom w:val="nil" w:color="FFFFFF" w:sz="0"/>
              <w:right w:val="nil" w:color="FFFFFF" w:sz="0"/>
            </w:tcBorders>
            <w:tcMar>
              <w:top w:type="dxa" w:w="80"/>
              <w:left w:type="dxa" w:w="120"/>
              <w:bottom w:type="dxa" w:w="80"/>
              <w:right w:type="dxa" w:w="0"/>
            </w:tcMar>
          </w:tcPr>
          <w:p>
            <w:pPr>
              <w:spacing w:after="40"/>
            </w:pPr>
            <w:r>
              <w:rPr>
                <w:rFonts w:ascii="Calibri" w:cs="Calibri" w:eastAsia="Calibri" w:hAnsi="Calibri"/>
                <w:b/>
                <w:bCs/>
                <w:color w:val="0D1F3C"/>
                <w:sz w:val="23"/>
                <w:szCs w:val="23"/>
              </w:rPr>
              <w:t xml:space="preserve">For Stage 1 and Stage 2 estimation, confirm routers and add-ons are excluded from BB integration scope.</w:t>
            </w:r>
          </w:p>
          <w:p>
            <w:pPr>
              <w:spacing w:after="0"/>
            </w:pPr>
            <w:r>
              <w:rPr>
                <w:rFonts w:ascii="Calibri" w:cs="Calibri" w:eastAsia="Calibri" w:hAnsi="Calibri"/>
                <w:color w:val="5A6C8A"/>
                <w:sz w:val="19"/>
                <w:szCs w:val="19"/>
              </w:rPr>
              <w:t xml:space="preserve">Estimation default: routers and add-ons excluded unless JB confirms otherwise. Existing POP logic stays in place. BB does not support routers or add-ons and this is not expected of it.</w:t>
            </w:r>
          </w:p>
        </w:tc>
      </w:tr>
    </w:tbl>
    <w:p>
      <w:pPr>
        <w:spacing w:after="8"/>
      </w:pPr>
      <w:r>
        <w:t xml:space="preserve"/>
      </w:r>
    </w:p>
    <w:tbl>
      <w:tblPr>
        <w:tblW w:type="dxa" w:w="9200"/>
        <w:tblBorders>
          <w:top w:val="nil" w:color="FFFFFF" w:sz="0"/>
          <w:left w:val="nil" w:color="FFFFFF" w:sz="0"/>
          <w:bottom w:val="nil" w:color="FFFFFF" w:sz="0"/>
          <w:right w:val="nil" w:color="FFFFFF" w:sz="0"/>
          <w:insideH w:val="single" w:color="auto" w:sz="4"/>
          <w:insideV w:val="single" w:color="auto" w:sz="4"/>
        </w:tblBorders>
      </w:tblPr>
      <w:tblGrid>
        <w:gridCol w:w="440"/>
        <w:gridCol w:w="8760"/>
      </w:tblGrid>
      <w:tr>
        <w:tc>
          <w:tcPr>
            <w:tcW w:type="dxa" w:w="440"/>
            <w:tcBorders>
              <w:top w:val="single" w:color="D5E4F5" w:sz="1"/>
              <w:left w:val="single" w:color="D5E4F5" w:sz="1"/>
              <w:bottom w:val="single" w:color="D5E4F5" w:sz="1"/>
              <w:right w:val="single" w:color="D5E4F5" w:sz="1"/>
            </w:tcBorders>
            <w:shd w:fill="EAF0FB" w:val="clear"/>
            <w:tcMar>
              <w:top w:type="dxa" w:w="80"/>
              <w:left w:type="dxa" w:w="80"/>
              <w:bottom w:type="dxa" w:w="80"/>
              <w:right w:type="dxa" w:w="80"/>
            </w:tcMar>
            <w:vAlign w:val="center"/>
          </w:tcPr>
          <w:p>
            <w:pPr>
              <w:jc w:val="center"/>
            </w:pPr>
            <w:r>
              <w:rPr>
                <w:rFonts w:ascii="Calibri" w:cs="Calibri" w:eastAsia="Calibri" w:hAnsi="Calibri"/>
                <w:b/>
                <w:bCs/>
                <w:color w:val="1A56A0"/>
                <w:sz w:val="20"/>
                <w:szCs w:val="20"/>
              </w:rPr>
              <w:t xml:space="preserve">A</w:t>
            </w:r>
          </w:p>
        </w:tc>
        <w:tc>
          <w:tcPr>
            <w:tcW w:type="dxa" w:w="8760"/>
            <w:tcBorders>
              <w:top w:val="single" w:color="D5E4F5" w:sz="1"/>
              <w:left w:val="single" w:color="D5E4F5" w:sz="1"/>
              <w:bottom w:val="single" w:color="D5E4F5" w:sz="1"/>
              <w:right w:val="single" w:color="D5E4F5" w:sz="1"/>
            </w:tcBorders>
            <w:shd w:fill="FFFFFF" w:val="clear"/>
            <w:tcMar>
              <w:top w:type="dxa" w:w="80"/>
              <w:left w:type="dxa" w:w="120"/>
              <w:bottom w:type="dxa" w:w="80"/>
              <w:right w:type="dxa" w:w="80"/>
            </w:tcMar>
          </w:tcPr>
          <w:p>
            <w:pPr>
              <w:spacing w:after="0"/>
            </w:pPr>
            <w:r>
              <w:rPr>
                <w:rFonts w:ascii="Calibri" w:cs="Calibri" w:eastAsia="Calibri" w:hAnsi="Calibri"/>
                <w:color w:val="1A2B45"/>
                <w:sz w:val="20"/>
                <w:szCs w:val="20"/>
              </w:rPr>
              <w:t xml:space="preserve">Confirmed — excluded from Stage 1 and Stage 2. Existing POP logic untouched. To be scoped in a later phase.</w:t>
            </w:r>
          </w:p>
        </w:tc>
      </w:tr>
    </w:tbl>
    <w:p>
      <w:pPr>
        <w:spacing w:after="14"/>
      </w:pPr>
      <w:r>
        <w:t xml:space="preserve"/>
      </w:r>
    </w:p>
    <w:tbl>
      <w:tblPr>
        <w:tblW w:type="dxa" w:w="9200"/>
        <w:tblBorders>
          <w:top w:val="nil" w:color="FFFFFF" w:sz="0"/>
          <w:left w:val="nil" w:color="FFFFFF" w:sz="0"/>
          <w:bottom w:val="nil" w:color="FFFFFF" w:sz="0"/>
          <w:right w:val="nil" w:color="FFFFFF" w:sz="0"/>
          <w:insideH w:val="single" w:color="auto" w:sz="4"/>
          <w:insideV w:val="single" w:color="auto" w:sz="4"/>
        </w:tblBorders>
      </w:tblPr>
      <w:tblGrid>
        <w:gridCol w:w="440"/>
        <w:gridCol w:w="8760"/>
      </w:tblGrid>
      <w:tr>
        <w:tc>
          <w:tcPr>
            <w:tcW w:type="dxa" w:w="440"/>
            <w:tcBorders>
              <w:top w:val="single" w:color="D5E4F5" w:sz="1"/>
              <w:left w:val="single" w:color="D5E4F5" w:sz="1"/>
              <w:bottom w:val="single" w:color="D5E4F5" w:sz="1"/>
              <w:right w:val="single" w:color="D5E4F5" w:sz="1"/>
            </w:tcBorders>
            <w:shd w:fill="EAF0FB" w:val="clear"/>
            <w:tcMar>
              <w:top w:type="dxa" w:w="80"/>
              <w:left w:type="dxa" w:w="80"/>
              <w:bottom w:type="dxa" w:w="80"/>
              <w:right w:type="dxa" w:w="80"/>
            </w:tcMar>
            <w:vAlign w:val="center"/>
          </w:tcPr>
          <w:p>
            <w:pPr>
              <w:jc w:val="center"/>
            </w:pPr>
            <w:r>
              <w:rPr>
                <w:rFonts w:ascii="Calibri" w:cs="Calibri" w:eastAsia="Calibri" w:hAnsi="Calibri"/>
                <w:b/>
                <w:bCs/>
                <w:color w:val="1A56A0"/>
                <w:sz w:val="20"/>
                <w:szCs w:val="20"/>
              </w:rPr>
              <w:t xml:space="preserve">B</w:t>
            </w:r>
          </w:p>
        </w:tc>
        <w:tc>
          <w:tcPr>
            <w:tcW w:type="dxa" w:w="8760"/>
            <w:tcBorders>
              <w:top w:val="single" w:color="D5E4F5" w:sz="1"/>
              <w:left w:val="single" w:color="D5E4F5" w:sz="1"/>
              <w:bottom w:val="single" w:color="D5E4F5" w:sz="1"/>
              <w:right w:val="single" w:color="D5E4F5" w:sz="1"/>
            </w:tcBorders>
            <w:shd w:fill="FFFFFF" w:val="clear"/>
            <w:tcMar>
              <w:top w:type="dxa" w:w="80"/>
              <w:left w:type="dxa" w:w="120"/>
              <w:bottom w:type="dxa" w:w="40"/>
              <w:right w:type="dxa" w:w="80"/>
            </w:tcMar>
          </w:tcPr>
          <w:p>
            <w:pPr>
              <w:spacing w:after="20"/>
            </w:pPr>
            <w:r>
              <w:rPr>
                <w:rFonts w:ascii="Calibri" w:cs="Calibri" w:eastAsia="Calibri" w:hAnsi="Calibri"/>
                <w:color w:val="1A2B45"/>
                <w:sz w:val="20"/>
                <w:szCs w:val="20"/>
              </w:rPr>
              <w:t xml:space="preserve">Partial inclusion required — some router or add-on logic must be in Stage 1 or Stage 2.</w:t>
            </w:r>
          </w:p>
          <w:p>
            <w:pPr>
              <w:spacing w:after="0"/>
            </w:pPr>
            <w:r>
              <w:rPr>
                <w:rFonts w:ascii="Calibri" w:cs="Calibri" w:eastAsia="Calibri" w:hAnsi="Calibri"/>
                <w:color w:val="5A6C8A"/>
                <w:sz w:val="18"/>
                <w:szCs w:val="18"/>
              </w:rPr>
              <w:t xml:space="preserve">If selected, define exactly what and in which stage below.</w:t>
            </w:r>
          </w:p>
        </w:tc>
      </w:tr>
    </w:tbl>
    <w:p>
      <w:pPr>
        <w:spacing w:after="12"/>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il" w:color="FFFFFF" w:sz="0"/>
              <w:left w:val="nil" w:color="FFFFFF" w:sz="0"/>
              <w:bottom w:val="nil" w:color="FFFFFF" w:sz="0"/>
              <w:right w:val="nil" w:color="FFFFFF" w:sz="0"/>
            </w:tcBorders>
            <w:tcMar>
              <w:top w:type="dxa" w:w="40"/>
              <w:left w:type="dxa" w:w="0"/>
              <w:bottom w:type="dxa" w:w="0"/>
              <w:right w:type="dxa" w:w="0"/>
            </w:tcMar>
          </w:tcPr>
          <w:p>
            <w:pPr>
              <w:spacing w:after="20"/>
            </w:pPr>
            <w:r>
              <w:rPr>
                <w:rFonts w:ascii="Calibri" w:cs="Calibri" w:eastAsia="Calibri" w:hAnsi="Calibri"/>
                <w:b/>
                <w:bCs/>
                <w:color w:val="5A6C8A"/>
                <w:sz w:val="18"/>
                <w:szCs w:val="18"/>
              </w:rPr>
              <w:t xml:space="preserve">If partial inclusion — what specifically and in which stage</w:t>
            </w:r>
          </w:p>
        </w:tc>
      </w:tr>
      <w:tr>
        <w:tc>
          <w:tcPr>
            <w:tcW w:type="dxa" w:w="9200"/>
            <w:tcBorders>
              <w:top w:val="single" w:color="D5E4F5" w:sz="1"/>
              <w:left w:val="single" w:color="D5E4F5" w:sz="1"/>
              <w:bottom w:val="single" w:color="D5E4F5" w:sz="1"/>
              <w:right w:val="single" w:color="D5E4F5" w:sz="1"/>
            </w:tcBorders>
            <w:shd w:fill="F5F7FA" w:val="clear"/>
            <w:tcMar>
              <w:top w:type="dxa" w:w="80"/>
              <w:left w:type="dxa" w:w="120"/>
              <w:bottom w:type="dxa" w:w="800"/>
              <w:right w:type="dxa" w:w="120"/>
            </w:tcMar>
          </w:tcPr>
          <w:p>
            <w:r>
              <w:rPr>
                <w:rFonts w:ascii="Calibri" w:cs="Calibri" w:eastAsia="Calibri" w:hAnsi="Calibri"/>
                <w:sz w:val="20"/>
                <w:szCs w:val="20"/>
              </w:rPr>
              <w:t xml:space="preserve"/>
            </w:r>
          </w:p>
        </w:tc>
      </w:tr>
    </w:tbl>
    <w:p>
      <w:pPr>
        <w:spacing w:after="20"/>
      </w:pPr>
      <w:r>
        <w:t xml:space="preserve"/>
      </w:r>
    </w:p>
    <w:tbl>
      <w:tblPr>
        <w:tblW w:type="dxa" w:w="9200"/>
        <w:tblBorders>
          <w:top w:val="single" w:color="1A56A0" w:sz="4"/>
          <w:left w:val="single" w:color="1A56A0" w:sz="4"/>
          <w:bottom w:val="single" w:color="D5E4F5" w:sz="1"/>
          <w:right w:val="single" w:color="D5E4F5" w:sz="1"/>
          <w:insideH w:val="single" w:color="auto" w:sz="4"/>
          <w:insideV w:val="single" w:color="auto" w:sz="4"/>
        </w:tblBorders>
      </w:tblPr>
      <w:tblGrid>
        <w:gridCol w:w="1800"/>
        <w:gridCol w:w="7400"/>
      </w:tblGrid>
      <w:tr>
        <w:tc>
          <w:tcPr>
            <w:tcW w:type="dxa" w:w="1800"/>
            <w:tcBorders>
              <w:top w:val="nil" w:color="FFFFFF" w:sz="0"/>
              <w:left w:val="nil" w:color="FFFFFF" w:sz="0"/>
              <w:bottom w:val="nil" w:color="FFFFFF" w:sz="0"/>
              <w:right w:val="nil" w:color="FFFFFF" w:sz="0"/>
            </w:tcBorders>
            <w:tcMar>
              <w:top w:type="dxa" w:w="80"/>
              <w:left w:type="dxa" w:w="0"/>
              <w:bottom w:type="dxa" w:w="80"/>
              <w:right w:type="dxa" w:w="80"/>
            </w:tcMar>
          </w:tcPr>
          <w:p>
            <w:pPr>
              <w:spacing w:after="20"/>
            </w:pPr>
            <w:r>
              <w:rPr>
                <w:rFonts w:ascii="Calibri" w:cs="Calibri" w:eastAsia="Calibri" w:hAnsi="Calibri"/>
                <w:b/>
                <w:bCs/>
                <w:color w:val="0D1F3C"/>
                <w:sz w:val="22"/>
                <w:szCs w:val="22"/>
              </w:rPr>
              <w:t xml:space="preserve">G2</w:t>
            </w:r>
          </w:p>
          <w:tbl>
            <w:tblPr>
              <w:tblW w:type="dxa" w:w="1200"/>
              <w:tblBorders>
                <w:top w:val="single" w:color="auto" w:sz="4"/>
                <w:left w:val="single" w:color="auto" w:sz="4"/>
                <w:bottom w:val="single" w:color="auto" w:sz="4"/>
                <w:right w:val="single" w:color="auto" w:sz="4"/>
                <w:insideH w:val="single" w:color="auto" w:sz="4"/>
                <w:insideV w:val="single" w:color="auto" w:sz="4"/>
              </w:tblBorders>
            </w:tblPr>
            <w:tblGrid>
              <w:gridCol w:w="1200"/>
            </w:tblGrid>
            <w:tr>
              <w:tc>
                <w:tcPr>
                  <w:tcW w:type="dxa" w:w="1200"/>
                  <w:tcBorders>
                    <w:top w:val="nil" w:color="FFFFFF" w:sz="0"/>
                    <w:left w:val="nil" w:color="FFFFFF" w:sz="0"/>
                    <w:bottom w:val="nil" w:color="FFFFFF" w:sz="0"/>
                    <w:right w:val="nil" w:color="FFFFFF" w:sz="0"/>
                  </w:tcBorders>
                  <w:shd w:fill="F3E8FF" w:val="clear"/>
                  <w:tcMar>
                    <w:top w:type="dxa" w:w="40"/>
                    <w:left w:type="dxa" w:w="80"/>
                    <w:bottom w:type="dxa" w:w="40"/>
                    <w:right w:type="dxa" w:w="80"/>
                  </w:tcMar>
                </w:tcPr>
                <w:p>
                  <w:pPr>
                    <w:jc w:val="center"/>
                  </w:pPr>
                  <w:r>
                    <w:rPr>
                      <w:rFonts w:ascii="Calibri" w:cs="Calibri" w:eastAsia="Calibri" w:hAnsi="Calibri"/>
                      <w:b/>
                      <w:bCs/>
                      <w:color w:val="6B21A8"/>
                      <w:sz w:val="17"/>
                      <w:szCs w:val="17"/>
                    </w:rPr>
                    <w:t xml:space="preserve">Action: JB</w:t>
                  </w:r>
                </w:p>
              </w:tc>
            </w:tr>
          </w:tbl>
          <w:p/>
        </w:tc>
        <w:tc>
          <w:tcPr>
            <w:tcW w:type="dxa" w:w="7400"/>
            <w:tcBorders>
              <w:top w:val="nil" w:color="FFFFFF" w:sz="0"/>
              <w:left w:val="nil" w:color="FFFFFF" w:sz="0"/>
              <w:bottom w:val="nil" w:color="FFFFFF" w:sz="0"/>
              <w:right w:val="nil" w:color="FFFFFF" w:sz="0"/>
            </w:tcBorders>
            <w:tcMar>
              <w:top w:type="dxa" w:w="80"/>
              <w:left w:type="dxa" w:w="120"/>
              <w:bottom w:type="dxa" w:w="80"/>
              <w:right w:type="dxa" w:w="0"/>
            </w:tcMar>
          </w:tcPr>
          <w:p>
            <w:pPr>
              <w:spacing w:after="40"/>
            </w:pPr>
            <w:r>
              <w:rPr>
                <w:rFonts w:ascii="Calibri" w:cs="Calibri" w:eastAsia="Calibri" w:hAnsi="Calibri"/>
                <w:b/>
                <w:bCs/>
                <w:color w:val="0D1F3C"/>
                <w:sz w:val="23"/>
                <w:szCs w:val="23"/>
              </w:rPr>
              <w:t xml:space="preserve">When a customer buys via the new BB availability flow, can they still select a router and add-ons from the existing POP catalogue independently?</w:t>
            </w:r>
          </w:p>
          <w:p>
            <w:pPr>
              <w:spacing w:after="0"/>
            </w:pPr>
            <w:r>
              <w:rPr>
                <w:rFonts w:ascii="Calibri" w:cs="Calibri" w:eastAsia="Calibri" w:hAnsi="Calibri"/>
                <w:color w:val="5A6C8A"/>
                <w:sz w:val="19"/>
                <w:szCs w:val="19"/>
              </w:rPr>
              <w:t xml:space="preserve">If yes, the checkout UX must show product selection (from BB) and router/add-on selection (from POP) as separate steps in the same flow.</w:t>
            </w:r>
          </w:p>
        </w:tc>
      </w:tr>
    </w:tbl>
    <w:p>
      <w:pPr>
        <w:spacing w:after="8"/>
      </w:pPr>
      <w:r>
        <w:t xml:space="preserve"/>
      </w:r>
    </w:p>
    <w:tbl>
      <w:tblPr>
        <w:tblW w:type="dxa" w:w="9200"/>
        <w:tblBorders>
          <w:top w:val="nil" w:color="FFFFFF" w:sz="0"/>
          <w:left w:val="nil" w:color="FFFFFF" w:sz="0"/>
          <w:bottom w:val="nil" w:color="FFFFFF" w:sz="0"/>
          <w:right w:val="nil" w:color="FFFFFF" w:sz="0"/>
          <w:insideH w:val="single" w:color="auto" w:sz="4"/>
          <w:insideV w:val="single" w:color="auto" w:sz="4"/>
        </w:tblBorders>
      </w:tblPr>
      <w:tblGrid>
        <w:gridCol w:w="440"/>
        <w:gridCol w:w="8760"/>
      </w:tblGrid>
      <w:tr>
        <w:tc>
          <w:tcPr>
            <w:tcW w:type="dxa" w:w="440"/>
            <w:tcBorders>
              <w:top w:val="single" w:color="D5E4F5" w:sz="1"/>
              <w:left w:val="single" w:color="D5E4F5" w:sz="1"/>
              <w:bottom w:val="single" w:color="D5E4F5" w:sz="1"/>
              <w:right w:val="single" w:color="D5E4F5" w:sz="1"/>
            </w:tcBorders>
            <w:shd w:fill="EAF0FB" w:val="clear"/>
            <w:tcMar>
              <w:top w:type="dxa" w:w="80"/>
              <w:left w:type="dxa" w:w="80"/>
              <w:bottom w:type="dxa" w:w="80"/>
              <w:right w:type="dxa" w:w="80"/>
            </w:tcMar>
            <w:vAlign w:val="center"/>
          </w:tcPr>
          <w:p>
            <w:pPr>
              <w:jc w:val="center"/>
            </w:pPr>
            <w:r>
              <w:rPr>
                <w:rFonts w:ascii="Calibri" w:cs="Calibri" w:eastAsia="Calibri" w:hAnsi="Calibri"/>
                <w:b/>
                <w:bCs/>
                <w:color w:val="1A56A0"/>
                <w:sz w:val="20"/>
                <w:szCs w:val="20"/>
              </w:rPr>
              <w:t xml:space="preserve">A</w:t>
            </w:r>
          </w:p>
        </w:tc>
        <w:tc>
          <w:tcPr>
            <w:tcW w:type="dxa" w:w="8760"/>
            <w:tcBorders>
              <w:top w:val="single" w:color="D5E4F5" w:sz="1"/>
              <w:left w:val="single" w:color="D5E4F5" w:sz="1"/>
              <w:bottom w:val="single" w:color="D5E4F5" w:sz="1"/>
              <w:right w:val="single" w:color="D5E4F5" w:sz="1"/>
            </w:tcBorders>
            <w:shd w:fill="FFFFFF" w:val="clear"/>
            <w:tcMar>
              <w:top w:type="dxa" w:w="80"/>
              <w:left w:type="dxa" w:w="120"/>
              <w:bottom w:type="dxa" w:w="80"/>
              <w:right w:type="dxa" w:w="80"/>
            </w:tcMar>
          </w:tcPr>
          <w:p>
            <w:pPr>
              <w:spacing w:after="0"/>
            </w:pPr>
            <w:r>
              <w:rPr>
                <w:rFonts w:ascii="Calibri" w:cs="Calibri" w:eastAsia="Calibri" w:hAnsi="Calibri"/>
                <w:color w:val="1A2B45"/>
                <w:sz w:val="20"/>
                <w:szCs w:val="20"/>
              </w:rPr>
              <w:t xml:space="preserve">Yes — router and add-on selection remains as a separate independent step in the POP checkout flow.</w:t>
            </w:r>
          </w:p>
        </w:tc>
      </w:tr>
    </w:tbl>
    <w:p>
      <w:pPr>
        <w:spacing w:after="14"/>
      </w:pPr>
      <w:r>
        <w:t xml:space="preserve"/>
      </w:r>
    </w:p>
    <w:tbl>
      <w:tblPr>
        <w:tblW w:type="dxa" w:w="9200"/>
        <w:tblBorders>
          <w:top w:val="nil" w:color="FFFFFF" w:sz="0"/>
          <w:left w:val="nil" w:color="FFFFFF" w:sz="0"/>
          <w:bottom w:val="nil" w:color="FFFFFF" w:sz="0"/>
          <w:right w:val="nil" w:color="FFFFFF" w:sz="0"/>
          <w:insideH w:val="single" w:color="auto" w:sz="4"/>
          <w:insideV w:val="single" w:color="auto" w:sz="4"/>
        </w:tblBorders>
      </w:tblPr>
      <w:tblGrid>
        <w:gridCol w:w="440"/>
        <w:gridCol w:w="8760"/>
      </w:tblGrid>
      <w:tr>
        <w:tc>
          <w:tcPr>
            <w:tcW w:type="dxa" w:w="440"/>
            <w:tcBorders>
              <w:top w:val="single" w:color="D5E4F5" w:sz="1"/>
              <w:left w:val="single" w:color="D5E4F5" w:sz="1"/>
              <w:bottom w:val="single" w:color="D5E4F5" w:sz="1"/>
              <w:right w:val="single" w:color="D5E4F5" w:sz="1"/>
            </w:tcBorders>
            <w:shd w:fill="EAF0FB" w:val="clear"/>
            <w:tcMar>
              <w:top w:type="dxa" w:w="80"/>
              <w:left w:type="dxa" w:w="80"/>
              <w:bottom w:type="dxa" w:w="80"/>
              <w:right w:type="dxa" w:w="80"/>
            </w:tcMar>
            <w:vAlign w:val="center"/>
          </w:tcPr>
          <w:p>
            <w:pPr>
              <w:jc w:val="center"/>
            </w:pPr>
            <w:r>
              <w:rPr>
                <w:rFonts w:ascii="Calibri" w:cs="Calibri" w:eastAsia="Calibri" w:hAnsi="Calibri"/>
                <w:b/>
                <w:bCs/>
                <w:color w:val="1A56A0"/>
                <w:sz w:val="20"/>
                <w:szCs w:val="20"/>
              </w:rPr>
              <w:t xml:space="preserve">B</w:t>
            </w:r>
          </w:p>
        </w:tc>
        <w:tc>
          <w:tcPr>
            <w:tcW w:type="dxa" w:w="8760"/>
            <w:tcBorders>
              <w:top w:val="single" w:color="D5E4F5" w:sz="1"/>
              <w:left w:val="single" w:color="D5E4F5" w:sz="1"/>
              <w:bottom w:val="single" w:color="D5E4F5" w:sz="1"/>
              <w:right w:val="single" w:color="D5E4F5" w:sz="1"/>
            </w:tcBorders>
            <w:shd w:fill="FFFFFF" w:val="clear"/>
            <w:tcMar>
              <w:top w:type="dxa" w:w="80"/>
              <w:left w:type="dxa" w:w="120"/>
              <w:bottom w:type="dxa" w:w="80"/>
              <w:right w:type="dxa" w:w="80"/>
            </w:tcMar>
          </w:tcPr>
          <w:p>
            <w:pPr>
              <w:spacing w:after="0"/>
            </w:pPr>
            <w:r>
              <w:rPr>
                <w:rFonts w:ascii="Calibri" w:cs="Calibri" w:eastAsia="Calibri" w:hAnsi="Calibri"/>
                <w:color w:val="1A2B45"/>
                <w:sz w:val="20"/>
                <w:szCs w:val="20"/>
              </w:rPr>
              <w:t xml:space="preserve">No — router and add-on selection is suspended for Stage 1 and Stage 2. To be reintroduced later.</w:t>
            </w:r>
          </w:p>
        </w:tc>
      </w:tr>
    </w:tbl>
    <w:p>
      <w:pPr>
        <w:spacing w:after="14"/>
      </w:pPr>
      <w:r>
        <w:t xml:space="preserve"/>
      </w:r>
    </w:p>
    <w:tbl>
      <w:tblPr>
        <w:tblW w:type="dxa" w:w="9200"/>
        <w:tblBorders>
          <w:top w:val="nil" w:color="FFFFFF" w:sz="0"/>
          <w:left w:val="nil" w:color="FFFFFF" w:sz="0"/>
          <w:bottom w:val="nil" w:color="FFFFFF" w:sz="0"/>
          <w:right w:val="nil" w:color="FFFFFF" w:sz="0"/>
          <w:insideH w:val="single" w:color="auto" w:sz="4"/>
          <w:insideV w:val="single" w:color="auto" w:sz="4"/>
        </w:tblBorders>
      </w:tblPr>
      <w:tblGrid>
        <w:gridCol w:w="440"/>
        <w:gridCol w:w="8760"/>
      </w:tblGrid>
      <w:tr>
        <w:tc>
          <w:tcPr>
            <w:tcW w:type="dxa" w:w="440"/>
            <w:tcBorders>
              <w:top w:val="single" w:color="D5E4F5" w:sz="1"/>
              <w:left w:val="single" w:color="D5E4F5" w:sz="1"/>
              <w:bottom w:val="single" w:color="D5E4F5" w:sz="1"/>
              <w:right w:val="single" w:color="D5E4F5" w:sz="1"/>
            </w:tcBorders>
            <w:shd w:fill="EAF0FB" w:val="clear"/>
            <w:tcMar>
              <w:top w:type="dxa" w:w="80"/>
              <w:left w:type="dxa" w:w="80"/>
              <w:bottom w:type="dxa" w:w="80"/>
              <w:right w:type="dxa" w:w="80"/>
            </w:tcMar>
            <w:vAlign w:val="center"/>
          </w:tcPr>
          <w:p>
            <w:pPr>
              <w:jc w:val="center"/>
            </w:pPr>
            <w:r>
              <w:rPr>
                <w:rFonts w:ascii="Calibri" w:cs="Calibri" w:eastAsia="Calibri" w:hAnsi="Calibri"/>
                <w:b/>
                <w:bCs/>
                <w:color w:val="1A56A0"/>
                <w:sz w:val="20"/>
                <w:szCs w:val="20"/>
              </w:rPr>
              <w:t xml:space="preserve">C</w:t>
            </w:r>
          </w:p>
        </w:tc>
        <w:tc>
          <w:tcPr>
            <w:tcW w:type="dxa" w:w="8760"/>
            <w:tcBorders>
              <w:top w:val="single" w:color="D5E4F5" w:sz="1"/>
              <w:left w:val="single" w:color="D5E4F5" w:sz="1"/>
              <w:bottom w:val="single" w:color="D5E4F5" w:sz="1"/>
              <w:right w:val="single" w:color="D5E4F5" w:sz="1"/>
            </w:tcBorders>
            <w:shd w:fill="FFFFFF" w:val="clear"/>
            <w:tcMar>
              <w:top w:type="dxa" w:w="80"/>
              <w:left w:type="dxa" w:w="120"/>
              <w:bottom w:type="dxa" w:w="80"/>
              <w:right w:type="dxa" w:w="80"/>
            </w:tcMar>
          </w:tcPr>
          <w:p>
            <w:pPr>
              <w:spacing w:after="0"/>
            </w:pPr>
            <w:r>
              <w:rPr>
                <w:rFonts w:ascii="Calibri" w:cs="Calibri" w:eastAsia="Calibri" w:hAnsi="Calibri"/>
                <w:color w:val="1A2B45"/>
                <w:sz w:val="20"/>
                <w:szCs w:val="20"/>
              </w:rPr>
              <w:t xml:space="preserve">Not decided yet — JB to confirm before frontend build starts.</w:t>
            </w:r>
          </w:p>
        </w:tc>
      </w:tr>
    </w:tbl>
    <w:p>
      <w:pPr>
        <w:spacing w:after="12"/>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il" w:color="FFFFFF" w:sz="0"/>
              <w:left w:val="nil" w:color="FFFFFF" w:sz="0"/>
              <w:bottom w:val="nil" w:color="FFFFFF" w:sz="0"/>
              <w:right w:val="nil" w:color="FFFFFF" w:sz="0"/>
            </w:tcBorders>
            <w:tcMar>
              <w:top w:type="dxa" w:w="40"/>
              <w:left w:type="dxa" w:w="0"/>
              <w:bottom w:type="dxa" w:w="0"/>
              <w:right w:type="dxa" w:w="0"/>
            </w:tcMar>
          </w:tcPr>
          <w:p>
            <w:pPr>
              <w:spacing w:after="20"/>
            </w:pPr>
            <w:r>
              <w:rPr>
                <w:rFonts w:ascii="Calibri" w:cs="Calibri" w:eastAsia="Calibri" w:hAnsi="Calibri"/>
                <w:b/>
                <w:bCs/>
                <w:color w:val="5A6C8A"/>
                <w:sz w:val="18"/>
                <w:szCs w:val="18"/>
              </w:rPr>
              <w:t xml:space="preserve">UX notes or any business logic that affects how routers/add-ons interact with the new flow</w:t>
            </w:r>
          </w:p>
        </w:tc>
      </w:tr>
      <w:tr>
        <w:tc>
          <w:tcPr>
            <w:tcW w:type="dxa" w:w="9200"/>
            <w:tcBorders>
              <w:top w:val="single" w:color="D5E4F5" w:sz="1"/>
              <w:left w:val="single" w:color="D5E4F5" w:sz="1"/>
              <w:bottom w:val="single" w:color="D5E4F5" w:sz="1"/>
              <w:right w:val="single" w:color="D5E4F5" w:sz="1"/>
            </w:tcBorders>
            <w:shd w:fill="F5F7FA" w:val="clear"/>
            <w:tcMar>
              <w:top w:type="dxa" w:w="80"/>
              <w:left w:type="dxa" w:w="120"/>
              <w:bottom w:type="dxa" w:w="800"/>
              <w:right w:type="dxa" w:w="120"/>
            </w:tcMar>
          </w:tcPr>
          <w:p>
            <w:r>
              <w:rPr>
                <w:rFonts w:ascii="Calibri" w:cs="Calibri" w:eastAsia="Calibri" w:hAnsi="Calibri"/>
                <w:sz w:val="20"/>
                <w:szCs w:val="20"/>
              </w:rPr>
              <w:t xml:space="preserve"/>
            </w:r>
          </w:p>
        </w:tc>
      </w:tr>
    </w:tbl>
    <w:p>
      <w:pPr>
        <w:spacing w:after="20"/>
      </w:pPr>
      <w:r>
        <w:t xml:space="preserve"/>
      </w:r>
    </w:p>
    <w:p>
      <w:r>
        <w:br w:type="page"/>
      </w:r>
    </w:p>
    <w:p>
      <w:pPr>
        <w:pBdr>
          <w:bottom w:val="single" w:color="1A56A0" w:sz="8" w:space="5"/>
        </w:pBdr>
        <w:spacing w:before="320" w:after="60"/>
      </w:pPr>
      <w:r>
        <w:rPr>
          <w:rFonts w:ascii="Calibri" w:cs="Calibri" w:eastAsia="Calibri" w:hAnsi="Calibri"/>
          <w:b w:val="false"/>
          <w:bCs w:val="false"/>
          <w:color w:val="5A6C8A"/>
          <w:sz w:val="20"/>
          <w:szCs w:val="20"/>
        </w:rPr>
        <w:t xml:space="preserve">08  </w:t>
      </w:r>
      <w:r>
        <w:rPr>
          <w:rFonts w:ascii="Calibri" w:cs="Calibri" w:eastAsia="Calibri" w:hAnsi="Calibri"/>
          <w:b/>
          <w:bCs/>
          <w:color w:val="0D1F3C"/>
          <w:sz w:val="34"/>
          <w:szCs w:val="34"/>
        </w:rPr>
        <w:t xml:space="preserve">AKJ and Order Integration</w:t>
      </w:r>
    </w:p>
    <w:p>
      <w:pPr>
        <w:spacing w:after="24"/>
      </w:pPr>
      <w:r>
        <w:rPr>
          <w:rFonts w:ascii="Calibri" w:cs="Calibri" w:eastAsia="Calibri" w:hAnsi="Calibri"/>
          <w:color w:val="5A6C8A"/>
          <w:sz w:val="21"/>
          <w:szCs w:val="21"/>
        </w:rPr>
        <w:t xml:space="preserve">AKJ is the billing and task management system. The AKJ Task ID is already stored in POP Telecom. Order ID must be written to AKJ at order time. These questions confirm the integration approach.</w:t>
      </w:r>
    </w:p>
    <w:p>
      <w:pPr>
        <w:pBdr>
          <w:bottom w:val="single" w:color="10B77F" w:sz="2" w:space="0"/>
        </w:pBdr>
        <w:spacing w:after="0"/>
      </w:pPr>
      <w:r>
        <w:t xml:space="preserve"/>
      </w:r>
    </w:p>
    <w:p>
      <w:pPr>
        <w:spacing w:after="20"/>
      </w:pPr>
      <w:r>
        <w:t xml:space="preserve"/>
      </w:r>
    </w:p>
    <w:tbl>
      <w:tblPr>
        <w:tblW w:type="dxa" w:w="9200"/>
        <w:tblBorders>
          <w:top w:val="single" w:color="1A56A0" w:sz="4"/>
          <w:left w:val="single" w:color="1A56A0" w:sz="4"/>
          <w:bottom w:val="single" w:color="D5E4F5" w:sz="1"/>
          <w:right w:val="single" w:color="D5E4F5" w:sz="1"/>
          <w:insideH w:val="single" w:color="auto" w:sz="4"/>
          <w:insideV w:val="single" w:color="auto" w:sz="4"/>
        </w:tblBorders>
      </w:tblPr>
      <w:tblGrid>
        <w:gridCol w:w="1800"/>
        <w:gridCol w:w="7400"/>
      </w:tblGrid>
      <w:tr>
        <w:tc>
          <w:tcPr>
            <w:tcW w:type="dxa" w:w="1800"/>
            <w:tcBorders>
              <w:top w:val="nil" w:color="FFFFFF" w:sz="0"/>
              <w:left w:val="nil" w:color="FFFFFF" w:sz="0"/>
              <w:bottom w:val="nil" w:color="FFFFFF" w:sz="0"/>
              <w:right w:val="nil" w:color="FFFFFF" w:sz="0"/>
            </w:tcBorders>
            <w:tcMar>
              <w:top w:type="dxa" w:w="80"/>
              <w:left w:type="dxa" w:w="0"/>
              <w:bottom w:type="dxa" w:w="80"/>
              <w:right w:type="dxa" w:w="80"/>
            </w:tcMar>
          </w:tcPr>
          <w:p>
            <w:pPr>
              <w:spacing w:after="20"/>
            </w:pPr>
            <w:r>
              <w:rPr>
                <w:rFonts w:ascii="Calibri" w:cs="Calibri" w:eastAsia="Calibri" w:hAnsi="Calibri"/>
                <w:b/>
                <w:bCs/>
                <w:color w:val="0D1F3C"/>
                <w:sz w:val="22"/>
                <w:szCs w:val="22"/>
              </w:rPr>
              <w:t xml:space="preserve">H1</w:t>
            </w:r>
          </w:p>
          <w:tbl>
            <w:tblPr>
              <w:tblW w:type="dxa" w:w="1200"/>
              <w:tblBorders>
                <w:top w:val="single" w:color="auto" w:sz="4"/>
                <w:left w:val="single" w:color="auto" w:sz="4"/>
                <w:bottom w:val="single" w:color="auto" w:sz="4"/>
                <w:right w:val="single" w:color="auto" w:sz="4"/>
                <w:insideH w:val="single" w:color="auto" w:sz="4"/>
                <w:insideV w:val="single" w:color="auto" w:sz="4"/>
              </w:tblBorders>
            </w:tblPr>
            <w:tblGrid>
              <w:gridCol w:w="1200"/>
            </w:tblGrid>
            <w:tr>
              <w:tc>
                <w:tcPr>
                  <w:tcW w:type="dxa" w:w="1200"/>
                  <w:tcBorders>
                    <w:top w:val="nil" w:color="FFFFFF" w:sz="0"/>
                    <w:left w:val="nil" w:color="FFFFFF" w:sz="0"/>
                    <w:bottom w:val="nil" w:color="FFFFFF" w:sz="0"/>
                    <w:right w:val="nil" w:color="FFFFFF" w:sz="0"/>
                  </w:tcBorders>
                  <w:shd w:fill="FFFBEC" w:val="clear"/>
                  <w:tcMar>
                    <w:top w:type="dxa" w:w="40"/>
                    <w:left w:type="dxa" w:w="80"/>
                    <w:bottom w:type="dxa" w:w="40"/>
                    <w:right w:type="dxa" w:w="80"/>
                  </w:tcMar>
                </w:tcPr>
                <w:p>
                  <w:pPr>
                    <w:jc w:val="center"/>
                  </w:pPr>
                  <w:r>
                    <w:rPr>
                      <w:rFonts w:ascii="Calibri" w:cs="Calibri" w:eastAsia="Calibri" w:hAnsi="Calibri"/>
                      <w:b/>
                      <w:bCs/>
                      <w:color w:val="F59E0B"/>
                      <w:sz w:val="17"/>
                      <w:szCs w:val="17"/>
                    </w:rPr>
                    <w:t xml:space="preserve">REQUIRED</w:t>
                  </w:r>
                </w:p>
              </w:tc>
            </w:tr>
          </w:tbl>
          <w:p/>
        </w:tc>
        <w:tc>
          <w:tcPr>
            <w:tcW w:type="dxa" w:w="7400"/>
            <w:tcBorders>
              <w:top w:val="nil" w:color="FFFFFF" w:sz="0"/>
              <w:left w:val="nil" w:color="FFFFFF" w:sz="0"/>
              <w:bottom w:val="nil" w:color="FFFFFF" w:sz="0"/>
              <w:right w:val="nil" w:color="FFFFFF" w:sz="0"/>
            </w:tcBorders>
            <w:tcMar>
              <w:top w:type="dxa" w:w="80"/>
              <w:left w:type="dxa" w:w="120"/>
              <w:bottom w:type="dxa" w:w="80"/>
              <w:right w:type="dxa" w:w="0"/>
            </w:tcMar>
          </w:tcPr>
          <w:p>
            <w:pPr>
              <w:spacing w:after="40"/>
            </w:pPr>
            <w:r>
              <w:rPr>
                <w:rFonts w:ascii="Calibri" w:cs="Calibri" w:eastAsia="Calibri" w:hAnsi="Calibri"/>
                <w:b/>
                <w:bCs/>
                <w:color w:val="0D1F3C"/>
                <w:sz w:val="23"/>
                <w:szCs w:val="23"/>
              </w:rPr>
              <w:t xml:space="preserve">Confirm the AKJ Task ID is currently stored in the POP Telecom database against each customer or order record.</w:t>
            </w:r>
          </w:p>
          <w:p>
            <w:pPr>
              <w:spacing w:after="0"/>
            </w:pPr>
            <w:r>
              <w:rPr>
                <w:rFonts w:ascii="Calibri" w:cs="Calibri" w:eastAsia="Calibri" w:hAnsi="Calibri"/>
                <w:color w:val="5A6C8A"/>
                <w:sz w:val="19"/>
                <w:szCs w:val="19"/>
              </w:rPr>
              <w:t xml:space="preserve">Stated in the spec as already in place. Confirmation needed so devs do not have to build this step.</w:t>
            </w:r>
          </w:p>
        </w:tc>
      </w:tr>
    </w:tbl>
    <w:p>
      <w:pPr>
        <w:spacing w:after="8"/>
      </w:pPr>
      <w:r>
        <w:t xml:space="preserve"/>
      </w:r>
    </w:p>
    <w:tbl>
      <w:tblPr>
        <w:tblW w:type="dxa" w:w="9200"/>
        <w:tblBorders>
          <w:top w:val="nil" w:color="FFFFFF" w:sz="0"/>
          <w:left w:val="nil" w:color="FFFFFF" w:sz="0"/>
          <w:bottom w:val="nil" w:color="FFFFFF" w:sz="0"/>
          <w:right w:val="nil" w:color="FFFFFF" w:sz="0"/>
          <w:insideH w:val="single" w:color="auto" w:sz="4"/>
          <w:insideV w:val="single" w:color="auto" w:sz="4"/>
        </w:tblBorders>
      </w:tblPr>
      <w:tblGrid>
        <w:gridCol w:w="440"/>
        <w:gridCol w:w="8760"/>
      </w:tblGrid>
      <w:tr>
        <w:tc>
          <w:tcPr>
            <w:tcW w:type="dxa" w:w="440"/>
            <w:tcBorders>
              <w:top w:val="single" w:color="D5E4F5" w:sz="1"/>
              <w:left w:val="single" w:color="D5E4F5" w:sz="1"/>
              <w:bottom w:val="single" w:color="D5E4F5" w:sz="1"/>
              <w:right w:val="single" w:color="D5E4F5" w:sz="1"/>
            </w:tcBorders>
            <w:shd w:fill="EAF0FB" w:val="clear"/>
            <w:tcMar>
              <w:top w:type="dxa" w:w="80"/>
              <w:left w:type="dxa" w:w="80"/>
              <w:bottom w:type="dxa" w:w="80"/>
              <w:right w:type="dxa" w:w="80"/>
            </w:tcMar>
            <w:vAlign w:val="center"/>
          </w:tcPr>
          <w:p>
            <w:pPr>
              <w:jc w:val="center"/>
            </w:pPr>
            <w:r>
              <w:rPr>
                <w:rFonts w:ascii="Calibri" w:cs="Calibri" w:eastAsia="Calibri" w:hAnsi="Calibri"/>
                <w:b/>
                <w:bCs/>
                <w:color w:val="1A56A0"/>
                <w:sz w:val="20"/>
                <w:szCs w:val="20"/>
              </w:rPr>
              <w:t xml:space="preserve">A</w:t>
            </w:r>
          </w:p>
        </w:tc>
        <w:tc>
          <w:tcPr>
            <w:tcW w:type="dxa" w:w="8760"/>
            <w:tcBorders>
              <w:top w:val="single" w:color="D5E4F5" w:sz="1"/>
              <w:left w:val="single" w:color="D5E4F5" w:sz="1"/>
              <w:bottom w:val="single" w:color="D5E4F5" w:sz="1"/>
              <w:right w:val="single" w:color="D5E4F5" w:sz="1"/>
            </w:tcBorders>
            <w:shd w:fill="FFFFFF" w:val="clear"/>
            <w:tcMar>
              <w:top w:type="dxa" w:w="80"/>
              <w:left w:type="dxa" w:w="120"/>
              <w:bottom w:type="dxa" w:w="80"/>
              <w:right w:type="dxa" w:w="80"/>
            </w:tcMar>
          </w:tcPr>
          <w:p>
            <w:pPr>
              <w:spacing w:after="0"/>
            </w:pPr>
            <w:r>
              <w:rPr>
                <w:rFonts w:ascii="Calibri" w:cs="Calibri" w:eastAsia="Calibri" w:hAnsi="Calibri"/>
                <w:color w:val="1A2B45"/>
                <w:sz w:val="20"/>
                <w:szCs w:val="20"/>
              </w:rPr>
              <w:t xml:space="preserve">Confirmed — AKJ Task ID is stored in the POP database. Field name and location are known.</w:t>
            </w:r>
          </w:p>
        </w:tc>
      </w:tr>
    </w:tbl>
    <w:p>
      <w:pPr>
        <w:spacing w:after="14"/>
      </w:pPr>
      <w:r>
        <w:t xml:space="preserve"/>
      </w:r>
    </w:p>
    <w:tbl>
      <w:tblPr>
        <w:tblW w:type="dxa" w:w="9200"/>
        <w:tblBorders>
          <w:top w:val="nil" w:color="FFFFFF" w:sz="0"/>
          <w:left w:val="nil" w:color="FFFFFF" w:sz="0"/>
          <w:bottom w:val="nil" w:color="FFFFFF" w:sz="0"/>
          <w:right w:val="nil" w:color="FFFFFF" w:sz="0"/>
          <w:insideH w:val="single" w:color="auto" w:sz="4"/>
          <w:insideV w:val="single" w:color="auto" w:sz="4"/>
        </w:tblBorders>
      </w:tblPr>
      <w:tblGrid>
        <w:gridCol w:w="440"/>
        <w:gridCol w:w="8760"/>
      </w:tblGrid>
      <w:tr>
        <w:tc>
          <w:tcPr>
            <w:tcW w:type="dxa" w:w="440"/>
            <w:tcBorders>
              <w:top w:val="single" w:color="D5E4F5" w:sz="1"/>
              <w:left w:val="single" w:color="D5E4F5" w:sz="1"/>
              <w:bottom w:val="single" w:color="D5E4F5" w:sz="1"/>
              <w:right w:val="single" w:color="D5E4F5" w:sz="1"/>
            </w:tcBorders>
            <w:shd w:fill="EAF0FB" w:val="clear"/>
            <w:tcMar>
              <w:top w:type="dxa" w:w="80"/>
              <w:left w:type="dxa" w:w="80"/>
              <w:bottom w:type="dxa" w:w="80"/>
              <w:right w:type="dxa" w:w="80"/>
            </w:tcMar>
            <w:vAlign w:val="center"/>
          </w:tcPr>
          <w:p>
            <w:pPr>
              <w:jc w:val="center"/>
            </w:pPr>
            <w:r>
              <w:rPr>
                <w:rFonts w:ascii="Calibri" w:cs="Calibri" w:eastAsia="Calibri" w:hAnsi="Calibri"/>
                <w:b/>
                <w:bCs/>
                <w:color w:val="1A56A0"/>
                <w:sz w:val="20"/>
                <w:szCs w:val="20"/>
              </w:rPr>
              <w:t xml:space="preserve">B</w:t>
            </w:r>
          </w:p>
        </w:tc>
        <w:tc>
          <w:tcPr>
            <w:tcW w:type="dxa" w:w="8760"/>
            <w:tcBorders>
              <w:top w:val="single" w:color="D5E4F5" w:sz="1"/>
              <w:left w:val="single" w:color="D5E4F5" w:sz="1"/>
              <w:bottom w:val="single" w:color="D5E4F5" w:sz="1"/>
              <w:right w:val="single" w:color="D5E4F5" w:sz="1"/>
            </w:tcBorders>
            <w:shd w:fill="FFFFFF" w:val="clear"/>
            <w:tcMar>
              <w:top w:type="dxa" w:w="80"/>
              <w:left w:type="dxa" w:w="120"/>
              <w:bottom w:type="dxa" w:w="80"/>
              <w:right w:type="dxa" w:w="80"/>
            </w:tcMar>
          </w:tcPr>
          <w:p>
            <w:pPr>
              <w:spacing w:after="0"/>
            </w:pPr>
            <w:r>
              <w:rPr>
                <w:rFonts w:ascii="Calibri" w:cs="Calibri" w:eastAsia="Calibri" w:hAnsi="Calibri"/>
                <w:color w:val="1A2B45"/>
                <w:sz w:val="20"/>
                <w:szCs w:val="20"/>
              </w:rPr>
              <w:t xml:space="preserve">Partially confirmed — stored for some records but not all. Needs investigation.</w:t>
            </w:r>
          </w:p>
        </w:tc>
      </w:tr>
    </w:tbl>
    <w:p>
      <w:pPr>
        <w:spacing w:after="14"/>
      </w:pPr>
      <w:r>
        <w:t xml:space="preserve"/>
      </w:r>
    </w:p>
    <w:tbl>
      <w:tblPr>
        <w:tblW w:type="dxa" w:w="9200"/>
        <w:tblBorders>
          <w:top w:val="nil" w:color="FFFFFF" w:sz="0"/>
          <w:left w:val="nil" w:color="FFFFFF" w:sz="0"/>
          <w:bottom w:val="nil" w:color="FFFFFF" w:sz="0"/>
          <w:right w:val="nil" w:color="FFFFFF" w:sz="0"/>
          <w:insideH w:val="single" w:color="auto" w:sz="4"/>
          <w:insideV w:val="single" w:color="auto" w:sz="4"/>
        </w:tblBorders>
      </w:tblPr>
      <w:tblGrid>
        <w:gridCol w:w="440"/>
        <w:gridCol w:w="8760"/>
      </w:tblGrid>
      <w:tr>
        <w:tc>
          <w:tcPr>
            <w:tcW w:type="dxa" w:w="440"/>
            <w:tcBorders>
              <w:top w:val="single" w:color="D5E4F5" w:sz="1"/>
              <w:left w:val="single" w:color="D5E4F5" w:sz="1"/>
              <w:bottom w:val="single" w:color="D5E4F5" w:sz="1"/>
              <w:right w:val="single" w:color="D5E4F5" w:sz="1"/>
            </w:tcBorders>
            <w:shd w:fill="EAF0FB" w:val="clear"/>
            <w:tcMar>
              <w:top w:type="dxa" w:w="80"/>
              <w:left w:type="dxa" w:w="80"/>
              <w:bottom w:type="dxa" w:w="80"/>
              <w:right w:type="dxa" w:w="80"/>
            </w:tcMar>
            <w:vAlign w:val="center"/>
          </w:tcPr>
          <w:p>
            <w:pPr>
              <w:jc w:val="center"/>
            </w:pPr>
            <w:r>
              <w:rPr>
                <w:rFonts w:ascii="Calibri" w:cs="Calibri" w:eastAsia="Calibri" w:hAnsi="Calibri"/>
                <w:b/>
                <w:bCs/>
                <w:color w:val="1A56A0"/>
                <w:sz w:val="20"/>
                <w:szCs w:val="20"/>
              </w:rPr>
              <w:t xml:space="preserve">C</w:t>
            </w:r>
          </w:p>
        </w:tc>
        <w:tc>
          <w:tcPr>
            <w:tcW w:type="dxa" w:w="8760"/>
            <w:tcBorders>
              <w:top w:val="single" w:color="D5E4F5" w:sz="1"/>
              <w:left w:val="single" w:color="D5E4F5" w:sz="1"/>
              <w:bottom w:val="single" w:color="D5E4F5" w:sz="1"/>
              <w:right w:val="single" w:color="D5E4F5" w:sz="1"/>
            </w:tcBorders>
            <w:shd w:fill="FFFFFF" w:val="clear"/>
            <w:tcMar>
              <w:top w:type="dxa" w:w="80"/>
              <w:left w:type="dxa" w:w="120"/>
              <w:bottom w:type="dxa" w:w="80"/>
              <w:right w:type="dxa" w:w="80"/>
            </w:tcMar>
          </w:tcPr>
          <w:p>
            <w:pPr>
              <w:spacing w:after="0"/>
            </w:pPr>
            <w:r>
              <w:rPr>
                <w:rFonts w:ascii="Calibri" w:cs="Calibri" w:eastAsia="Calibri" w:hAnsi="Calibri"/>
                <w:color w:val="1A2B45"/>
                <w:sz w:val="20"/>
                <w:szCs w:val="20"/>
              </w:rPr>
              <w:t xml:space="preserve">Not confirmed — needs to be checked before Stage 2 estimate is produced.</w:t>
            </w:r>
          </w:p>
        </w:tc>
      </w:tr>
    </w:tbl>
    <w:p>
      <w:pPr>
        <w:spacing w:after="12"/>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560"/>
        <w:gridCol w:w="4640"/>
      </w:tblGrid>
      <w:tr>
        <w:tc>
          <w:tcPr>
            <w:tcW w:type="dxa" w:w="4560"/>
            <w:tcBorders>
              <w:top w:val="nil" w:color="FFFFFF" w:sz="0"/>
              <w:left w:val="nil" w:color="FFFFFF" w:sz="0"/>
              <w:bottom w:val="nil" w:color="FFFFFF" w:sz="0"/>
              <w:right w:val="nil" w:color="FFFFFF" w:sz="0"/>
            </w:tcBorders>
            <w:tcMar>
              <w:top w:type="dxa" w:w="0"/>
              <w:left w:type="dxa" w:w="0"/>
              <w:bottom w:type="dxa" w:w="0"/>
              <w:right w:type="dxa" w:w="80"/>
            </w:tcMar>
          </w:tcPr>
          <w:p>
            <w:pPr>
              <w:spacing w:after="20"/>
            </w:pPr>
            <w:r>
              <w:rPr>
                <w:rFonts w:ascii="Calibri" w:cs="Calibri" w:eastAsia="Calibri" w:hAnsi="Calibri"/>
                <w:b/>
                <w:bCs/>
                <w:color w:val="5A6C8A"/>
                <w:sz w:val="18"/>
                <w:szCs w:val="18"/>
              </w:rPr>
              <w:t xml:space="preserve">Database table and field name where AKJ Task ID is stored</w:t>
            </w:r>
          </w:p>
          <w:tbl>
            <w:tblPr>
              <w:tblW w:type="dxa" w:w="4560"/>
              <w:tblBorders>
                <w:top w:val="single" w:color="auto" w:sz="4"/>
                <w:left w:val="single" w:color="auto" w:sz="4"/>
                <w:bottom w:val="single" w:color="auto" w:sz="4"/>
                <w:right w:val="single" w:color="auto" w:sz="4"/>
                <w:insideH w:val="single" w:color="auto" w:sz="4"/>
                <w:insideV w:val="single" w:color="auto" w:sz="4"/>
              </w:tblBorders>
            </w:tblPr>
            <w:tblGrid>
              <w:gridCol w:w="4560"/>
            </w:tblGrid>
            <w:tr>
              <w:tc>
                <w:tcPr>
                  <w:tcW w:type="dxa" w:w="4560"/>
                  <w:tcBorders>
                    <w:top w:val="single" w:color="D5E4F5" w:sz="1"/>
                    <w:left w:val="single" w:color="D5E4F5" w:sz="1"/>
                    <w:bottom w:val="single" w:color="D5E4F5" w:sz="1"/>
                    <w:right w:val="single" w:color="D5E4F5" w:sz="1"/>
                  </w:tcBorders>
                  <w:shd w:fill="F5F7FA" w:val="clear"/>
                  <w:tcMar>
                    <w:top w:type="dxa" w:w="80"/>
                    <w:left w:type="dxa" w:w="80"/>
                    <w:bottom w:type="dxa" w:w="180"/>
                    <w:right w:type="dxa" w:w="80"/>
                  </w:tcMar>
                </w:tcPr>
                <w:p>
                  <w:r>
                    <w:rPr>
                      <w:rFonts w:ascii="Calibri" w:cs="Calibri" w:eastAsia="Calibri" w:hAnsi="Calibri"/>
                      <w:i/>
                      <w:iCs/>
                      <w:color w:val="5A6C8A"/>
                      <w:sz w:val="18"/>
                      <w:szCs w:val="18"/>
                    </w:rPr>
                    <w:t xml:space="preserve">e.g. orders.akj_task_id</w:t>
                  </w:r>
                </w:p>
              </w:tc>
            </w:tr>
          </w:tbl>
          <w:p/>
        </w:tc>
        <w:tc>
          <w:tcPr>
            <w:tcW w:type="dxa" w:w="4640"/>
            <w:tcBorders>
              <w:top w:val="nil" w:color="FFFFFF" w:sz="0"/>
              <w:left w:val="nil" w:color="FFFFFF" w:sz="0"/>
              <w:bottom w:val="nil" w:color="FFFFFF" w:sz="0"/>
              <w:right w:val="nil" w:color="FFFFFF" w:sz="0"/>
            </w:tcBorders>
            <w:tcMar>
              <w:top w:type="dxa" w:w="0"/>
              <w:left w:type="dxa" w:w="80"/>
              <w:bottom w:type="dxa" w:w="0"/>
              <w:right w:type="dxa" w:w="0"/>
            </w:tcMar>
          </w:tcPr>
          <w:p>
            <w:pPr>
              <w:spacing w:after="20"/>
            </w:pPr>
            <w:r>
              <w:rPr>
                <w:rFonts w:ascii="Calibri" w:cs="Calibri" w:eastAsia="Calibri" w:hAnsi="Calibri"/>
                <w:b/>
                <w:bCs/>
                <w:color w:val="5A6C8A"/>
                <w:sz w:val="18"/>
                <w:szCs w:val="18"/>
              </w:rPr>
              <w:t xml:space="preserve">Is the AKJ Task ID present on all order records or only some?</w:t>
            </w:r>
          </w:p>
          <w:tbl>
            <w:tblPr>
              <w:tblW w:type="dxa" w:w="4560"/>
              <w:tblBorders>
                <w:top w:val="single" w:color="auto" w:sz="4"/>
                <w:left w:val="single" w:color="auto" w:sz="4"/>
                <w:bottom w:val="single" w:color="auto" w:sz="4"/>
                <w:right w:val="single" w:color="auto" w:sz="4"/>
                <w:insideH w:val="single" w:color="auto" w:sz="4"/>
                <w:insideV w:val="single" w:color="auto" w:sz="4"/>
              </w:tblBorders>
            </w:tblPr>
            <w:tblGrid>
              <w:gridCol w:w="4560"/>
            </w:tblGrid>
            <w:tr>
              <w:tc>
                <w:tcPr>
                  <w:tcW w:type="dxa" w:w="4560"/>
                  <w:tcBorders>
                    <w:top w:val="single" w:color="D5E4F5" w:sz="1"/>
                    <w:left w:val="single" w:color="D5E4F5" w:sz="1"/>
                    <w:bottom w:val="single" w:color="D5E4F5" w:sz="1"/>
                    <w:right w:val="single" w:color="D5E4F5" w:sz="1"/>
                  </w:tcBorders>
                  <w:shd w:fill="F5F7FA" w:val="clear"/>
                  <w:tcMar>
                    <w:top w:type="dxa" w:w="80"/>
                    <w:left w:type="dxa" w:w="80"/>
                    <w:bottom w:type="dxa" w:w="180"/>
                    <w:right w:type="dxa" w:w="80"/>
                  </w:tcMar>
                </w:tcPr>
                <w:p>
                  <w:r>
                    <w:t xml:space="preserve"/>
                  </w:r>
                </w:p>
              </w:tc>
            </w:tr>
          </w:tbl>
          <w:p/>
        </w:tc>
      </w:tr>
    </w:tbl>
    <w:p>
      <w:pPr>
        <w:spacing w:after="20"/>
      </w:pPr>
      <w:r>
        <w:t xml:space="preserve"/>
      </w:r>
    </w:p>
    <w:tbl>
      <w:tblPr>
        <w:tblW w:type="dxa" w:w="9200"/>
        <w:tblBorders>
          <w:top w:val="single" w:color="1A56A0" w:sz="4"/>
          <w:left w:val="single" w:color="1A56A0" w:sz="4"/>
          <w:bottom w:val="single" w:color="D5E4F5" w:sz="1"/>
          <w:right w:val="single" w:color="D5E4F5" w:sz="1"/>
          <w:insideH w:val="single" w:color="auto" w:sz="4"/>
          <w:insideV w:val="single" w:color="auto" w:sz="4"/>
        </w:tblBorders>
      </w:tblPr>
      <w:tblGrid>
        <w:gridCol w:w="1800"/>
        <w:gridCol w:w="7400"/>
      </w:tblGrid>
      <w:tr>
        <w:tc>
          <w:tcPr>
            <w:tcW w:type="dxa" w:w="1800"/>
            <w:tcBorders>
              <w:top w:val="nil" w:color="FFFFFF" w:sz="0"/>
              <w:left w:val="nil" w:color="FFFFFF" w:sz="0"/>
              <w:bottom w:val="nil" w:color="FFFFFF" w:sz="0"/>
              <w:right w:val="nil" w:color="FFFFFF" w:sz="0"/>
            </w:tcBorders>
            <w:tcMar>
              <w:top w:type="dxa" w:w="80"/>
              <w:left w:type="dxa" w:w="0"/>
              <w:bottom w:type="dxa" w:w="80"/>
              <w:right w:type="dxa" w:w="80"/>
            </w:tcMar>
          </w:tcPr>
          <w:p>
            <w:pPr>
              <w:spacing w:after="20"/>
            </w:pPr>
            <w:r>
              <w:rPr>
                <w:rFonts w:ascii="Calibri" w:cs="Calibri" w:eastAsia="Calibri" w:hAnsi="Calibri"/>
                <w:b/>
                <w:bCs/>
                <w:color w:val="0D1F3C"/>
                <w:sz w:val="22"/>
                <w:szCs w:val="22"/>
              </w:rPr>
              <w:t xml:space="preserve">H2</w:t>
            </w:r>
          </w:p>
          <w:tbl>
            <w:tblPr>
              <w:tblW w:type="dxa" w:w="1200"/>
              <w:tblBorders>
                <w:top w:val="single" w:color="auto" w:sz="4"/>
                <w:left w:val="single" w:color="auto" w:sz="4"/>
                <w:bottom w:val="single" w:color="auto" w:sz="4"/>
                <w:right w:val="single" w:color="auto" w:sz="4"/>
                <w:insideH w:val="single" w:color="auto" w:sz="4"/>
                <w:insideV w:val="single" w:color="auto" w:sz="4"/>
              </w:tblBorders>
            </w:tblPr>
            <w:tblGrid>
              <w:gridCol w:w="1200"/>
            </w:tblGrid>
            <w:tr>
              <w:tc>
                <w:tcPr>
                  <w:tcW w:type="dxa" w:w="1200"/>
                  <w:tcBorders>
                    <w:top w:val="nil" w:color="FFFFFF" w:sz="0"/>
                    <w:left w:val="nil" w:color="FFFFFF" w:sz="0"/>
                    <w:bottom w:val="nil" w:color="FFFFFF" w:sz="0"/>
                    <w:right w:val="nil" w:color="FFFFFF" w:sz="0"/>
                  </w:tcBorders>
                  <w:shd w:fill="F3E8FF" w:val="clear"/>
                  <w:tcMar>
                    <w:top w:type="dxa" w:w="40"/>
                    <w:left w:type="dxa" w:w="80"/>
                    <w:bottom w:type="dxa" w:w="40"/>
                    <w:right w:type="dxa" w:w="80"/>
                  </w:tcMar>
                </w:tcPr>
                <w:p>
                  <w:pPr>
                    <w:jc w:val="center"/>
                  </w:pPr>
                  <w:r>
                    <w:rPr>
                      <w:rFonts w:ascii="Calibri" w:cs="Calibri" w:eastAsia="Calibri" w:hAnsi="Calibri"/>
                      <w:b/>
                      <w:bCs/>
                      <w:color w:val="6B21A8"/>
                      <w:sz w:val="17"/>
                      <w:szCs w:val="17"/>
                    </w:rPr>
                    <w:t xml:space="preserve">Action: JB</w:t>
                  </w:r>
                </w:p>
              </w:tc>
            </w:tr>
          </w:tbl>
          <w:p/>
        </w:tc>
        <w:tc>
          <w:tcPr>
            <w:tcW w:type="dxa" w:w="7400"/>
            <w:tcBorders>
              <w:top w:val="nil" w:color="FFFFFF" w:sz="0"/>
              <w:left w:val="nil" w:color="FFFFFF" w:sz="0"/>
              <w:bottom w:val="nil" w:color="FFFFFF" w:sz="0"/>
              <w:right w:val="nil" w:color="FFFFFF" w:sz="0"/>
            </w:tcBorders>
            <w:tcMar>
              <w:top w:type="dxa" w:w="80"/>
              <w:left w:type="dxa" w:w="120"/>
              <w:bottom w:type="dxa" w:w="80"/>
              <w:right w:type="dxa" w:w="0"/>
            </w:tcMar>
          </w:tcPr>
          <w:p>
            <w:pPr>
              <w:spacing w:after="40"/>
            </w:pPr>
            <w:r>
              <w:rPr>
                <w:rFonts w:ascii="Calibri" w:cs="Calibri" w:eastAsia="Calibri" w:hAnsi="Calibri"/>
                <w:b/>
                <w:bCs/>
                <w:color w:val="0D1F3C"/>
                <w:sz w:val="23"/>
                <w:szCs w:val="23"/>
              </w:rPr>
              <w:t xml:space="preserve">What note text should be appended to the AKJ task when an Order ID is received?</w:t>
            </w:r>
          </w:p>
          <w:p>
            <w:pPr>
              <w:spacing w:after="0"/>
            </w:pPr>
            <w:r>
              <w:rPr>
                <w:rFonts w:ascii="Calibri" w:cs="Calibri" w:eastAsia="Calibri" w:hAnsi="Calibri"/>
                <w:color w:val="5A6C8A"/>
                <w:sz w:val="19"/>
                <w:szCs w:val="19"/>
              </w:rPr>
              <w:t xml:space="preserve">POP writes to the AKJ task notes. The exact text format must be agreed so devs can implement it without guessing.</w:t>
            </w:r>
          </w:p>
        </w:tc>
      </w:tr>
    </w:tbl>
    <w:p>
      <w:pPr>
        <w:spacing w:after="8"/>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il" w:color="FFFFFF" w:sz="0"/>
              <w:left w:val="nil" w:color="FFFFFF" w:sz="0"/>
              <w:bottom w:val="nil" w:color="FFFFFF" w:sz="0"/>
              <w:right w:val="nil" w:color="FFFFFF" w:sz="0"/>
            </w:tcBorders>
            <w:tcMar>
              <w:top w:type="dxa" w:w="40"/>
              <w:left w:type="dxa" w:w="0"/>
              <w:bottom w:type="dxa" w:w="0"/>
              <w:right w:type="dxa" w:w="0"/>
            </w:tcMar>
          </w:tcPr>
          <w:p>
            <w:pPr>
              <w:spacing w:after="20"/>
            </w:pPr>
            <w:r>
              <w:rPr>
                <w:rFonts w:ascii="Calibri" w:cs="Calibri" w:eastAsia="Calibri" w:hAnsi="Calibri"/>
                <w:b/>
                <w:bCs/>
                <w:color w:val="5A6C8A"/>
                <w:sz w:val="18"/>
                <w:szCs w:val="18"/>
              </w:rPr>
              <w:t xml:space="preserve">Agreed note format or template (include all fields to be shown — Order ID, supplier, product, date etc.)</w:t>
            </w:r>
          </w:p>
        </w:tc>
      </w:tr>
      <w:tr>
        <w:tc>
          <w:tcPr>
            <w:tcW w:type="dxa" w:w="9200"/>
            <w:tcBorders>
              <w:top w:val="single" w:color="D5E4F5" w:sz="1"/>
              <w:left w:val="single" w:color="D5E4F5" w:sz="1"/>
              <w:bottom w:val="single" w:color="D5E4F5" w:sz="1"/>
              <w:right w:val="single" w:color="D5E4F5" w:sz="1"/>
            </w:tcBorders>
            <w:shd w:fill="F5F7FA" w:val="clear"/>
            <w:tcMar>
              <w:top w:type="dxa" w:w="80"/>
              <w:left w:type="dxa" w:w="120"/>
              <w:bottom w:type="dxa" w:w="1120"/>
              <w:right w:type="dxa" w:w="120"/>
            </w:tcMar>
          </w:tcPr>
          <w:p>
            <w:r>
              <w:rPr>
                <w:rFonts w:ascii="Calibri" w:cs="Calibri" w:eastAsia="Calibri" w:hAnsi="Calibri"/>
                <w:sz w:val="20"/>
                <w:szCs w:val="20"/>
              </w:rPr>
              <w:t xml:space="preserve"/>
            </w:r>
          </w:p>
        </w:tc>
      </w:tr>
    </w:tbl>
    <w:p>
      <w:pPr>
        <w:spacing w:after="8"/>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il" w:color="FFFFFF" w:sz="0"/>
              <w:left w:val="nil" w:color="FFFFFF" w:sz="0"/>
              <w:bottom w:val="nil" w:color="FFFFFF" w:sz="0"/>
              <w:right w:val="nil" w:color="FFFFFF" w:sz="0"/>
            </w:tcBorders>
            <w:tcMar>
              <w:top w:type="dxa" w:w="40"/>
              <w:left w:type="dxa" w:w="0"/>
              <w:bottom w:type="dxa" w:w="0"/>
              <w:right w:type="dxa" w:w="0"/>
            </w:tcMar>
          </w:tcPr>
          <w:p>
            <w:pPr>
              <w:spacing w:after="20"/>
            </w:pPr>
            <w:r>
              <w:rPr>
                <w:rFonts w:ascii="Calibri" w:cs="Calibri" w:eastAsia="Calibri" w:hAnsi="Calibri"/>
                <w:b/>
                <w:bCs/>
                <w:color w:val="5A6C8A"/>
                <w:sz w:val="18"/>
                <w:szCs w:val="18"/>
              </w:rPr>
              <w:t xml:space="preserve">Any other information to include in the AKJ task note</w:t>
            </w:r>
          </w:p>
        </w:tc>
      </w:tr>
      <w:tr>
        <w:tc>
          <w:tcPr>
            <w:tcW w:type="dxa" w:w="9200"/>
            <w:tcBorders>
              <w:top w:val="single" w:color="D5E4F5" w:sz="1"/>
              <w:left w:val="single" w:color="D5E4F5" w:sz="1"/>
              <w:bottom w:val="single" w:color="D5E4F5" w:sz="1"/>
              <w:right w:val="single" w:color="D5E4F5" w:sz="1"/>
            </w:tcBorders>
            <w:shd w:fill="F5F7FA" w:val="clear"/>
            <w:tcMar>
              <w:top w:type="dxa" w:w="80"/>
              <w:left w:type="dxa" w:w="120"/>
              <w:bottom w:type="dxa" w:w="800"/>
              <w:right w:type="dxa" w:w="120"/>
            </w:tcMar>
          </w:tcPr>
          <w:p>
            <w:r>
              <w:rPr>
                <w:rFonts w:ascii="Calibri" w:cs="Calibri" w:eastAsia="Calibri" w:hAnsi="Calibri"/>
                <w:sz w:val="20"/>
                <w:szCs w:val="20"/>
              </w:rPr>
              <w:t xml:space="preserve"/>
            </w:r>
          </w:p>
        </w:tc>
      </w:tr>
    </w:tbl>
    <w:p>
      <w:pPr>
        <w:spacing w:after="20"/>
      </w:pPr>
      <w:r>
        <w:t xml:space="preserve"/>
      </w:r>
    </w:p>
    <w:p>
      <w:r>
        <w:br w:type="page"/>
      </w:r>
    </w:p>
    <w:p>
      <w:pPr>
        <w:pBdr>
          <w:bottom w:val="single" w:color="1A56A0" w:sz="8" w:space="5"/>
        </w:pBdr>
        <w:spacing w:before="320" w:after="60"/>
      </w:pPr>
      <w:r>
        <w:rPr>
          <w:rFonts w:ascii="Calibri" w:cs="Calibri" w:eastAsia="Calibri" w:hAnsi="Calibri"/>
          <w:b w:val="false"/>
          <w:bCs w:val="false"/>
          <w:color w:val="5A6C8A"/>
          <w:sz w:val="20"/>
          <w:szCs w:val="20"/>
        </w:rPr>
        <w:t xml:space="preserve">09  </w:t>
      </w:r>
      <w:r>
        <w:rPr>
          <w:rFonts w:ascii="Calibri" w:cs="Calibri" w:eastAsia="Calibri" w:hAnsi="Calibri"/>
          <w:b/>
          <w:bCs/>
          <w:color w:val="0D1F3C"/>
          <w:sz w:val="34"/>
          <w:szCs w:val="34"/>
        </w:rPr>
        <w:t xml:space="preserve">CRM and Data Centralisation</w:t>
      </w:r>
    </w:p>
    <w:p>
      <w:pPr>
        <w:spacing w:after="24"/>
      </w:pPr>
      <w:r>
        <w:rPr>
          <w:rFonts w:ascii="Calibri" w:cs="Calibri" w:eastAsia="Calibri" w:hAnsi="Calibri"/>
          <w:color w:val="5A6C8A"/>
          <w:sz w:val="21"/>
          <w:szCs w:val="21"/>
        </w:rPr>
        <w:t xml:space="preserve">CRM integration is deferred from Stage 1 and Stage 2. The current build must not create point-to-point data coupling that would block a future CRM phase.</w:t>
      </w:r>
    </w:p>
    <w:p>
      <w:pPr>
        <w:pBdr>
          <w:bottom w:val="single" w:color="10B77F" w:sz="2" w:space="0"/>
        </w:pBdr>
        <w:spacing w:after="0"/>
      </w:pPr>
      <w:r>
        <w:t xml:space="preserve"/>
      </w:r>
    </w:p>
    <w:p>
      <w:pPr>
        <w:spacing w:after="20"/>
      </w:pPr>
      <w:r>
        <w:t xml:space="preserve"/>
      </w:r>
    </w:p>
    <w:tbl>
      <w:tblPr>
        <w:tblW w:type="dxa" w:w="9200"/>
        <w:tblBorders>
          <w:top w:val="single" w:color="1A56A0" w:sz="4"/>
          <w:left w:val="single" w:color="1A56A0" w:sz="4"/>
          <w:bottom w:val="single" w:color="D5E4F5" w:sz="1"/>
          <w:right w:val="single" w:color="D5E4F5" w:sz="1"/>
          <w:insideH w:val="single" w:color="auto" w:sz="4"/>
          <w:insideV w:val="single" w:color="auto" w:sz="4"/>
        </w:tblBorders>
      </w:tblPr>
      <w:tblGrid>
        <w:gridCol w:w="1800"/>
        <w:gridCol w:w="7400"/>
      </w:tblGrid>
      <w:tr>
        <w:tc>
          <w:tcPr>
            <w:tcW w:type="dxa" w:w="1800"/>
            <w:tcBorders>
              <w:top w:val="nil" w:color="FFFFFF" w:sz="0"/>
              <w:left w:val="nil" w:color="FFFFFF" w:sz="0"/>
              <w:bottom w:val="nil" w:color="FFFFFF" w:sz="0"/>
              <w:right w:val="nil" w:color="FFFFFF" w:sz="0"/>
            </w:tcBorders>
            <w:tcMar>
              <w:top w:type="dxa" w:w="80"/>
              <w:left w:type="dxa" w:w="0"/>
              <w:bottom w:type="dxa" w:w="80"/>
              <w:right w:type="dxa" w:w="80"/>
            </w:tcMar>
          </w:tcPr>
          <w:p>
            <w:pPr>
              <w:spacing w:after="20"/>
            </w:pPr>
            <w:r>
              <w:rPr>
                <w:rFonts w:ascii="Calibri" w:cs="Calibri" w:eastAsia="Calibri" w:hAnsi="Calibri"/>
                <w:b/>
                <w:bCs/>
                <w:color w:val="0D1F3C"/>
                <w:sz w:val="22"/>
                <w:szCs w:val="22"/>
              </w:rPr>
              <w:t xml:space="preserve">I1</w:t>
            </w:r>
          </w:p>
          <w:tbl>
            <w:tblPr>
              <w:tblW w:type="dxa" w:w="1200"/>
              <w:tblBorders>
                <w:top w:val="single" w:color="auto" w:sz="4"/>
                <w:left w:val="single" w:color="auto" w:sz="4"/>
                <w:bottom w:val="single" w:color="auto" w:sz="4"/>
                <w:right w:val="single" w:color="auto" w:sz="4"/>
                <w:insideH w:val="single" w:color="auto" w:sz="4"/>
                <w:insideV w:val="single" w:color="auto" w:sz="4"/>
              </w:tblBorders>
            </w:tblPr>
            <w:tblGrid>
              <w:gridCol w:w="1200"/>
            </w:tblGrid>
            <w:tr>
              <w:tc>
                <w:tcPr>
                  <w:tcW w:type="dxa" w:w="1200"/>
                  <w:tcBorders>
                    <w:top w:val="nil" w:color="FFFFFF" w:sz="0"/>
                    <w:left w:val="nil" w:color="FFFFFF" w:sz="0"/>
                    <w:bottom w:val="nil" w:color="FFFFFF" w:sz="0"/>
                    <w:right w:val="nil" w:color="FFFFFF" w:sz="0"/>
                  </w:tcBorders>
                  <w:shd w:fill="EAF0FB" w:val="clear"/>
                  <w:tcMar>
                    <w:top w:type="dxa" w:w="40"/>
                    <w:left w:type="dxa" w:w="80"/>
                    <w:bottom w:type="dxa" w:w="40"/>
                    <w:right w:type="dxa" w:w="80"/>
                  </w:tcMar>
                </w:tcPr>
                <w:p>
                  <w:pPr>
                    <w:jc w:val="center"/>
                  </w:pPr>
                  <w:r>
                    <w:rPr>
                      <w:rFonts w:ascii="Calibri" w:cs="Calibri" w:eastAsia="Calibri" w:hAnsi="Calibri"/>
                      <w:b/>
                      <w:bCs/>
                      <w:color w:val="1A56A0"/>
                      <w:sz w:val="17"/>
                      <w:szCs w:val="17"/>
                    </w:rPr>
                    <w:t xml:space="preserve">TBC</w:t>
                  </w:r>
                </w:p>
              </w:tc>
            </w:tr>
          </w:tbl>
          <w:p/>
        </w:tc>
        <w:tc>
          <w:tcPr>
            <w:tcW w:type="dxa" w:w="7400"/>
            <w:tcBorders>
              <w:top w:val="nil" w:color="FFFFFF" w:sz="0"/>
              <w:left w:val="nil" w:color="FFFFFF" w:sz="0"/>
              <w:bottom w:val="nil" w:color="FFFFFF" w:sz="0"/>
              <w:right w:val="nil" w:color="FFFFFF" w:sz="0"/>
            </w:tcBorders>
            <w:tcMar>
              <w:top w:type="dxa" w:w="80"/>
              <w:left w:type="dxa" w:w="120"/>
              <w:bottom w:type="dxa" w:w="80"/>
              <w:right w:type="dxa" w:w="0"/>
            </w:tcMar>
          </w:tcPr>
          <w:p>
            <w:pPr>
              <w:spacing w:after="40"/>
            </w:pPr>
            <w:r>
              <w:rPr>
                <w:rFonts w:ascii="Calibri" w:cs="Calibri" w:eastAsia="Calibri" w:hAnsi="Calibri"/>
                <w:b/>
                <w:bCs/>
                <w:color w:val="0D1F3C"/>
                <w:sz w:val="23"/>
                <w:szCs w:val="23"/>
              </w:rPr>
              <w:t xml:space="preserve">Confirm CRM integration is deferred and not in Stage 1 or Stage 2 scope.</w:t>
            </w:r>
          </w:p>
          <w:p>
            <w:pPr>
              <w:spacing w:after="0"/>
            </w:pPr>
            <w:r>
              <w:rPr>
                <w:rFonts w:ascii="Calibri" w:cs="Calibri" w:eastAsia="Calibri" w:hAnsi="Calibri"/>
                <w:color w:val="5A6C8A"/>
                <w:sz w:val="19"/>
                <w:szCs w:val="19"/>
              </w:rPr>
              <w:t xml:space="preserve">Zoho vs custom CRM remains unresolved. The integration proceeds without CRM dependency. Decision needed before the data centralisation phase begins.</w:t>
            </w:r>
          </w:p>
        </w:tc>
      </w:tr>
    </w:tbl>
    <w:p>
      <w:pPr>
        <w:spacing w:after="8"/>
      </w:pPr>
      <w:r>
        <w:t xml:space="preserve"/>
      </w:r>
    </w:p>
    <w:tbl>
      <w:tblPr>
        <w:tblW w:type="dxa" w:w="9200"/>
        <w:tblBorders>
          <w:top w:val="nil" w:color="FFFFFF" w:sz="0"/>
          <w:left w:val="nil" w:color="FFFFFF" w:sz="0"/>
          <w:bottom w:val="nil" w:color="FFFFFF" w:sz="0"/>
          <w:right w:val="nil" w:color="FFFFFF" w:sz="0"/>
          <w:insideH w:val="single" w:color="auto" w:sz="4"/>
          <w:insideV w:val="single" w:color="auto" w:sz="4"/>
        </w:tblBorders>
      </w:tblPr>
      <w:tblGrid>
        <w:gridCol w:w="440"/>
        <w:gridCol w:w="8760"/>
      </w:tblGrid>
      <w:tr>
        <w:tc>
          <w:tcPr>
            <w:tcW w:type="dxa" w:w="440"/>
            <w:tcBorders>
              <w:top w:val="single" w:color="D5E4F5" w:sz="1"/>
              <w:left w:val="single" w:color="D5E4F5" w:sz="1"/>
              <w:bottom w:val="single" w:color="D5E4F5" w:sz="1"/>
              <w:right w:val="single" w:color="D5E4F5" w:sz="1"/>
            </w:tcBorders>
            <w:shd w:fill="EAF0FB" w:val="clear"/>
            <w:tcMar>
              <w:top w:type="dxa" w:w="80"/>
              <w:left w:type="dxa" w:w="80"/>
              <w:bottom w:type="dxa" w:w="80"/>
              <w:right w:type="dxa" w:w="80"/>
            </w:tcMar>
            <w:vAlign w:val="center"/>
          </w:tcPr>
          <w:p>
            <w:pPr>
              <w:jc w:val="center"/>
            </w:pPr>
            <w:r>
              <w:rPr>
                <w:rFonts w:ascii="Calibri" w:cs="Calibri" w:eastAsia="Calibri" w:hAnsi="Calibri"/>
                <w:b/>
                <w:bCs/>
                <w:color w:val="1A56A0"/>
                <w:sz w:val="20"/>
                <w:szCs w:val="20"/>
              </w:rPr>
              <w:t xml:space="preserve">A</w:t>
            </w:r>
          </w:p>
        </w:tc>
        <w:tc>
          <w:tcPr>
            <w:tcW w:type="dxa" w:w="8760"/>
            <w:tcBorders>
              <w:top w:val="single" w:color="D5E4F5" w:sz="1"/>
              <w:left w:val="single" w:color="D5E4F5" w:sz="1"/>
              <w:bottom w:val="single" w:color="D5E4F5" w:sz="1"/>
              <w:right w:val="single" w:color="D5E4F5" w:sz="1"/>
            </w:tcBorders>
            <w:shd w:fill="FFFFFF" w:val="clear"/>
            <w:tcMar>
              <w:top w:type="dxa" w:w="80"/>
              <w:left w:type="dxa" w:w="120"/>
              <w:bottom w:type="dxa" w:w="80"/>
              <w:right w:type="dxa" w:w="80"/>
            </w:tcMar>
          </w:tcPr>
          <w:p>
            <w:pPr>
              <w:spacing w:after="0"/>
            </w:pPr>
            <w:r>
              <w:rPr>
                <w:rFonts w:ascii="Calibri" w:cs="Calibri" w:eastAsia="Calibri" w:hAnsi="Calibri"/>
                <w:color w:val="1A2B45"/>
                <w:sz w:val="20"/>
                <w:szCs w:val="20"/>
              </w:rPr>
              <w:t xml:space="preserve">Confirmed — CRM deferred. No CRM dependency in Stage 1 or Stage 2. Build proceeds as planned.</w:t>
            </w:r>
          </w:p>
        </w:tc>
      </w:tr>
    </w:tbl>
    <w:p>
      <w:pPr>
        <w:spacing w:after="14"/>
      </w:pPr>
      <w:r>
        <w:t xml:space="preserve"/>
      </w:r>
    </w:p>
    <w:tbl>
      <w:tblPr>
        <w:tblW w:type="dxa" w:w="9200"/>
        <w:tblBorders>
          <w:top w:val="nil" w:color="FFFFFF" w:sz="0"/>
          <w:left w:val="nil" w:color="FFFFFF" w:sz="0"/>
          <w:bottom w:val="nil" w:color="FFFFFF" w:sz="0"/>
          <w:right w:val="nil" w:color="FFFFFF" w:sz="0"/>
          <w:insideH w:val="single" w:color="auto" w:sz="4"/>
          <w:insideV w:val="single" w:color="auto" w:sz="4"/>
        </w:tblBorders>
      </w:tblPr>
      <w:tblGrid>
        <w:gridCol w:w="440"/>
        <w:gridCol w:w="8760"/>
      </w:tblGrid>
      <w:tr>
        <w:tc>
          <w:tcPr>
            <w:tcW w:type="dxa" w:w="440"/>
            <w:tcBorders>
              <w:top w:val="single" w:color="D5E4F5" w:sz="1"/>
              <w:left w:val="single" w:color="D5E4F5" w:sz="1"/>
              <w:bottom w:val="single" w:color="D5E4F5" w:sz="1"/>
              <w:right w:val="single" w:color="D5E4F5" w:sz="1"/>
            </w:tcBorders>
            <w:shd w:fill="EAF0FB" w:val="clear"/>
            <w:tcMar>
              <w:top w:type="dxa" w:w="80"/>
              <w:left w:type="dxa" w:w="80"/>
              <w:bottom w:type="dxa" w:w="80"/>
              <w:right w:type="dxa" w:w="80"/>
            </w:tcMar>
            <w:vAlign w:val="center"/>
          </w:tcPr>
          <w:p>
            <w:pPr>
              <w:jc w:val="center"/>
            </w:pPr>
            <w:r>
              <w:rPr>
                <w:rFonts w:ascii="Calibri" w:cs="Calibri" w:eastAsia="Calibri" w:hAnsi="Calibri"/>
                <w:b/>
                <w:bCs/>
                <w:color w:val="1A56A0"/>
                <w:sz w:val="20"/>
                <w:szCs w:val="20"/>
              </w:rPr>
              <w:t xml:space="preserve">B</w:t>
            </w:r>
          </w:p>
        </w:tc>
        <w:tc>
          <w:tcPr>
            <w:tcW w:type="dxa" w:w="8760"/>
            <w:tcBorders>
              <w:top w:val="single" w:color="D5E4F5" w:sz="1"/>
              <w:left w:val="single" w:color="D5E4F5" w:sz="1"/>
              <w:bottom w:val="single" w:color="D5E4F5" w:sz="1"/>
              <w:right w:val="single" w:color="D5E4F5" w:sz="1"/>
            </w:tcBorders>
            <w:shd w:fill="FFFFFF" w:val="clear"/>
            <w:tcMar>
              <w:top w:type="dxa" w:w="80"/>
              <w:left w:type="dxa" w:w="120"/>
              <w:bottom w:type="dxa" w:w="80"/>
              <w:right w:type="dxa" w:w="80"/>
            </w:tcMar>
          </w:tcPr>
          <w:p>
            <w:pPr>
              <w:spacing w:after="0"/>
            </w:pPr>
            <w:r>
              <w:rPr>
                <w:rFonts w:ascii="Calibri" w:cs="Calibri" w:eastAsia="Calibri" w:hAnsi="Calibri"/>
                <w:color w:val="1A2B45"/>
                <w:sz w:val="20"/>
                <w:szCs w:val="20"/>
              </w:rPr>
              <w:t xml:space="preserve">CRM decision has been made — define which CRM and whether it needs to be included in this phase.</w:t>
            </w:r>
          </w:p>
        </w:tc>
      </w:tr>
    </w:tbl>
    <w:p>
      <w:pPr>
        <w:spacing w:after="12"/>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il" w:color="FFFFFF" w:sz="0"/>
              <w:left w:val="nil" w:color="FFFFFF" w:sz="0"/>
              <w:bottom w:val="nil" w:color="FFFFFF" w:sz="0"/>
              <w:right w:val="nil" w:color="FFFFFF" w:sz="0"/>
            </w:tcBorders>
            <w:tcMar>
              <w:top w:type="dxa" w:w="40"/>
              <w:left w:type="dxa" w:w="0"/>
              <w:bottom w:type="dxa" w:w="0"/>
              <w:right w:type="dxa" w:w="0"/>
            </w:tcMar>
          </w:tcPr>
          <w:p>
            <w:pPr>
              <w:spacing w:after="20"/>
            </w:pPr>
            <w:r>
              <w:rPr>
                <w:rFonts w:ascii="Calibri" w:cs="Calibri" w:eastAsia="Calibri" w:hAnsi="Calibri"/>
                <w:b/>
                <w:bCs/>
                <w:color w:val="5A6C8A"/>
                <w:sz w:val="18"/>
                <w:szCs w:val="18"/>
              </w:rPr>
              <w:t xml:space="preserve">If CRM decided — which system and what integration is required</w:t>
            </w:r>
          </w:p>
        </w:tc>
      </w:tr>
      <w:tr>
        <w:tc>
          <w:tcPr>
            <w:tcW w:type="dxa" w:w="9200"/>
            <w:tcBorders>
              <w:top w:val="single" w:color="D5E4F5" w:sz="1"/>
              <w:left w:val="single" w:color="D5E4F5" w:sz="1"/>
              <w:bottom w:val="single" w:color="D5E4F5" w:sz="1"/>
              <w:right w:val="single" w:color="D5E4F5" w:sz="1"/>
            </w:tcBorders>
            <w:shd w:fill="F5F7FA" w:val="clear"/>
            <w:tcMar>
              <w:top w:type="dxa" w:w="80"/>
              <w:left w:type="dxa" w:w="120"/>
              <w:bottom w:type="dxa" w:w="800"/>
              <w:right w:type="dxa" w:w="120"/>
            </w:tcMar>
          </w:tcPr>
          <w:p>
            <w:r>
              <w:rPr>
                <w:rFonts w:ascii="Calibri" w:cs="Calibri" w:eastAsia="Calibri" w:hAnsi="Calibri"/>
                <w:sz w:val="20"/>
                <w:szCs w:val="20"/>
              </w:rPr>
              <w:t xml:space="preserve"/>
            </w:r>
          </w:p>
        </w:tc>
      </w:tr>
    </w:tbl>
    <w:p>
      <w:pPr>
        <w:spacing w:after="20"/>
      </w:pPr>
      <w:r>
        <w:t xml:space="preserve"/>
      </w:r>
    </w:p>
    <w:tbl>
      <w:tblPr>
        <w:tblW w:type="dxa" w:w="9200"/>
        <w:tblBorders>
          <w:top w:val="single" w:color="1A56A0" w:sz="4"/>
          <w:left w:val="single" w:color="1A56A0" w:sz="4"/>
          <w:bottom w:val="single" w:color="D5E4F5" w:sz="1"/>
          <w:right w:val="single" w:color="D5E4F5" w:sz="1"/>
          <w:insideH w:val="single" w:color="auto" w:sz="4"/>
          <w:insideV w:val="single" w:color="auto" w:sz="4"/>
        </w:tblBorders>
      </w:tblPr>
      <w:tblGrid>
        <w:gridCol w:w="1800"/>
        <w:gridCol w:w="7400"/>
      </w:tblGrid>
      <w:tr>
        <w:tc>
          <w:tcPr>
            <w:tcW w:type="dxa" w:w="1800"/>
            <w:tcBorders>
              <w:top w:val="nil" w:color="FFFFFF" w:sz="0"/>
              <w:left w:val="nil" w:color="FFFFFF" w:sz="0"/>
              <w:bottom w:val="nil" w:color="FFFFFF" w:sz="0"/>
              <w:right w:val="nil" w:color="FFFFFF" w:sz="0"/>
            </w:tcBorders>
            <w:tcMar>
              <w:top w:type="dxa" w:w="80"/>
              <w:left w:type="dxa" w:w="0"/>
              <w:bottom w:type="dxa" w:w="80"/>
              <w:right w:type="dxa" w:w="80"/>
            </w:tcMar>
          </w:tcPr>
          <w:p>
            <w:pPr>
              <w:spacing w:after="20"/>
            </w:pPr>
            <w:r>
              <w:rPr>
                <w:rFonts w:ascii="Calibri" w:cs="Calibri" w:eastAsia="Calibri" w:hAnsi="Calibri"/>
                <w:b/>
                <w:bCs/>
                <w:color w:val="0D1F3C"/>
                <w:sz w:val="22"/>
                <w:szCs w:val="22"/>
              </w:rPr>
              <w:t xml:space="preserve">I2</w:t>
            </w:r>
          </w:p>
          <w:tbl>
            <w:tblPr>
              <w:tblW w:type="dxa" w:w="1200"/>
              <w:tblBorders>
                <w:top w:val="single" w:color="auto" w:sz="4"/>
                <w:left w:val="single" w:color="auto" w:sz="4"/>
                <w:bottom w:val="single" w:color="auto" w:sz="4"/>
                <w:right w:val="single" w:color="auto" w:sz="4"/>
                <w:insideH w:val="single" w:color="auto" w:sz="4"/>
                <w:insideV w:val="single" w:color="auto" w:sz="4"/>
              </w:tblBorders>
            </w:tblPr>
            <w:tblGrid>
              <w:gridCol w:w="1200"/>
            </w:tblGrid>
            <w:tr>
              <w:tc>
                <w:tcPr>
                  <w:tcW w:type="dxa" w:w="1200"/>
                  <w:tcBorders>
                    <w:top w:val="nil" w:color="FFFFFF" w:sz="0"/>
                    <w:left w:val="nil" w:color="FFFFFF" w:sz="0"/>
                    <w:bottom w:val="nil" w:color="FFFFFF" w:sz="0"/>
                    <w:right w:val="nil" w:color="FFFFFF" w:sz="0"/>
                  </w:tcBorders>
                  <w:shd w:fill="EAF0FB" w:val="clear"/>
                  <w:tcMar>
                    <w:top w:type="dxa" w:w="40"/>
                    <w:left w:type="dxa" w:w="80"/>
                    <w:bottom w:type="dxa" w:w="40"/>
                    <w:right w:type="dxa" w:w="80"/>
                  </w:tcMar>
                </w:tcPr>
                <w:p>
                  <w:pPr>
                    <w:jc w:val="center"/>
                  </w:pPr>
                  <w:r>
                    <w:rPr>
                      <w:rFonts w:ascii="Calibri" w:cs="Calibri" w:eastAsia="Calibri" w:hAnsi="Calibri"/>
                      <w:b/>
                      <w:bCs/>
                      <w:color w:val="1A56A0"/>
                      <w:sz w:val="17"/>
                      <w:szCs w:val="17"/>
                    </w:rPr>
                    <w:t xml:space="preserve">TBC</w:t>
                  </w:r>
                </w:p>
              </w:tc>
            </w:tr>
          </w:tbl>
          <w:p/>
        </w:tc>
        <w:tc>
          <w:tcPr>
            <w:tcW w:type="dxa" w:w="7400"/>
            <w:tcBorders>
              <w:top w:val="nil" w:color="FFFFFF" w:sz="0"/>
              <w:left w:val="nil" w:color="FFFFFF" w:sz="0"/>
              <w:bottom w:val="nil" w:color="FFFFFF" w:sz="0"/>
              <w:right w:val="nil" w:color="FFFFFF" w:sz="0"/>
            </w:tcBorders>
            <w:tcMar>
              <w:top w:type="dxa" w:w="80"/>
              <w:left w:type="dxa" w:w="120"/>
              <w:bottom w:type="dxa" w:w="80"/>
              <w:right w:type="dxa" w:w="0"/>
            </w:tcMar>
          </w:tcPr>
          <w:p>
            <w:pPr>
              <w:spacing w:after="40"/>
            </w:pPr>
            <w:r>
              <w:rPr>
                <w:rFonts w:ascii="Calibri" w:cs="Calibri" w:eastAsia="Calibri" w:hAnsi="Calibri"/>
                <w:b/>
                <w:bCs/>
                <w:color w:val="0D1F3C"/>
                <w:sz w:val="23"/>
                <w:szCs w:val="23"/>
              </w:rPr>
              <w:t xml:space="preserve">Is there any requirement to export or centralise customer or order data during Stage 1 or Stage 2?</w:t>
            </w:r>
          </w:p>
          <w:p>
            <w:pPr>
              <w:spacing w:after="0"/>
            </w:pPr>
            <w:r>
              <w:rPr>
                <w:rFonts w:ascii="Calibri" w:cs="Calibri" w:eastAsia="Calibri" w:hAnsi="Calibri"/>
                <w:color w:val="5A6C8A"/>
                <w:sz w:val="19"/>
                <w:szCs w:val="19"/>
              </w:rPr>
              <w:t xml:space="preserve">Even without a CRM decision, there may be a need to consolidate data from POP, BB, and AKJ for reporting or operations. Flag any such requirement here.</w:t>
            </w:r>
          </w:p>
        </w:tc>
      </w:tr>
    </w:tbl>
    <w:p>
      <w:pPr>
        <w:spacing w:after="8"/>
      </w:pPr>
      <w:r>
        <w:t xml:space="preserve"/>
      </w:r>
    </w:p>
    <w:tbl>
      <w:tblPr>
        <w:tblW w:type="dxa" w:w="9200"/>
        <w:tblBorders>
          <w:top w:val="nil" w:color="FFFFFF" w:sz="0"/>
          <w:left w:val="nil" w:color="FFFFFF" w:sz="0"/>
          <w:bottom w:val="nil" w:color="FFFFFF" w:sz="0"/>
          <w:right w:val="nil" w:color="FFFFFF" w:sz="0"/>
          <w:insideH w:val="single" w:color="auto" w:sz="4"/>
          <w:insideV w:val="single" w:color="auto" w:sz="4"/>
        </w:tblBorders>
      </w:tblPr>
      <w:tblGrid>
        <w:gridCol w:w="440"/>
        <w:gridCol w:w="8760"/>
      </w:tblGrid>
      <w:tr>
        <w:tc>
          <w:tcPr>
            <w:tcW w:type="dxa" w:w="440"/>
            <w:tcBorders>
              <w:top w:val="single" w:color="D5E4F5" w:sz="1"/>
              <w:left w:val="single" w:color="D5E4F5" w:sz="1"/>
              <w:bottom w:val="single" w:color="D5E4F5" w:sz="1"/>
              <w:right w:val="single" w:color="D5E4F5" w:sz="1"/>
            </w:tcBorders>
            <w:shd w:fill="EAF0FB" w:val="clear"/>
            <w:tcMar>
              <w:top w:type="dxa" w:w="80"/>
              <w:left w:type="dxa" w:w="80"/>
              <w:bottom w:type="dxa" w:w="80"/>
              <w:right w:type="dxa" w:w="80"/>
            </w:tcMar>
            <w:vAlign w:val="center"/>
          </w:tcPr>
          <w:p>
            <w:pPr>
              <w:jc w:val="center"/>
            </w:pPr>
            <w:r>
              <w:rPr>
                <w:rFonts w:ascii="Calibri" w:cs="Calibri" w:eastAsia="Calibri" w:hAnsi="Calibri"/>
                <w:b/>
                <w:bCs/>
                <w:color w:val="1A56A0"/>
                <w:sz w:val="20"/>
                <w:szCs w:val="20"/>
              </w:rPr>
              <w:t xml:space="preserve">A</w:t>
            </w:r>
          </w:p>
        </w:tc>
        <w:tc>
          <w:tcPr>
            <w:tcW w:type="dxa" w:w="8760"/>
            <w:tcBorders>
              <w:top w:val="single" w:color="D5E4F5" w:sz="1"/>
              <w:left w:val="single" w:color="D5E4F5" w:sz="1"/>
              <w:bottom w:val="single" w:color="D5E4F5" w:sz="1"/>
              <w:right w:val="single" w:color="D5E4F5" w:sz="1"/>
            </w:tcBorders>
            <w:shd w:fill="FFFFFF" w:val="clear"/>
            <w:tcMar>
              <w:top w:type="dxa" w:w="80"/>
              <w:left w:type="dxa" w:w="120"/>
              <w:bottom w:type="dxa" w:w="80"/>
              <w:right w:type="dxa" w:w="80"/>
            </w:tcMar>
          </w:tcPr>
          <w:p>
            <w:pPr>
              <w:spacing w:after="0"/>
            </w:pPr>
            <w:r>
              <w:rPr>
                <w:rFonts w:ascii="Calibri" w:cs="Calibri" w:eastAsia="Calibri" w:hAnsi="Calibri"/>
                <w:color w:val="1A2B45"/>
                <w:sz w:val="20"/>
                <w:szCs w:val="20"/>
              </w:rPr>
              <w:t xml:space="preserve">No — data stays in each system. No centralisation needed in Stage 1 or Stage 2.</w:t>
            </w:r>
          </w:p>
        </w:tc>
      </w:tr>
    </w:tbl>
    <w:p>
      <w:pPr>
        <w:spacing w:after="14"/>
      </w:pPr>
      <w:r>
        <w:t xml:space="preserve"/>
      </w:r>
    </w:p>
    <w:tbl>
      <w:tblPr>
        <w:tblW w:type="dxa" w:w="9200"/>
        <w:tblBorders>
          <w:top w:val="nil" w:color="FFFFFF" w:sz="0"/>
          <w:left w:val="nil" w:color="FFFFFF" w:sz="0"/>
          <w:bottom w:val="nil" w:color="FFFFFF" w:sz="0"/>
          <w:right w:val="nil" w:color="FFFFFF" w:sz="0"/>
          <w:insideH w:val="single" w:color="auto" w:sz="4"/>
          <w:insideV w:val="single" w:color="auto" w:sz="4"/>
        </w:tblBorders>
      </w:tblPr>
      <w:tblGrid>
        <w:gridCol w:w="440"/>
        <w:gridCol w:w="8760"/>
      </w:tblGrid>
      <w:tr>
        <w:tc>
          <w:tcPr>
            <w:tcW w:type="dxa" w:w="440"/>
            <w:tcBorders>
              <w:top w:val="single" w:color="D5E4F5" w:sz="1"/>
              <w:left w:val="single" w:color="D5E4F5" w:sz="1"/>
              <w:bottom w:val="single" w:color="D5E4F5" w:sz="1"/>
              <w:right w:val="single" w:color="D5E4F5" w:sz="1"/>
            </w:tcBorders>
            <w:shd w:fill="EAF0FB" w:val="clear"/>
            <w:tcMar>
              <w:top w:type="dxa" w:w="80"/>
              <w:left w:type="dxa" w:w="80"/>
              <w:bottom w:type="dxa" w:w="80"/>
              <w:right w:type="dxa" w:w="80"/>
            </w:tcMar>
            <w:vAlign w:val="center"/>
          </w:tcPr>
          <w:p>
            <w:pPr>
              <w:jc w:val="center"/>
            </w:pPr>
            <w:r>
              <w:rPr>
                <w:rFonts w:ascii="Calibri" w:cs="Calibri" w:eastAsia="Calibri" w:hAnsi="Calibri"/>
                <w:b/>
                <w:bCs/>
                <w:color w:val="1A56A0"/>
                <w:sz w:val="20"/>
                <w:szCs w:val="20"/>
              </w:rPr>
              <w:t xml:space="preserve">B</w:t>
            </w:r>
          </w:p>
        </w:tc>
        <w:tc>
          <w:tcPr>
            <w:tcW w:type="dxa" w:w="8760"/>
            <w:tcBorders>
              <w:top w:val="single" w:color="D5E4F5" w:sz="1"/>
              <w:left w:val="single" w:color="D5E4F5" w:sz="1"/>
              <w:bottom w:val="single" w:color="D5E4F5" w:sz="1"/>
              <w:right w:val="single" w:color="D5E4F5" w:sz="1"/>
            </w:tcBorders>
            <w:shd w:fill="FFFFFF" w:val="clear"/>
            <w:tcMar>
              <w:top w:type="dxa" w:w="80"/>
              <w:left w:type="dxa" w:w="120"/>
              <w:bottom w:type="dxa" w:w="80"/>
              <w:right w:type="dxa" w:w="80"/>
            </w:tcMar>
          </w:tcPr>
          <w:p>
            <w:pPr>
              <w:spacing w:after="0"/>
            </w:pPr>
            <w:r>
              <w:rPr>
                <w:rFonts w:ascii="Calibri" w:cs="Calibri" w:eastAsia="Calibri" w:hAnsi="Calibri"/>
                <w:color w:val="1A2B45"/>
                <w:sz w:val="20"/>
                <w:szCs w:val="20"/>
              </w:rPr>
              <w:t xml:space="preserve">Yes — there is a reporting or operational need. Define below.</w:t>
            </w:r>
          </w:p>
        </w:tc>
      </w:tr>
    </w:tbl>
    <w:p>
      <w:pPr>
        <w:spacing w:after="12"/>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il" w:color="FFFFFF" w:sz="0"/>
              <w:left w:val="nil" w:color="FFFFFF" w:sz="0"/>
              <w:bottom w:val="nil" w:color="FFFFFF" w:sz="0"/>
              <w:right w:val="nil" w:color="FFFFFF" w:sz="0"/>
            </w:tcBorders>
            <w:tcMar>
              <w:top w:type="dxa" w:w="40"/>
              <w:left w:type="dxa" w:w="0"/>
              <w:bottom w:type="dxa" w:w="0"/>
              <w:right w:type="dxa" w:w="0"/>
            </w:tcMar>
          </w:tcPr>
          <w:p>
            <w:pPr>
              <w:spacing w:after="20"/>
            </w:pPr>
            <w:r>
              <w:rPr>
                <w:rFonts w:ascii="Calibri" w:cs="Calibri" w:eastAsia="Calibri" w:hAnsi="Calibri"/>
                <w:b/>
                <w:bCs/>
                <w:color w:val="5A6C8A"/>
                <w:sz w:val="18"/>
                <w:szCs w:val="18"/>
              </w:rPr>
              <w:t xml:space="preserve">Data export, reporting, or cross-system visibility requirements</w:t>
            </w:r>
          </w:p>
        </w:tc>
      </w:tr>
      <w:tr>
        <w:tc>
          <w:tcPr>
            <w:tcW w:type="dxa" w:w="9200"/>
            <w:tcBorders>
              <w:top w:val="single" w:color="D5E4F5" w:sz="1"/>
              <w:left w:val="single" w:color="D5E4F5" w:sz="1"/>
              <w:bottom w:val="single" w:color="D5E4F5" w:sz="1"/>
              <w:right w:val="single" w:color="D5E4F5" w:sz="1"/>
            </w:tcBorders>
            <w:shd w:fill="F5F7FA" w:val="clear"/>
            <w:tcMar>
              <w:top w:type="dxa" w:w="80"/>
              <w:left w:type="dxa" w:w="120"/>
              <w:bottom w:type="dxa" w:w="800"/>
              <w:right w:type="dxa" w:w="120"/>
            </w:tcMar>
          </w:tcPr>
          <w:p>
            <w:r>
              <w:rPr>
                <w:rFonts w:ascii="Calibri" w:cs="Calibri" w:eastAsia="Calibri" w:hAnsi="Calibri"/>
                <w:sz w:val="20"/>
                <w:szCs w:val="20"/>
              </w:rPr>
              <w:t xml:space="preserve"/>
            </w:r>
          </w:p>
        </w:tc>
      </w:tr>
    </w:tbl>
    <w:p>
      <w:pPr>
        <w:spacing w:after="20"/>
      </w:pPr>
      <w:r>
        <w:t xml:space="preserve"/>
      </w:r>
    </w:p>
    <w:p>
      <w:r>
        <w:br w:type="page"/>
      </w:r>
    </w:p>
    <w:p>
      <w:pPr>
        <w:pBdr>
          <w:bottom w:val="single" w:color="1A56A0" w:sz="8" w:space="5"/>
        </w:pBdr>
        <w:spacing w:before="320" w:after="60"/>
      </w:pPr>
      <w:r>
        <w:rPr>
          <w:rFonts w:ascii="Calibri" w:cs="Calibri" w:eastAsia="Calibri" w:hAnsi="Calibri"/>
          <w:b w:val="false"/>
          <w:bCs w:val="false"/>
          <w:color w:val="5A6C8A"/>
          <w:sz w:val="20"/>
          <w:szCs w:val="20"/>
        </w:rPr>
        <w:t xml:space="preserve">10  </w:t>
      </w:r>
      <w:r>
        <w:rPr>
          <w:rFonts w:ascii="Calibri" w:cs="Calibri" w:eastAsia="Calibri" w:hAnsi="Calibri"/>
          <w:b/>
          <w:bCs/>
          <w:color w:val="0D1F3C"/>
          <w:sz w:val="34"/>
          <w:szCs w:val="34"/>
        </w:rPr>
        <w:t xml:space="preserve">API Contract and Technical Handshake</w:t>
      </w:r>
    </w:p>
    <w:p>
      <w:pPr>
        <w:spacing w:after="24"/>
      </w:pPr>
      <w:r>
        <w:rPr>
          <w:rFonts w:ascii="Calibri" w:cs="Calibri" w:eastAsia="Calibri" w:hAnsi="Calibri"/>
          <w:color w:val="5A6C8A"/>
          <w:sz w:val="21"/>
          <w:szCs w:val="21"/>
        </w:rPr>
        <w:t xml:space="preserve">Before the POP Telecom integration build starts, the BB team must agree and document the response format. Any change to this format after build begins will break the integration.</w:t>
      </w:r>
    </w:p>
    <w:p>
      <w:pPr>
        <w:pBdr>
          <w:bottom w:val="single" w:color="10B77F" w:sz="2" w:space="0"/>
        </w:pBdr>
        <w:spacing w:after="0"/>
      </w:pPr>
      <w:r>
        <w:t xml:space="preserve"/>
      </w:r>
    </w:p>
    <w:p>
      <w:pPr>
        <w:spacing w:after="20"/>
      </w:pPr>
      <w:r>
        <w:t xml:space="preserve"/>
      </w:r>
    </w:p>
    <w:tbl>
      <w:tblPr>
        <w:tblW w:type="dxa" w:w="9200"/>
        <w:tblBorders>
          <w:top w:val="single" w:color="1A56A0" w:sz="4"/>
          <w:left w:val="single" w:color="1A56A0" w:sz="4"/>
          <w:bottom w:val="single" w:color="D5E4F5" w:sz="1"/>
          <w:right w:val="single" w:color="D5E4F5" w:sz="1"/>
          <w:insideH w:val="single" w:color="auto" w:sz="4"/>
          <w:insideV w:val="single" w:color="auto" w:sz="4"/>
        </w:tblBorders>
      </w:tblPr>
      <w:tblGrid>
        <w:gridCol w:w="1800"/>
        <w:gridCol w:w="7400"/>
      </w:tblGrid>
      <w:tr>
        <w:tc>
          <w:tcPr>
            <w:tcW w:type="dxa" w:w="1800"/>
            <w:tcBorders>
              <w:top w:val="nil" w:color="FFFFFF" w:sz="0"/>
              <w:left w:val="nil" w:color="FFFFFF" w:sz="0"/>
              <w:bottom w:val="nil" w:color="FFFFFF" w:sz="0"/>
              <w:right w:val="nil" w:color="FFFFFF" w:sz="0"/>
            </w:tcBorders>
            <w:tcMar>
              <w:top w:type="dxa" w:w="80"/>
              <w:left w:type="dxa" w:w="0"/>
              <w:bottom w:type="dxa" w:w="80"/>
              <w:right w:type="dxa" w:w="80"/>
            </w:tcMar>
          </w:tcPr>
          <w:p>
            <w:pPr>
              <w:spacing w:after="20"/>
            </w:pPr>
            <w:r>
              <w:rPr>
                <w:rFonts w:ascii="Calibri" w:cs="Calibri" w:eastAsia="Calibri" w:hAnsi="Calibri"/>
                <w:b/>
                <w:bCs/>
                <w:color w:val="0D1F3C"/>
                <w:sz w:val="22"/>
                <w:szCs w:val="22"/>
              </w:rPr>
              <w:t xml:space="preserve">J1</w:t>
            </w:r>
          </w:p>
          <w:tbl>
            <w:tblPr>
              <w:tblW w:type="dxa" w:w="1200"/>
              <w:tblBorders>
                <w:top w:val="single" w:color="auto" w:sz="4"/>
                <w:left w:val="single" w:color="auto" w:sz="4"/>
                <w:bottom w:val="single" w:color="auto" w:sz="4"/>
                <w:right w:val="single" w:color="auto" w:sz="4"/>
                <w:insideH w:val="single" w:color="auto" w:sz="4"/>
                <w:insideV w:val="single" w:color="auto" w:sz="4"/>
              </w:tblBorders>
            </w:tblPr>
            <w:tblGrid>
              <w:gridCol w:w="1200"/>
            </w:tblGrid>
            <w:tr>
              <w:tc>
                <w:tcPr>
                  <w:tcW w:type="dxa" w:w="1200"/>
                  <w:tcBorders>
                    <w:top w:val="nil" w:color="FFFFFF" w:sz="0"/>
                    <w:left w:val="nil" w:color="FFFFFF" w:sz="0"/>
                    <w:bottom w:val="nil" w:color="FFFFFF" w:sz="0"/>
                    <w:right w:val="nil" w:color="FFFFFF" w:sz="0"/>
                  </w:tcBorders>
                  <w:shd w:fill="FFFBEC" w:val="clear"/>
                  <w:tcMar>
                    <w:top w:type="dxa" w:w="40"/>
                    <w:left w:type="dxa" w:w="80"/>
                    <w:bottom w:type="dxa" w:w="40"/>
                    <w:right w:type="dxa" w:w="80"/>
                  </w:tcMar>
                </w:tcPr>
                <w:p>
                  <w:pPr>
                    <w:jc w:val="center"/>
                  </w:pPr>
                  <w:r>
                    <w:rPr>
                      <w:rFonts w:ascii="Calibri" w:cs="Calibri" w:eastAsia="Calibri" w:hAnsi="Calibri"/>
                      <w:b/>
                      <w:bCs/>
                      <w:color w:val="F59E0B"/>
                      <w:sz w:val="17"/>
                      <w:szCs w:val="17"/>
                    </w:rPr>
                    <w:t xml:space="preserve">REQUIRED</w:t>
                  </w:r>
                </w:p>
              </w:tc>
            </w:tr>
          </w:tbl>
          <w:p/>
        </w:tc>
        <w:tc>
          <w:tcPr>
            <w:tcW w:type="dxa" w:w="7400"/>
            <w:tcBorders>
              <w:top w:val="nil" w:color="FFFFFF" w:sz="0"/>
              <w:left w:val="nil" w:color="FFFFFF" w:sz="0"/>
              <w:bottom w:val="nil" w:color="FFFFFF" w:sz="0"/>
              <w:right w:val="nil" w:color="FFFFFF" w:sz="0"/>
            </w:tcBorders>
            <w:tcMar>
              <w:top w:type="dxa" w:w="80"/>
              <w:left w:type="dxa" w:w="120"/>
              <w:bottom w:type="dxa" w:w="80"/>
              <w:right w:type="dxa" w:w="0"/>
            </w:tcMar>
          </w:tcPr>
          <w:p>
            <w:pPr>
              <w:spacing w:after="40"/>
            </w:pPr>
            <w:r>
              <w:rPr>
                <w:rFonts w:ascii="Calibri" w:cs="Calibri" w:eastAsia="Calibri" w:hAnsi="Calibri"/>
                <w:b/>
                <w:bCs/>
                <w:color w:val="0D1F3C"/>
                <w:sz w:val="23"/>
                <w:szCs w:val="23"/>
              </w:rPr>
              <w:t xml:space="preserve">Has BB produced a documented API response schema for the availability endpoint?</w:t>
            </w:r>
          </w:p>
          <w:p>
            <w:pPr>
              <w:spacing w:after="0"/>
            </w:pPr>
            <w:r>
              <w:rPr>
                <w:rFonts w:ascii="Calibri" w:cs="Calibri" w:eastAsia="Calibri" w:hAnsi="Calibri"/>
                <w:color w:val="5A6C8A"/>
                <w:sz w:val="19"/>
                <w:szCs w:val="19"/>
              </w:rPr>
              <w:t xml:space="preserve">The response format BB returns to POP must be treated as a versioned contract. POP dev team must see this before they build the integration layer.</w:t>
            </w:r>
          </w:p>
        </w:tc>
      </w:tr>
    </w:tbl>
    <w:p>
      <w:pPr>
        <w:spacing w:after="8"/>
      </w:pPr>
      <w:r>
        <w:t xml:space="preserve"/>
      </w:r>
    </w:p>
    <w:tbl>
      <w:tblPr>
        <w:tblW w:type="dxa" w:w="9200"/>
        <w:tblBorders>
          <w:top w:val="nil" w:color="FFFFFF" w:sz="0"/>
          <w:left w:val="nil" w:color="FFFFFF" w:sz="0"/>
          <w:bottom w:val="nil" w:color="FFFFFF" w:sz="0"/>
          <w:right w:val="nil" w:color="FFFFFF" w:sz="0"/>
          <w:insideH w:val="single" w:color="auto" w:sz="4"/>
          <w:insideV w:val="single" w:color="auto" w:sz="4"/>
        </w:tblBorders>
      </w:tblPr>
      <w:tblGrid>
        <w:gridCol w:w="180"/>
        <w:gridCol w:w="9020"/>
      </w:tblGrid>
      <w:tr>
        <w:tc>
          <w:tcPr>
            <w:tcW w:type="dxa" w:w="180"/>
            <w:tcBorders>
              <w:top w:val="nil" w:color="FFFFFF" w:sz="0"/>
              <w:left w:val="nil" w:color="FFFFFF" w:sz="0"/>
              <w:bottom w:val="nil" w:color="FFFFFF" w:sz="0"/>
              <w:right w:val="nil" w:color="FFFFFF" w:sz="0"/>
            </w:tcBorders>
            <w:shd w:fill="1A56A0" w:val="clear"/>
            <w:tcMar>
              <w:top w:type="dxa" w:w="0"/>
              <w:left w:type="dxa" w:w="0"/>
              <w:bottom w:type="dxa" w:w="0"/>
              <w:right w:type="dxa" w:w="0"/>
            </w:tcMar>
          </w:tcPr>
          <w:p>
            <w:r>
              <w:t xml:space="preserve"/>
            </w:r>
          </w:p>
        </w:tc>
        <w:tc>
          <w:tcPr>
            <w:tcW w:type="dxa" w:w="9020"/>
            <w:tcBorders>
              <w:top w:val="nil" w:color="FFFFFF" w:sz="0"/>
              <w:left w:val="nil" w:color="FFFFFF" w:sz="0"/>
              <w:bottom w:val="nil" w:color="FFFFFF" w:sz="0"/>
              <w:right w:val="nil" w:color="FFFFFF" w:sz="0"/>
            </w:tcBorders>
            <w:shd w:fill="EAF0FB" w:val="clear"/>
            <w:tcMar>
              <w:top w:type="dxa" w:w="100"/>
              <w:left w:type="dxa" w:w="200"/>
              <w:bottom w:type="dxa" w:w="100"/>
              <w:right w:type="dxa" w:w="120"/>
            </w:tcMar>
          </w:tcPr>
          <w:p>
            <w:pPr>
              <w:spacing w:after="30"/>
            </w:pPr>
            <w:r>
              <w:rPr>
                <w:rFonts w:ascii="Calibri" w:cs="Calibri" w:eastAsia="Calibri" w:hAnsi="Calibri"/>
                <w:b/>
                <w:bCs/>
                <w:color w:val="1A56A0"/>
                <w:sz w:val="19"/>
                <w:szCs w:val="19"/>
              </w:rPr>
              <w:t xml:space="preserve">Spec requirement</w:t>
            </w:r>
          </w:p>
          <w:p>
            <w:pPr>
              <w:spacing w:after="0"/>
            </w:pPr>
            <w:r>
              <w:rPr>
                <w:rFonts w:ascii="Calibri" w:cs="Calibri" w:eastAsia="Calibri" w:hAnsi="Calibri"/>
                <w:color w:val="1A2B45"/>
                <w:sz w:val="20"/>
                <w:szCs w:val="20"/>
              </w:rPr>
              <w:t xml:space="preserve">Broadband Buddy response format must be treated as a contract and versioned to avoid breaking the POP Telecom integration. BB must version its API responses and communicate breaking changes to the POP dev team before deploying them.</w:t>
            </w:r>
          </w:p>
        </w:tc>
      </w:tr>
    </w:tbl>
    <w:p>
      <w:pPr>
        <w:spacing w:after="8"/>
      </w:pPr>
      <w:r>
        <w:t xml:space="preserve"/>
      </w:r>
    </w:p>
    <w:tbl>
      <w:tblPr>
        <w:tblW w:type="dxa" w:w="9200"/>
        <w:tblBorders>
          <w:top w:val="nil" w:color="FFFFFF" w:sz="0"/>
          <w:left w:val="nil" w:color="FFFFFF" w:sz="0"/>
          <w:bottom w:val="nil" w:color="FFFFFF" w:sz="0"/>
          <w:right w:val="nil" w:color="FFFFFF" w:sz="0"/>
          <w:insideH w:val="single" w:color="auto" w:sz="4"/>
          <w:insideV w:val="single" w:color="auto" w:sz="4"/>
        </w:tblBorders>
      </w:tblPr>
      <w:tblGrid>
        <w:gridCol w:w="440"/>
        <w:gridCol w:w="8760"/>
      </w:tblGrid>
      <w:tr>
        <w:tc>
          <w:tcPr>
            <w:tcW w:type="dxa" w:w="440"/>
            <w:tcBorders>
              <w:top w:val="single" w:color="D5E4F5" w:sz="1"/>
              <w:left w:val="single" w:color="D5E4F5" w:sz="1"/>
              <w:bottom w:val="single" w:color="D5E4F5" w:sz="1"/>
              <w:right w:val="single" w:color="D5E4F5" w:sz="1"/>
            </w:tcBorders>
            <w:shd w:fill="EAF0FB" w:val="clear"/>
            <w:tcMar>
              <w:top w:type="dxa" w:w="80"/>
              <w:left w:type="dxa" w:w="80"/>
              <w:bottom w:type="dxa" w:w="80"/>
              <w:right w:type="dxa" w:w="80"/>
            </w:tcMar>
            <w:vAlign w:val="center"/>
          </w:tcPr>
          <w:p>
            <w:pPr>
              <w:jc w:val="center"/>
            </w:pPr>
            <w:r>
              <w:rPr>
                <w:rFonts w:ascii="Calibri" w:cs="Calibri" w:eastAsia="Calibri" w:hAnsi="Calibri"/>
                <w:b/>
                <w:bCs/>
                <w:color w:val="1A56A0"/>
                <w:sz w:val="20"/>
                <w:szCs w:val="20"/>
              </w:rPr>
              <w:t xml:space="preserve">A</w:t>
            </w:r>
          </w:p>
        </w:tc>
        <w:tc>
          <w:tcPr>
            <w:tcW w:type="dxa" w:w="8760"/>
            <w:tcBorders>
              <w:top w:val="single" w:color="D5E4F5" w:sz="1"/>
              <w:left w:val="single" w:color="D5E4F5" w:sz="1"/>
              <w:bottom w:val="single" w:color="D5E4F5" w:sz="1"/>
              <w:right w:val="single" w:color="D5E4F5" w:sz="1"/>
            </w:tcBorders>
            <w:shd w:fill="FFFFFF" w:val="clear"/>
            <w:tcMar>
              <w:top w:type="dxa" w:w="80"/>
              <w:left w:type="dxa" w:w="120"/>
              <w:bottom w:type="dxa" w:w="80"/>
              <w:right w:type="dxa" w:w="80"/>
            </w:tcMar>
          </w:tcPr>
          <w:p>
            <w:pPr>
              <w:spacing w:after="0"/>
            </w:pPr>
            <w:r>
              <w:rPr>
                <w:rFonts w:ascii="Calibri" w:cs="Calibri" w:eastAsia="Calibri" w:hAnsi="Calibri"/>
                <w:color w:val="1A2B45"/>
                <w:sz w:val="20"/>
                <w:szCs w:val="20"/>
              </w:rPr>
              <w:t xml:space="preserve">Yes — API schema is documented and ready to share with the POP dev team.</w:t>
            </w:r>
          </w:p>
        </w:tc>
      </w:tr>
    </w:tbl>
    <w:p>
      <w:pPr>
        <w:spacing w:after="14"/>
      </w:pPr>
      <w:r>
        <w:t xml:space="preserve"/>
      </w:r>
    </w:p>
    <w:tbl>
      <w:tblPr>
        <w:tblW w:type="dxa" w:w="9200"/>
        <w:tblBorders>
          <w:top w:val="nil" w:color="FFFFFF" w:sz="0"/>
          <w:left w:val="nil" w:color="FFFFFF" w:sz="0"/>
          <w:bottom w:val="nil" w:color="FFFFFF" w:sz="0"/>
          <w:right w:val="nil" w:color="FFFFFF" w:sz="0"/>
          <w:insideH w:val="single" w:color="auto" w:sz="4"/>
          <w:insideV w:val="single" w:color="auto" w:sz="4"/>
        </w:tblBorders>
      </w:tblPr>
      <w:tblGrid>
        <w:gridCol w:w="440"/>
        <w:gridCol w:w="8760"/>
      </w:tblGrid>
      <w:tr>
        <w:tc>
          <w:tcPr>
            <w:tcW w:type="dxa" w:w="440"/>
            <w:tcBorders>
              <w:top w:val="single" w:color="D5E4F5" w:sz="1"/>
              <w:left w:val="single" w:color="D5E4F5" w:sz="1"/>
              <w:bottom w:val="single" w:color="D5E4F5" w:sz="1"/>
              <w:right w:val="single" w:color="D5E4F5" w:sz="1"/>
            </w:tcBorders>
            <w:shd w:fill="EAF0FB" w:val="clear"/>
            <w:tcMar>
              <w:top w:type="dxa" w:w="80"/>
              <w:left w:type="dxa" w:w="80"/>
              <w:bottom w:type="dxa" w:w="80"/>
              <w:right w:type="dxa" w:w="80"/>
            </w:tcMar>
            <w:vAlign w:val="center"/>
          </w:tcPr>
          <w:p>
            <w:pPr>
              <w:jc w:val="center"/>
            </w:pPr>
            <w:r>
              <w:rPr>
                <w:rFonts w:ascii="Calibri" w:cs="Calibri" w:eastAsia="Calibri" w:hAnsi="Calibri"/>
                <w:b/>
                <w:bCs/>
                <w:color w:val="1A56A0"/>
                <w:sz w:val="20"/>
                <w:szCs w:val="20"/>
              </w:rPr>
              <w:t xml:space="preserve">B</w:t>
            </w:r>
          </w:p>
        </w:tc>
        <w:tc>
          <w:tcPr>
            <w:tcW w:type="dxa" w:w="8760"/>
            <w:tcBorders>
              <w:top w:val="single" w:color="D5E4F5" w:sz="1"/>
              <w:left w:val="single" w:color="D5E4F5" w:sz="1"/>
              <w:bottom w:val="single" w:color="D5E4F5" w:sz="1"/>
              <w:right w:val="single" w:color="D5E4F5" w:sz="1"/>
            </w:tcBorders>
            <w:shd w:fill="FFFFFF" w:val="clear"/>
            <w:tcMar>
              <w:top w:type="dxa" w:w="80"/>
              <w:left w:type="dxa" w:w="120"/>
              <w:bottom w:type="dxa" w:w="80"/>
              <w:right w:type="dxa" w:w="80"/>
            </w:tcMar>
          </w:tcPr>
          <w:p>
            <w:pPr>
              <w:spacing w:after="0"/>
            </w:pPr>
            <w:r>
              <w:rPr>
                <w:rFonts w:ascii="Calibri" w:cs="Calibri" w:eastAsia="Calibri" w:hAnsi="Calibri"/>
                <w:color w:val="1A2B45"/>
                <w:sz w:val="20"/>
                <w:szCs w:val="20"/>
              </w:rPr>
              <w:t xml:space="preserve">In progress — BB team is working on it. Expected completion below.</w:t>
            </w:r>
          </w:p>
        </w:tc>
      </w:tr>
    </w:tbl>
    <w:p>
      <w:pPr>
        <w:spacing w:after="14"/>
      </w:pPr>
      <w:r>
        <w:t xml:space="preserve"/>
      </w:r>
    </w:p>
    <w:tbl>
      <w:tblPr>
        <w:tblW w:type="dxa" w:w="9200"/>
        <w:tblBorders>
          <w:top w:val="nil" w:color="FFFFFF" w:sz="0"/>
          <w:left w:val="nil" w:color="FFFFFF" w:sz="0"/>
          <w:bottom w:val="nil" w:color="FFFFFF" w:sz="0"/>
          <w:right w:val="nil" w:color="FFFFFF" w:sz="0"/>
          <w:insideH w:val="single" w:color="auto" w:sz="4"/>
          <w:insideV w:val="single" w:color="auto" w:sz="4"/>
        </w:tblBorders>
      </w:tblPr>
      <w:tblGrid>
        <w:gridCol w:w="440"/>
        <w:gridCol w:w="8760"/>
      </w:tblGrid>
      <w:tr>
        <w:tc>
          <w:tcPr>
            <w:tcW w:type="dxa" w:w="440"/>
            <w:tcBorders>
              <w:top w:val="single" w:color="D5E4F5" w:sz="1"/>
              <w:left w:val="single" w:color="D5E4F5" w:sz="1"/>
              <w:bottom w:val="single" w:color="D5E4F5" w:sz="1"/>
              <w:right w:val="single" w:color="D5E4F5" w:sz="1"/>
            </w:tcBorders>
            <w:shd w:fill="EAF0FB" w:val="clear"/>
            <w:tcMar>
              <w:top w:type="dxa" w:w="80"/>
              <w:left w:type="dxa" w:w="80"/>
              <w:bottom w:type="dxa" w:w="80"/>
              <w:right w:type="dxa" w:w="80"/>
            </w:tcMar>
            <w:vAlign w:val="center"/>
          </w:tcPr>
          <w:p>
            <w:pPr>
              <w:jc w:val="center"/>
            </w:pPr>
            <w:r>
              <w:rPr>
                <w:rFonts w:ascii="Calibri" w:cs="Calibri" w:eastAsia="Calibri" w:hAnsi="Calibri"/>
                <w:b/>
                <w:bCs/>
                <w:color w:val="1A56A0"/>
                <w:sz w:val="20"/>
                <w:szCs w:val="20"/>
              </w:rPr>
              <w:t xml:space="preserve">C</w:t>
            </w:r>
          </w:p>
        </w:tc>
        <w:tc>
          <w:tcPr>
            <w:tcW w:type="dxa" w:w="8760"/>
            <w:tcBorders>
              <w:top w:val="single" w:color="D5E4F5" w:sz="1"/>
              <w:left w:val="single" w:color="D5E4F5" w:sz="1"/>
              <w:bottom w:val="single" w:color="D5E4F5" w:sz="1"/>
              <w:right w:val="single" w:color="D5E4F5" w:sz="1"/>
            </w:tcBorders>
            <w:shd w:fill="FFFFFF" w:val="clear"/>
            <w:tcMar>
              <w:top w:type="dxa" w:w="80"/>
              <w:left w:type="dxa" w:w="120"/>
              <w:bottom w:type="dxa" w:w="80"/>
              <w:right w:type="dxa" w:w="80"/>
            </w:tcMar>
          </w:tcPr>
          <w:p>
            <w:pPr>
              <w:spacing w:after="0"/>
            </w:pPr>
            <w:r>
              <w:rPr>
                <w:rFonts w:ascii="Calibri" w:cs="Calibri" w:eastAsia="Calibri" w:hAnsi="Calibri"/>
                <w:color w:val="1A2B45"/>
                <w:sz w:val="20"/>
                <w:szCs w:val="20"/>
              </w:rPr>
              <w:t xml:space="preserve">Not yet — needs to be produced before POP integration build starts.</w:t>
            </w:r>
          </w:p>
        </w:tc>
      </w:tr>
    </w:tbl>
    <w:p>
      <w:pPr>
        <w:spacing w:after="12"/>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il" w:color="FFFFFF" w:sz="0"/>
              <w:left w:val="nil" w:color="FFFFFF" w:sz="0"/>
              <w:bottom w:val="nil" w:color="FFFFFF" w:sz="0"/>
              <w:right w:val="nil" w:color="FFFFFF" w:sz="0"/>
            </w:tcBorders>
            <w:tcMar>
              <w:top w:type="dxa" w:w="40"/>
              <w:left w:type="dxa" w:w="0"/>
              <w:bottom w:type="dxa" w:w="0"/>
              <w:right w:type="dxa" w:w="0"/>
            </w:tcMar>
          </w:tcPr>
          <w:p>
            <w:pPr>
              <w:spacing w:after="20"/>
            </w:pPr>
            <w:r>
              <w:rPr>
                <w:rFonts w:ascii="Calibri" w:cs="Calibri" w:eastAsia="Calibri" w:hAnsi="Calibri"/>
                <w:b/>
                <w:bCs/>
                <w:color w:val="5A6C8A"/>
                <w:sz w:val="18"/>
                <w:szCs w:val="18"/>
              </w:rPr>
              <w:t xml:space="preserve">Link to API schema / documentation</w:t>
            </w:r>
          </w:p>
        </w:tc>
      </w:tr>
      <w:tr>
        <w:tc>
          <w:tcPr>
            <w:tcW w:type="dxa" w:w="9200"/>
            <w:tcBorders>
              <w:top w:val="single" w:color="D5E4F5" w:sz="1"/>
              <w:left w:val="single" w:color="D5E4F5" w:sz="1"/>
              <w:bottom w:val="single" w:color="D5E4F5" w:sz="1"/>
              <w:right w:val="single" w:color="D5E4F5" w:sz="1"/>
            </w:tcBorders>
            <w:shd w:fill="F5F7FA" w:val="clear"/>
            <w:tcMar>
              <w:top w:type="dxa" w:w="80"/>
              <w:left w:type="dxa" w:w="120"/>
              <w:bottom w:type="dxa" w:w="800"/>
              <w:right w:type="dxa" w:w="120"/>
            </w:tcMar>
          </w:tcPr>
          <w:p>
            <w:r>
              <w:rPr>
                <w:rFonts w:ascii="Calibri" w:cs="Calibri" w:eastAsia="Calibri" w:hAnsi="Calibri"/>
                <w:sz w:val="20"/>
                <w:szCs w:val="20"/>
              </w:rPr>
              <w:t xml:space="preserve"/>
            </w:r>
          </w:p>
        </w:tc>
      </w:tr>
    </w:tbl>
    <w:p>
      <w:pPr>
        <w:spacing w:after="8"/>
      </w:pPr>
      <w:r>
        <w:t xml:space="preserve"/>
      </w:r>
    </w:p>
    <w:p>
      <w:pPr>
        <w:spacing w:after="80"/>
      </w:pPr>
      <w:r>
        <w:rPr>
          <w:rFonts w:ascii="Calibri" w:cs="Calibri" w:eastAsia="Calibri" w:hAnsi="Calibri"/>
          <w:color w:val="1A2B45"/>
          <w:sz w:val="22"/>
          <w:szCs w:val="22"/>
        </w:rPr>
        <w:t xml:space="preserve">Confirm the availability response includes the following fields. Tick each one:</w:t>
      </w:r>
    </w:p>
    <w:p>
      <w:pPr>
        <w:spacing w:after="8"/>
      </w:pPr>
      <w:r>
        <w:t xml:space="preserve"/>
      </w:r>
    </w:p>
    <w:tbl>
      <w:tblPr>
        <w:tblW w:type="dxa" w:w="9200"/>
        <w:tblBorders>
          <w:top w:val="nil" w:color="FFFFFF" w:sz="0"/>
          <w:left w:val="nil" w:color="FFFFFF" w:sz="0"/>
          <w:bottom w:val="nil" w:color="FFFFFF" w:sz="0"/>
          <w:right w:val="nil" w:color="FFFFFF" w:sz="0"/>
          <w:insideH w:val="single" w:color="auto" w:sz="4"/>
          <w:insideV w:val="single" w:color="auto" w:sz="4"/>
        </w:tblBorders>
      </w:tblPr>
      <w:tblGrid>
        <w:gridCol w:w="360"/>
        <w:gridCol w:w="8840"/>
      </w:tblGrid>
      <w:tr>
        <w:tc>
          <w:tcPr>
            <w:tcW w:type="dxa" w:w="360"/>
            <w:tcBorders>
              <w:top w:val="single" w:color="D5E4F5" w:sz="1"/>
              <w:left w:val="single" w:color="D5E4F5" w:sz="1"/>
              <w:bottom w:val="single" w:color="D5E4F5" w:sz="1"/>
              <w:right w:val="single" w:color="D5E4F5" w:sz="1"/>
            </w:tcBorders>
            <w:shd w:fill="FFFFFF" w:val="clear"/>
            <w:tcMar>
              <w:top w:type="dxa" w:w="80"/>
              <w:left w:type="dxa" w:w="120"/>
              <w:bottom w:type="dxa" w:w="80"/>
              <w:right w:type="dxa" w:w="80"/>
            </w:tcMar>
            <w:vAlign w:val="center"/>
          </w:tcPr>
          <w:p>
            <w:pPr>
              <w:jc w:val="center"/>
            </w:pPr>
            <w:r>
              <w:rPr>
                <w:rFonts w:ascii="Calibri" w:cs="Calibri" w:eastAsia="Calibri" w:hAnsi="Calibri"/>
                <w:sz w:val="20"/>
                <w:szCs w:val="20"/>
              </w:rPr>
              <w:t xml:space="preserve"/>
            </w:r>
          </w:p>
        </w:tc>
        <w:tc>
          <w:tcPr>
            <w:tcW w:type="dxa" w:w="8840"/>
            <w:tcBorders>
              <w:top w:val="single" w:color="D5E4F5" w:sz="1"/>
              <w:left w:val="single" w:color="D5E4F5" w:sz="1"/>
              <w:bottom w:val="single" w:color="D5E4F5" w:sz="1"/>
              <w:right w:val="single" w:color="D5E4F5" w:sz="1"/>
            </w:tcBorders>
            <w:shd w:fill="FFFFFF" w:val="clear"/>
            <w:tcMar>
              <w:top w:type="dxa" w:w="80"/>
              <w:left w:type="dxa" w:w="120"/>
              <w:bottom w:type="dxa" w:w="80"/>
              <w:right w:type="dxa" w:w="80"/>
            </w:tcMar>
          </w:tcPr>
          <w:p>
            <w:pPr>
              <w:spacing w:after="0"/>
            </w:pPr>
            <w:r>
              <w:rPr>
                <w:rFonts w:ascii="Calibri" w:cs="Calibri" w:eastAsia="Calibri" w:hAnsi="Calibri"/>
                <w:color w:val="1A2B45"/>
                <w:sz w:val="20"/>
                <w:szCs w:val="20"/>
              </w:rPr>
              <w:t xml:space="preserve">catalogueName — the product identifier that POP maps to its internal catalogue</w:t>
            </w:r>
          </w:p>
        </w:tc>
      </w:tr>
    </w:tbl>
    <w:p>
      <w:pPr>
        <w:spacing w:after="14"/>
      </w:pPr>
      <w:r>
        <w:t xml:space="preserve"/>
      </w:r>
    </w:p>
    <w:tbl>
      <w:tblPr>
        <w:tblW w:type="dxa" w:w="9200"/>
        <w:tblBorders>
          <w:top w:val="nil" w:color="FFFFFF" w:sz="0"/>
          <w:left w:val="nil" w:color="FFFFFF" w:sz="0"/>
          <w:bottom w:val="nil" w:color="FFFFFF" w:sz="0"/>
          <w:right w:val="nil" w:color="FFFFFF" w:sz="0"/>
          <w:insideH w:val="single" w:color="auto" w:sz="4"/>
          <w:insideV w:val="single" w:color="auto" w:sz="4"/>
        </w:tblBorders>
      </w:tblPr>
      <w:tblGrid>
        <w:gridCol w:w="360"/>
        <w:gridCol w:w="8840"/>
      </w:tblGrid>
      <w:tr>
        <w:tc>
          <w:tcPr>
            <w:tcW w:type="dxa" w:w="360"/>
            <w:tcBorders>
              <w:top w:val="single" w:color="D5E4F5" w:sz="1"/>
              <w:left w:val="single" w:color="D5E4F5" w:sz="1"/>
              <w:bottom w:val="single" w:color="D5E4F5" w:sz="1"/>
              <w:right w:val="single" w:color="D5E4F5" w:sz="1"/>
            </w:tcBorders>
            <w:shd w:fill="FFFFFF" w:val="clear"/>
            <w:tcMar>
              <w:top w:type="dxa" w:w="80"/>
              <w:left w:type="dxa" w:w="120"/>
              <w:bottom w:type="dxa" w:w="80"/>
              <w:right w:type="dxa" w:w="80"/>
            </w:tcMar>
            <w:vAlign w:val="center"/>
          </w:tcPr>
          <w:p>
            <w:pPr>
              <w:jc w:val="center"/>
            </w:pPr>
            <w:r>
              <w:rPr>
                <w:rFonts w:ascii="Calibri" w:cs="Calibri" w:eastAsia="Calibri" w:hAnsi="Calibri"/>
                <w:sz w:val="20"/>
                <w:szCs w:val="20"/>
              </w:rPr>
              <w:t xml:space="preserve"/>
            </w:r>
          </w:p>
        </w:tc>
        <w:tc>
          <w:tcPr>
            <w:tcW w:type="dxa" w:w="8840"/>
            <w:tcBorders>
              <w:top w:val="single" w:color="D5E4F5" w:sz="1"/>
              <w:left w:val="single" w:color="D5E4F5" w:sz="1"/>
              <w:bottom w:val="single" w:color="D5E4F5" w:sz="1"/>
              <w:right w:val="single" w:color="D5E4F5" w:sz="1"/>
            </w:tcBorders>
            <w:shd w:fill="FFFFFF" w:val="clear"/>
            <w:tcMar>
              <w:top w:type="dxa" w:w="80"/>
              <w:left w:type="dxa" w:w="120"/>
              <w:bottom w:type="dxa" w:w="80"/>
              <w:right w:type="dxa" w:w="80"/>
            </w:tcMar>
          </w:tcPr>
          <w:p>
            <w:pPr>
              <w:spacing w:after="0"/>
            </w:pPr>
            <w:r>
              <w:rPr>
                <w:rFonts w:ascii="Calibri" w:cs="Calibri" w:eastAsia="Calibri" w:hAnsi="Calibri"/>
                <w:color w:val="1A2B45"/>
                <w:sz w:val="20"/>
                <w:szCs w:val="20"/>
              </w:rPr>
              <w:t xml:space="preserve">speed — download / upload speed</w:t>
            </w:r>
          </w:p>
        </w:tc>
      </w:tr>
    </w:tbl>
    <w:p>
      <w:pPr>
        <w:spacing w:after="14"/>
      </w:pPr>
      <w:r>
        <w:t xml:space="preserve"/>
      </w:r>
    </w:p>
    <w:tbl>
      <w:tblPr>
        <w:tblW w:type="dxa" w:w="9200"/>
        <w:tblBorders>
          <w:top w:val="nil" w:color="FFFFFF" w:sz="0"/>
          <w:left w:val="nil" w:color="FFFFFF" w:sz="0"/>
          <w:bottom w:val="nil" w:color="FFFFFF" w:sz="0"/>
          <w:right w:val="nil" w:color="FFFFFF" w:sz="0"/>
          <w:insideH w:val="single" w:color="auto" w:sz="4"/>
          <w:insideV w:val="single" w:color="auto" w:sz="4"/>
        </w:tblBorders>
      </w:tblPr>
      <w:tblGrid>
        <w:gridCol w:w="360"/>
        <w:gridCol w:w="8840"/>
      </w:tblGrid>
      <w:tr>
        <w:tc>
          <w:tcPr>
            <w:tcW w:type="dxa" w:w="360"/>
            <w:tcBorders>
              <w:top w:val="single" w:color="D5E4F5" w:sz="1"/>
              <w:left w:val="single" w:color="D5E4F5" w:sz="1"/>
              <w:bottom w:val="single" w:color="D5E4F5" w:sz="1"/>
              <w:right w:val="single" w:color="D5E4F5" w:sz="1"/>
            </w:tcBorders>
            <w:shd w:fill="FFFFFF" w:val="clear"/>
            <w:tcMar>
              <w:top w:type="dxa" w:w="80"/>
              <w:left w:type="dxa" w:w="120"/>
              <w:bottom w:type="dxa" w:w="80"/>
              <w:right w:type="dxa" w:w="80"/>
            </w:tcMar>
            <w:vAlign w:val="center"/>
          </w:tcPr>
          <w:p>
            <w:pPr>
              <w:jc w:val="center"/>
            </w:pPr>
            <w:r>
              <w:rPr>
                <w:rFonts w:ascii="Calibri" w:cs="Calibri" w:eastAsia="Calibri" w:hAnsi="Calibri"/>
                <w:sz w:val="20"/>
                <w:szCs w:val="20"/>
              </w:rPr>
              <w:t xml:space="preserve"/>
            </w:r>
          </w:p>
        </w:tc>
        <w:tc>
          <w:tcPr>
            <w:tcW w:type="dxa" w:w="8840"/>
            <w:tcBorders>
              <w:top w:val="single" w:color="D5E4F5" w:sz="1"/>
              <w:left w:val="single" w:color="D5E4F5" w:sz="1"/>
              <w:bottom w:val="single" w:color="D5E4F5" w:sz="1"/>
              <w:right w:val="single" w:color="D5E4F5" w:sz="1"/>
            </w:tcBorders>
            <w:shd w:fill="FFFFFF" w:val="clear"/>
            <w:tcMar>
              <w:top w:type="dxa" w:w="80"/>
              <w:left w:type="dxa" w:w="120"/>
              <w:bottom w:type="dxa" w:w="80"/>
              <w:right w:type="dxa" w:w="80"/>
            </w:tcMar>
          </w:tcPr>
          <w:p>
            <w:pPr>
              <w:spacing w:after="0"/>
            </w:pPr>
            <w:r>
              <w:rPr>
                <w:rFonts w:ascii="Calibri" w:cs="Calibri" w:eastAsia="Calibri" w:hAnsi="Calibri"/>
                <w:color w:val="1A2B45"/>
                <w:sz w:val="20"/>
                <w:szCs w:val="20"/>
              </w:rPr>
              <w:t xml:space="preserve">technology — FTTP or SoGEA</w:t>
            </w:r>
          </w:p>
        </w:tc>
      </w:tr>
    </w:tbl>
    <w:p>
      <w:pPr>
        <w:spacing w:after="14"/>
      </w:pPr>
      <w:r>
        <w:t xml:space="preserve"/>
      </w:r>
    </w:p>
    <w:tbl>
      <w:tblPr>
        <w:tblW w:type="dxa" w:w="9200"/>
        <w:tblBorders>
          <w:top w:val="nil" w:color="FFFFFF" w:sz="0"/>
          <w:left w:val="nil" w:color="FFFFFF" w:sz="0"/>
          <w:bottom w:val="nil" w:color="FFFFFF" w:sz="0"/>
          <w:right w:val="nil" w:color="FFFFFF" w:sz="0"/>
          <w:insideH w:val="single" w:color="auto" w:sz="4"/>
          <w:insideV w:val="single" w:color="auto" w:sz="4"/>
        </w:tblBorders>
      </w:tblPr>
      <w:tblGrid>
        <w:gridCol w:w="360"/>
        <w:gridCol w:w="8840"/>
      </w:tblGrid>
      <w:tr>
        <w:tc>
          <w:tcPr>
            <w:tcW w:type="dxa" w:w="360"/>
            <w:tcBorders>
              <w:top w:val="single" w:color="D5E4F5" w:sz="1"/>
              <w:left w:val="single" w:color="D5E4F5" w:sz="1"/>
              <w:bottom w:val="single" w:color="D5E4F5" w:sz="1"/>
              <w:right w:val="single" w:color="D5E4F5" w:sz="1"/>
            </w:tcBorders>
            <w:shd w:fill="FFFFFF" w:val="clear"/>
            <w:tcMar>
              <w:top w:type="dxa" w:w="80"/>
              <w:left w:type="dxa" w:w="120"/>
              <w:bottom w:type="dxa" w:w="80"/>
              <w:right w:type="dxa" w:w="80"/>
            </w:tcMar>
            <w:vAlign w:val="center"/>
          </w:tcPr>
          <w:p>
            <w:pPr>
              <w:jc w:val="center"/>
            </w:pPr>
            <w:r>
              <w:rPr>
                <w:rFonts w:ascii="Calibri" w:cs="Calibri" w:eastAsia="Calibri" w:hAnsi="Calibri"/>
                <w:sz w:val="20"/>
                <w:szCs w:val="20"/>
              </w:rPr>
              <w:t xml:space="preserve"/>
            </w:r>
          </w:p>
        </w:tc>
        <w:tc>
          <w:tcPr>
            <w:tcW w:type="dxa" w:w="8840"/>
            <w:tcBorders>
              <w:top w:val="single" w:color="D5E4F5" w:sz="1"/>
              <w:left w:val="single" w:color="D5E4F5" w:sz="1"/>
              <w:bottom w:val="single" w:color="D5E4F5" w:sz="1"/>
              <w:right w:val="single" w:color="D5E4F5" w:sz="1"/>
            </w:tcBorders>
            <w:shd w:fill="FFFFFF" w:val="clear"/>
            <w:tcMar>
              <w:top w:type="dxa" w:w="80"/>
              <w:left w:type="dxa" w:w="120"/>
              <w:bottom w:type="dxa" w:w="80"/>
              <w:right w:type="dxa" w:w="80"/>
            </w:tcMar>
          </w:tcPr>
          <w:p>
            <w:pPr>
              <w:spacing w:after="0"/>
            </w:pPr>
            <w:r>
              <w:rPr>
                <w:rFonts w:ascii="Calibri" w:cs="Calibri" w:eastAsia="Calibri" w:hAnsi="Calibri"/>
                <w:color w:val="1A2B45"/>
                <w:sz w:val="20"/>
                <w:szCs w:val="20"/>
              </w:rPr>
              <w:t xml:space="preserve">supplier — which supplier this result comes from</w:t>
            </w:r>
          </w:p>
        </w:tc>
      </w:tr>
    </w:tbl>
    <w:p>
      <w:pPr>
        <w:spacing w:after="14"/>
      </w:pPr>
      <w:r>
        <w:t xml:space="preserve"/>
      </w:r>
    </w:p>
    <w:tbl>
      <w:tblPr>
        <w:tblW w:type="dxa" w:w="9200"/>
        <w:tblBorders>
          <w:top w:val="nil" w:color="FFFFFF" w:sz="0"/>
          <w:left w:val="nil" w:color="FFFFFF" w:sz="0"/>
          <w:bottom w:val="nil" w:color="FFFFFF" w:sz="0"/>
          <w:right w:val="nil" w:color="FFFFFF" w:sz="0"/>
          <w:insideH w:val="single" w:color="auto" w:sz="4"/>
          <w:insideV w:val="single" w:color="auto" w:sz="4"/>
        </w:tblBorders>
      </w:tblPr>
      <w:tblGrid>
        <w:gridCol w:w="360"/>
        <w:gridCol w:w="8840"/>
      </w:tblGrid>
      <w:tr>
        <w:tc>
          <w:tcPr>
            <w:tcW w:type="dxa" w:w="360"/>
            <w:tcBorders>
              <w:top w:val="single" w:color="D5E4F5" w:sz="1"/>
              <w:left w:val="single" w:color="D5E4F5" w:sz="1"/>
              <w:bottom w:val="single" w:color="D5E4F5" w:sz="1"/>
              <w:right w:val="single" w:color="D5E4F5" w:sz="1"/>
            </w:tcBorders>
            <w:shd w:fill="FFFFFF" w:val="clear"/>
            <w:tcMar>
              <w:top w:type="dxa" w:w="80"/>
              <w:left w:type="dxa" w:w="120"/>
              <w:bottom w:type="dxa" w:w="80"/>
              <w:right w:type="dxa" w:w="80"/>
            </w:tcMar>
            <w:vAlign w:val="center"/>
          </w:tcPr>
          <w:p>
            <w:pPr>
              <w:jc w:val="center"/>
            </w:pPr>
            <w:r>
              <w:rPr>
                <w:rFonts w:ascii="Calibri" w:cs="Calibri" w:eastAsia="Calibri" w:hAnsi="Calibri"/>
                <w:sz w:val="20"/>
                <w:szCs w:val="20"/>
              </w:rPr>
              <w:t xml:space="preserve"/>
            </w:r>
          </w:p>
        </w:tc>
        <w:tc>
          <w:tcPr>
            <w:tcW w:type="dxa" w:w="8840"/>
            <w:tcBorders>
              <w:top w:val="single" w:color="D5E4F5" w:sz="1"/>
              <w:left w:val="single" w:color="D5E4F5" w:sz="1"/>
              <w:bottom w:val="single" w:color="D5E4F5" w:sz="1"/>
              <w:right w:val="single" w:color="D5E4F5" w:sz="1"/>
            </w:tcBorders>
            <w:shd w:fill="FFFFFF" w:val="clear"/>
            <w:tcMar>
              <w:top w:type="dxa" w:w="80"/>
              <w:left w:type="dxa" w:w="120"/>
              <w:bottom w:type="dxa" w:w="80"/>
              <w:right w:type="dxa" w:w="80"/>
            </w:tcMar>
          </w:tcPr>
          <w:p>
            <w:pPr>
              <w:spacing w:after="0"/>
            </w:pPr>
            <w:r>
              <w:rPr>
                <w:rFonts w:ascii="Calibri" w:cs="Calibri" w:eastAsia="Calibri" w:hAnsi="Calibri"/>
                <w:color w:val="1A2B45"/>
                <w:sz w:val="20"/>
                <w:szCs w:val="20"/>
              </w:rPr>
              <w:t xml:space="preserve">priority — the priority rank assigned by BB</w:t>
            </w:r>
          </w:p>
        </w:tc>
      </w:tr>
    </w:tbl>
    <w:p>
      <w:pPr>
        <w:spacing w:after="12"/>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il" w:color="FFFFFF" w:sz="0"/>
              <w:left w:val="nil" w:color="FFFFFF" w:sz="0"/>
              <w:bottom w:val="nil" w:color="FFFFFF" w:sz="0"/>
              <w:right w:val="nil" w:color="FFFFFF" w:sz="0"/>
            </w:tcBorders>
            <w:tcMar>
              <w:top w:type="dxa" w:w="40"/>
              <w:left w:type="dxa" w:w="0"/>
              <w:bottom w:type="dxa" w:w="0"/>
              <w:right w:type="dxa" w:w="0"/>
            </w:tcMar>
          </w:tcPr>
          <w:p>
            <w:pPr>
              <w:spacing w:after="20"/>
            </w:pPr>
            <w:r>
              <w:rPr>
                <w:rFonts w:ascii="Calibri" w:cs="Calibri" w:eastAsia="Calibri" w:hAnsi="Calibri"/>
                <w:b/>
                <w:bCs/>
                <w:color w:val="5A6C8A"/>
                <w:sz w:val="18"/>
                <w:szCs w:val="18"/>
              </w:rPr>
              <w:t xml:space="preserve">Any additional fields in the response, or fields with different names</w:t>
            </w:r>
          </w:p>
        </w:tc>
      </w:tr>
      <w:tr>
        <w:tc>
          <w:tcPr>
            <w:tcW w:type="dxa" w:w="9200"/>
            <w:tcBorders>
              <w:top w:val="single" w:color="D5E4F5" w:sz="1"/>
              <w:left w:val="single" w:color="D5E4F5" w:sz="1"/>
              <w:bottom w:val="single" w:color="D5E4F5" w:sz="1"/>
              <w:right w:val="single" w:color="D5E4F5" w:sz="1"/>
            </w:tcBorders>
            <w:shd w:fill="F5F7FA" w:val="clear"/>
            <w:tcMar>
              <w:top w:type="dxa" w:w="80"/>
              <w:left w:type="dxa" w:w="120"/>
              <w:bottom w:type="dxa" w:w="800"/>
              <w:right w:type="dxa" w:w="120"/>
            </w:tcMar>
          </w:tcPr>
          <w:p>
            <w:r>
              <w:rPr>
                <w:rFonts w:ascii="Calibri" w:cs="Calibri" w:eastAsia="Calibri" w:hAnsi="Calibri"/>
                <w:sz w:val="20"/>
                <w:szCs w:val="20"/>
              </w:rPr>
              <w:t xml:space="preserve"/>
            </w:r>
          </w:p>
        </w:tc>
      </w:tr>
    </w:tbl>
    <w:p>
      <w:pPr>
        <w:spacing w:after="20"/>
      </w:pPr>
      <w:r>
        <w:t xml:space="preserve"/>
      </w:r>
    </w:p>
    <w:tbl>
      <w:tblPr>
        <w:tblW w:type="dxa" w:w="9200"/>
        <w:tblBorders>
          <w:top w:val="single" w:color="1A56A0" w:sz="4"/>
          <w:left w:val="single" w:color="1A56A0" w:sz="4"/>
          <w:bottom w:val="single" w:color="D5E4F5" w:sz="1"/>
          <w:right w:val="single" w:color="D5E4F5" w:sz="1"/>
          <w:insideH w:val="single" w:color="auto" w:sz="4"/>
          <w:insideV w:val="single" w:color="auto" w:sz="4"/>
        </w:tblBorders>
      </w:tblPr>
      <w:tblGrid>
        <w:gridCol w:w="1800"/>
        <w:gridCol w:w="7400"/>
      </w:tblGrid>
      <w:tr>
        <w:tc>
          <w:tcPr>
            <w:tcW w:type="dxa" w:w="1800"/>
            <w:tcBorders>
              <w:top w:val="nil" w:color="FFFFFF" w:sz="0"/>
              <w:left w:val="nil" w:color="FFFFFF" w:sz="0"/>
              <w:bottom w:val="nil" w:color="FFFFFF" w:sz="0"/>
              <w:right w:val="nil" w:color="FFFFFF" w:sz="0"/>
            </w:tcBorders>
            <w:tcMar>
              <w:top w:type="dxa" w:w="80"/>
              <w:left w:type="dxa" w:w="0"/>
              <w:bottom w:type="dxa" w:w="80"/>
              <w:right w:type="dxa" w:w="80"/>
            </w:tcMar>
          </w:tcPr>
          <w:p>
            <w:pPr>
              <w:spacing w:after="20"/>
            </w:pPr>
            <w:r>
              <w:rPr>
                <w:rFonts w:ascii="Calibri" w:cs="Calibri" w:eastAsia="Calibri" w:hAnsi="Calibri"/>
                <w:b/>
                <w:bCs/>
                <w:color w:val="0D1F3C"/>
                <w:sz w:val="22"/>
                <w:szCs w:val="22"/>
              </w:rPr>
              <w:t xml:space="preserve">J2</w:t>
            </w:r>
          </w:p>
          <w:tbl>
            <w:tblPr>
              <w:tblW w:type="dxa" w:w="1200"/>
              <w:tblBorders>
                <w:top w:val="single" w:color="auto" w:sz="4"/>
                <w:left w:val="single" w:color="auto" w:sz="4"/>
                <w:bottom w:val="single" w:color="auto" w:sz="4"/>
                <w:right w:val="single" w:color="auto" w:sz="4"/>
                <w:insideH w:val="single" w:color="auto" w:sz="4"/>
                <w:insideV w:val="single" w:color="auto" w:sz="4"/>
              </w:tblBorders>
            </w:tblPr>
            <w:tblGrid>
              <w:gridCol w:w="1200"/>
            </w:tblGrid>
            <w:tr>
              <w:tc>
                <w:tcPr>
                  <w:tcW w:type="dxa" w:w="1200"/>
                  <w:tcBorders>
                    <w:top w:val="nil" w:color="FFFFFF" w:sz="0"/>
                    <w:left w:val="nil" w:color="FFFFFF" w:sz="0"/>
                    <w:bottom w:val="nil" w:color="FFFFFF" w:sz="0"/>
                    <w:right w:val="nil" w:color="FFFFFF" w:sz="0"/>
                  </w:tcBorders>
                  <w:shd w:fill="FFFBEC" w:val="clear"/>
                  <w:tcMar>
                    <w:top w:type="dxa" w:w="40"/>
                    <w:left w:type="dxa" w:w="80"/>
                    <w:bottom w:type="dxa" w:w="40"/>
                    <w:right w:type="dxa" w:w="80"/>
                  </w:tcMar>
                </w:tcPr>
                <w:p>
                  <w:pPr>
                    <w:jc w:val="center"/>
                  </w:pPr>
                  <w:r>
                    <w:rPr>
                      <w:rFonts w:ascii="Calibri" w:cs="Calibri" w:eastAsia="Calibri" w:hAnsi="Calibri"/>
                      <w:b/>
                      <w:bCs/>
                      <w:color w:val="F59E0B"/>
                      <w:sz w:val="17"/>
                      <w:szCs w:val="17"/>
                    </w:rPr>
                    <w:t xml:space="preserve">REQUIRED</w:t>
                  </w:r>
                </w:p>
              </w:tc>
            </w:tr>
          </w:tbl>
          <w:p/>
        </w:tc>
        <w:tc>
          <w:tcPr>
            <w:tcW w:type="dxa" w:w="7400"/>
            <w:tcBorders>
              <w:top w:val="nil" w:color="FFFFFF" w:sz="0"/>
              <w:left w:val="nil" w:color="FFFFFF" w:sz="0"/>
              <w:bottom w:val="nil" w:color="FFFFFF" w:sz="0"/>
              <w:right w:val="nil" w:color="FFFFFF" w:sz="0"/>
            </w:tcBorders>
            <w:tcMar>
              <w:top w:type="dxa" w:w="80"/>
              <w:left w:type="dxa" w:w="120"/>
              <w:bottom w:type="dxa" w:w="80"/>
              <w:right w:type="dxa" w:w="0"/>
            </w:tcMar>
          </w:tcPr>
          <w:p>
            <w:pPr>
              <w:spacing w:after="40"/>
            </w:pPr>
            <w:r>
              <w:rPr>
                <w:rFonts w:ascii="Calibri" w:cs="Calibri" w:eastAsia="Calibri" w:hAnsi="Calibri"/>
                <w:b/>
                <w:bCs/>
                <w:color w:val="0D1F3C"/>
                <w:sz w:val="23"/>
                <w:szCs w:val="23"/>
              </w:rPr>
              <w:t xml:space="preserve">Has BB agreed a process for communicating breaking API changes before deployment?</w:t>
            </w:r>
          </w:p>
          <w:p>
            <w:pPr>
              <w:spacing w:after="0"/>
            </w:pPr>
            <w:r>
              <w:rPr>
                <w:rFonts w:ascii="Calibri" w:cs="Calibri" w:eastAsia="Calibri" w:hAnsi="Calibri"/>
                <w:color w:val="5A6C8A"/>
                <w:sz w:val="19"/>
                <w:szCs w:val="19"/>
              </w:rPr>
              <w:t xml:space="preserve">If BB changes a field name or structure without notice, the POP integration will break silently. A communication process must be agreed.</w:t>
            </w:r>
          </w:p>
        </w:tc>
      </w:tr>
    </w:tbl>
    <w:p>
      <w:pPr>
        <w:spacing w:after="8"/>
      </w:pPr>
      <w:r>
        <w:t xml:space="preserve"/>
      </w:r>
    </w:p>
    <w:tbl>
      <w:tblPr>
        <w:tblW w:type="dxa" w:w="9200"/>
        <w:tblBorders>
          <w:top w:val="nil" w:color="FFFFFF" w:sz="0"/>
          <w:left w:val="nil" w:color="FFFFFF" w:sz="0"/>
          <w:bottom w:val="nil" w:color="FFFFFF" w:sz="0"/>
          <w:right w:val="nil" w:color="FFFFFF" w:sz="0"/>
          <w:insideH w:val="single" w:color="auto" w:sz="4"/>
          <w:insideV w:val="single" w:color="auto" w:sz="4"/>
        </w:tblBorders>
      </w:tblPr>
      <w:tblGrid>
        <w:gridCol w:w="440"/>
        <w:gridCol w:w="8760"/>
      </w:tblGrid>
      <w:tr>
        <w:tc>
          <w:tcPr>
            <w:tcW w:type="dxa" w:w="440"/>
            <w:tcBorders>
              <w:top w:val="single" w:color="D5E4F5" w:sz="1"/>
              <w:left w:val="single" w:color="D5E4F5" w:sz="1"/>
              <w:bottom w:val="single" w:color="D5E4F5" w:sz="1"/>
              <w:right w:val="single" w:color="D5E4F5" w:sz="1"/>
            </w:tcBorders>
            <w:shd w:fill="EAF0FB" w:val="clear"/>
            <w:tcMar>
              <w:top w:type="dxa" w:w="80"/>
              <w:left w:type="dxa" w:w="80"/>
              <w:bottom w:type="dxa" w:w="80"/>
              <w:right w:type="dxa" w:w="80"/>
            </w:tcMar>
            <w:vAlign w:val="center"/>
          </w:tcPr>
          <w:p>
            <w:pPr>
              <w:jc w:val="center"/>
            </w:pPr>
            <w:r>
              <w:rPr>
                <w:rFonts w:ascii="Calibri" w:cs="Calibri" w:eastAsia="Calibri" w:hAnsi="Calibri"/>
                <w:b/>
                <w:bCs/>
                <w:color w:val="1A56A0"/>
                <w:sz w:val="20"/>
                <w:szCs w:val="20"/>
              </w:rPr>
              <w:t xml:space="preserve">A</w:t>
            </w:r>
          </w:p>
        </w:tc>
        <w:tc>
          <w:tcPr>
            <w:tcW w:type="dxa" w:w="8760"/>
            <w:tcBorders>
              <w:top w:val="single" w:color="D5E4F5" w:sz="1"/>
              <w:left w:val="single" w:color="D5E4F5" w:sz="1"/>
              <w:bottom w:val="single" w:color="D5E4F5" w:sz="1"/>
              <w:right w:val="single" w:color="D5E4F5" w:sz="1"/>
            </w:tcBorders>
            <w:shd w:fill="FFFFFF" w:val="clear"/>
            <w:tcMar>
              <w:top w:type="dxa" w:w="80"/>
              <w:left w:type="dxa" w:w="120"/>
              <w:bottom w:type="dxa" w:w="80"/>
              <w:right w:type="dxa" w:w="80"/>
            </w:tcMar>
          </w:tcPr>
          <w:p>
            <w:pPr>
              <w:spacing w:after="0"/>
            </w:pPr>
            <w:r>
              <w:rPr>
                <w:rFonts w:ascii="Calibri" w:cs="Calibri" w:eastAsia="Calibri" w:hAnsi="Calibri"/>
                <w:color w:val="1A2B45"/>
                <w:sz w:val="20"/>
                <w:szCs w:val="20"/>
              </w:rPr>
              <w:t xml:space="preserve">Yes — BB will version the API and notify POP dev team before deploying any breaking changes.</w:t>
            </w:r>
          </w:p>
        </w:tc>
      </w:tr>
    </w:tbl>
    <w:p>
      <w:pPr>
        <w:spacing w:after="14"/>
      </w:pPr>
      <w:r>
        <w:t xml:space="preserve"/>
      </w:r>
    </w:p>
    <w:tbl>
      <w:tblPr>
        <w:tblW w:type="dxa" w:w="9200"/>
        <w:tblBorders>
          <w:top w:val="nil" w:color="FFFFFF" w:sz="0"/>
          <w:left w:val="nil" w:color="FFFFFF" w:sz="0"/>
          <w:bottom w:val="nil" w:color="FFFFFF" w:sz="0"/>
          <w:right w:val="nil" w:color="FFFFFF" w:sz="0"/>
          <w:insideH w:val="single" w:color="auto" w:sz="4"/>
          <w:insideV w:val="single" w:color="auto" w:sz="4"/>
        </w:tblBorders>
      </w:tblPr>
      <w:tblGrid>
        <w:gridCol w:w="440"/>
        <w:gridCol w:w="8760"/>
      </w:tblGrid>
      <w:tr>
        <w:tc>
          <w:tcPr>
            <w:tcW w:type="dxa" w:w="440"/>
            <w:tcBorders>
              <w:top w:val="single" w:color="D5E4F5" w:sz="1"/>
              <w:left w:val="single" w:color="D5E4F5" w:sz="1"/>
              <w:bottom w:val="single" w:color="D5E4F5" w:sz="1"/>
              <w:right w:val="single" w:color="D5E4F5" w:sz="1"/>
            </w:tcBorders>
            <w:shd w:fill="EAF0FB" w:val="clear"/>
            <w:tcMar>
              <w:top w:type="dxa" w:w="80"/>
              <w:left w:type="dxa" w:w="80"/>
              <w:bottom w:type="dxa" w:w="80"/>
              <w:right w:type="dxa" w:w="80"/>
            </w:tcMar>
            <w:vAlign w:val="center"/>
          </w:tcPr>
          <w:p>
            <w:pPr>
              <w:jc w:val="center"/>
            </w:pPr>
            <w:r>
              <w:rPr>
                <w:rFonts w:ascii="Calibri" w:cs="Calibri" w:eastAsia="Calibri" w:hAnsi="Calibri"/>
                <w:b/>
                <w:bCs/>
                <w:color w:val="1A56A0"/>
                <w:sz w:val="20"/>
                <w:szCs w:val="20"/>
              </w:rPr>
              <w:t xml:space="preserve">B</w:t>
            </w:r>
          </w:p>
        </w:tc>
        <w:tc>
          <w:tcPr>
            <w:tcW w:type="dxa" w:w="8760"/>
            <w:tcBorders>
              <w:top w:val="single" w:color="D5E4F5" w:sz="1"/>
              <w:left w:val="single" w:color="D5E4F5" w:sz="1"/>
              <w:bottom w:val="single" w:color="D5E4F5" w:sz="1"/>
              <w:right w:val="single" w:color="D5E4F5" w:sz="1"/>
            </w:tcBorders>
            <w:shd w:fill="FFFFFF" w:val="clear"/>
            <w:tcMar>
              <w:top w:type="dxa" w:w="80"/>
              <w:left w:type="dxa" w:w="120"/>
              <w:bottom w:type="dxa" w:w="80"/>
              <w:right w:type="dxa" w:w="80"/>
            </w:tcMar>
          </w:tcPr>
          <w:p>
            <w:pPr>
              <w:spacing w:after="0"/>
            </w:pPr>
            <w:r>
              <w:rPr>
                <w:rFonts w:ascii="Calibri" w:cs="Calibri" w:eastAsia="Calibri" w:hAnsi="Calibri"/>
                <w:color w:val="1A2B45"/>
                <w:sz w:val="20"/>
                <w:szCs w:val="20"/>
              </w:rPr>
              <w:t xml:space="preserve">Not yet agreed — needs to be confirmed as part of the architecture meeting.</w:t>
            </w:r>
          </w:p>
        </w:tc>
      </w:tr>
    </w:tbl>
    <w:p>
      <w:pPr>
        <w:spacing w:after="12"/>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il" w:color="FFFFFF" w:sz="0"/>
              <w:left w:val="nil" w:color="FFFFFF" w:sz="0"/>
              <w:bottom w:val="nil" w:color="FFFFFF" w:sz="0"/>
              <w:right w:val="nil" w:color="FFFFFF" w:sz="0"/>
            </w:tcBorders>
            <w:tcMar>
              <w:top w:type="dxa" w:w="40"/>
              <w:left w:type="dxa" w:w="0"/>
              <w:bottom w:type="dxa" w:w="0"/>
              <w:right w:type="dxa" w:w="0"/>
            </w:tcMar>
          </w:tcPr>
          <w:p>
            <w:pPr>
              <w:spacing w:after="20"/>
            </w:pPr>
            <w:r>
              <w:rPr>
                <w:rFonts w:ascii="Calibri" w:cs="Calibri" w:eastAsia="Calibri" w:hAnsi="Calibri"/>
                <w:b/>
                <w:bCs/>
                <w:color w:val="5A6C8A"/>
                <w:sz w:val="18"/>
                <w:szCs w:val="18"/>
              </w:rPr>
              <w:t xml:space="preserve">Agreed process for API change communication (who tells who, how much notice, how changes are flagged)</w:t>
            </w:r>
          </w:p>
        </w:tc>
      </w:tr>
      <w:tr>
        <w:tc>
          <w:tcPr>
            <w:tcW w:type="dxa" w:w="9200"/>
            <w:tcBorders>
              <w:top w:val="single" w:color="D5E4F5" w:sz="1"/>
              <w:left w:val="single" w:color="D5E4F5" w:sz="1"/>
              <w:bottom w:val="single" w:color="D5E4F5" w:sz="1"/>
              <w:right w:val="single" w:color="D5E4F5" w:sz="1"/>
            </w:tcBorders>
            <w:shd w:fill="F5F7FA" w:val="clear"/>
            <w:tcMar>
              <w:top w:type="dxa" w:w="80"/>
              <w:left w:type="dxa" w:w="120"/>
              <w:bottom w:type="dxa" w:w="1120"/>
              <w:right w:type="dxa" w:w="120"/>
            </w:tcMar>
          </w:tcPr>
          <w:p>
            <w:r>
              <w:rPr>
                <w:rFonts w:ascii="Calibri" w:cs="Calibri" w:eastAsia="Calibri" w:hAnsi="Calibri"/>
                <w:sz w:val="20"/>
                <w:szCs w:val="20"/>
              </w:rPr>
              <w:t xml:space="preserve"/>
            </w:r>
          </w:p>
        </w:tc>
      </w:tr>
    </w:tbl>
    <w:p>
      <w:pPr>
        <w:spacing w:after="20"/>
      </w:pPr>
      <w:r>
        <w:t xml:space="preserve"/>
      </w:r>
    </w:p>
    <w:p>
      <w:r>
        <w:br w:type="page"/>
      </w:r>
    </w:p>
    <w:p>
      <w:pPr>
        <w:pBdr>
          <w:bottom w:val="single" w:color="1A56A0" w:sz="8" w:space="5"/>
        </w:pBdr>
        <w:spacing w:before="320" w:after="60"/>
      </w:pPr>
      <w:r>
        <w:rPr>
          <w:rFonts w:ascii="Calibri" w:cs="Calibri" w:eastAsia="Calibri" w:hAnsi="Calibri"/>
          <w:b w:val="false"/>
          <w:bCs w:val="false"/>
          <w:color w:val="5A6C8A"/>
          <w:sz w:val="20"/>
          <w:szCs w:val="20"/>
        </w:rPr>
        <w:t xml:space="preserve">11  </w:t>
      </w:r>
      <w:r>
        <w:rPr>
          <w:rFonts w:ascii="Calibri" w:cs="Calibri" w:eastAsia="Calibri" w:hAnsi="Calibri"/>
          <w:b/>
          <w:bCs/>
          <w:color w:val="0D1F3C"/>
          <w:sz w:val="34"/>
          <w:szCs w:val="34"/>
        </w:rPr>
        <w:t xml:space="preserve">Sign-off Tracker</w:t>
      </w:r>
    </w:p>
    <w:p>
      <w:pPr>
        <w:spacing w:after="24"/>
      </w:pPr>
      <w:r>
        <w:rPr>
          <w:rFonts w:ascii="Calibri" w:cs="Calibri" w:eastAsia="Calibri" w:hAnsi="Calibri"/>
          <w:color w:val="5A6C8A"/>
          <w:sz w:val="21"/>
          <w:szCs w:val="21"/>
        </w:rPr>
        <w:t xml:space="preserve">Use this section to record who signed off each area. All BLOCKER items must be signed off before build begins.</w:t>
      </w:r>
    </w:p>
    <w:p>
      <w:pPr>
        <w:pBdr>
          <w:bottom w:val="single" w:color="10B77F" w:sz="2" w:space="0"/>
        </w:pBdr>
        <w:spacing w:after="0"/>
      </w:pPr>
      <w:r>
        <w:t xml:space="preserve"/>
      </w:r>
    </w:p>
    <w:p>
      <w:pPr>
        <w:spacing w:after="2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00"/>
        <w:gridCol w:w="4000"/>
        <w:gridCol w:w="1800"/>
        <w:gridCol w:w="1500"/>
        <w:gridCol w:w="1000"/>
      </w:tblGrid>
      <w:tr>
        <w:tc>
          <w:tcPr>
            <w:tcW w:type="dxa" w:w="900"/>
            <w:tcBorders>
              <w:top w:val="single" w:color="D5E4F5" w:sz="1"/>
              <w:left w:val="single" w:color="D5E4F5" w:sz="1"/>
              <w:bottom w:val="single" w:color="D5E4F5" w:sz="1"/>
              <w:right w:val="single" w:color="D5E4F5" w:sz="1"/>
            </w:tcBorders>
            <w:shd w:fill="0D1F3C" w:val="clear"/>
            <w:tcMar>
              <w:top w:type="dxa" w:w="60"/>
              <w:left w:type="dxa" w:w="100"/>
              <w:bottom w:type="dxa" w:w="60"/>
              <w:right w:type="dxa" w:w="80"/>
            </w:tcMar>
          </w:tcPr>
          <w:p>
            <w:r>
              <w:rPr>
                <w:rFonts w:ascii="Calibri" w:cs="Calibri" w:eastAsia="Calibri" w:hAnsi="Calibri"/>
                <w:b/>
                <w:bCs/>
                <w:color w:val="FFFFFF"/>
                <w:sz w:val="18"/>
                <w:szCs w:val="18"/>
              </w:rPr>
              <w:t xml:space="preserve">Ref</w:t>
            </w:r>
          </w:p>
        </w:tc>
        <w:tc>
          <w:tcPr>
            <w:tcW w:type="dxa" w:w="4000"/>
            <w:tcBorders>
              <w:top w:val="single" w:color="D5E4F5" w:sz="1"/>
              <w:left w:val="single" w:color="D5E4F5" w:sz="1"/>
              <w:bottom w:val="single" w:color="D5E4F5" w:sz="1"/>
              <w:right w:val="single" w:color="D5E4F5" w:sz="1"/>
            </w:tcBorders>
            <w:shd w:fill="0D1F3C" w:val="clear"/>
            <w:tcMar>
              <w:top w:type="dxa" w:w="60"/>
              <w:left w:type="dxa" w:w="100"/>
              <w:bottom w:type="dxa" w:w="60"/>
              <w:right w:type="dxa" w:w="80"/>
            </w:tcMar>
          </w:tcPr>
          <w:p>
            <w:r>
              <w:rPr>
                <w:rFonts w:ascii="Calibri" w:cs="Calibri" w:eastAsia="Calibri" w:hAnsi="Calibri"/>
                <w:b/>
                <w:bCs/>
                <w:color w:val="FFFFFF"/>
                <w:sz w:val="18"/>
                <w:szCs w:val="18"/>
              </w:rPr>
              <w:t xml:space="preserve">Question summary</w:t>
            </w:r>
          </w:p>
        </w:tc>
        <w:tc>
          <w:tcPr>
            <w:tcW w:type="dxa" w:w="1800"/>
            <w:tcBorders>
              <w:top w:val="single" w:color="D5E4F5" w:sz="1"/>
              <w:left w:val="single" w:color="D5E4F5" w:sz="1"/>
              <w:bottom w:val="single" w:color="D5E4F5" w:sz="1"/>
              <w:right w:val="single" w:color="D5E4F5" w:sz="1"/>
            </w:tcBorders>
            <w:shd w:fill="0D1F3C" w:val="clear"/>
            <w:tcMar>
              <w:top w:type="dxa" w:w="60"/>
              <w:left w:type="dxa" w:w="100"/>
              <w:bottom w:type="dxa" w:w="60"/>
              <w:right w:type="dxa" w:w="80"/>
            </w:tcMar>
          </w:tcPr>
          <w:p>
            <w:r>
              <w:rPr>
                <w:rFonts w:ascii="Calibri" w:cs="Calibri" w:eastAsia="Calibri" w:hAnsi="Calibri"/>
                <w:b/>
                <w:bCs/>
                <w:color w:val="FFFFFF"/>
                <w:sz w:val="18"/>
                <w:szCs w:val="18"/>
              </w:rPr>
              <w:t xml:space="preserve">Answered by</w:t>
            </w:r>
          </w:p>
        </w:tc>
        <w:tc>
          <w:tcPr>
            <w:tcW w:type="dxa" w:w="1500"/>
            <w:tcBorders>
              <w:top w:val="single" w:color="D5E4F5" w:sz="1"/>
              <w:left w:val="single" w:color="D5E4F5" w:sz="1"/>
              <w:bottom w:val="single" w:color="D5E4F5" w:sz="1"/>
              <w:right w:val="single" w:color="D5E4F5" w:sz="1"/>
            </w:tcBorders>
            <w:shd w:fill="0D1F3C" w:val="clear"/>
            <w:tcMar>
              <w:top w:type="dxa" w:w="60"/>
              <w:left w:type="dxa" w:w="100"/>
              <w:bottom w:type="dxa" w:w="60"/>
              <w:right w:type="dxa" w:w="80"/>
            </w:tcMar>
          </w:tcPr>
          <w:p>
            <w:r>
              <w:rPr>
                <w:rFonts w:ascii="Calibri" w:cs="Calibri" w:eastAsia="Calibri" w:hAnsi="Calibri"/>
                <w:b/>
                <w:bCs/>
                <w:color w:val="FFFFFF"/>
                <w:sz w:val="18"/>
                <w:szCs w:val="18"/>
              </w:rPr>
              <w:t xml:space="preserve">Date</w:t>
            </w:r>
          </w:p>
        </w:tc>
        <w:tc>
          <w:tcPr>
            <w:tcW w:type="dxa" w:w="1000"/>
            <w:tcBorders>
              <w:top w:val="single" w:color="D5E4F5" w:sz="1"/>
              <w:left w:val="single" w:color="D5E4F5" w:sz="1"/>
              <w:bottom w:val="single" w:color="D5E4F5" w:sz="1"/>
              <w:right w:val="single" w:color="D5E4F5" w:sz="1"/>
            </w:tcBorders>
            <w:shd w:fill="0D1F3C" w:val="clear"/>
            <w:tcMar>
              <w:top w:type="dxa" w:w="60"/>
              <w:left w:type="dxa" w:w="100"/>
              <w:bottom w:type="dxa" w:w="60"/>
              <w:right w:type="dxa" w:w="80"/>
            </w:tcMar>
          </w:tcPr>
          <w:p>
            <w:r>
              <w:rPr>
                <w:rFonts w:ascii="Calibri" w:cs="Calibri" w:eastAsia="Calibri" w:hAnsi="Calibri"/>
                <w:b/>
                <w:bCs/>
                <w:color w:val="FFFFFF"/>
                <w:sz w:val="18"/>
                <w:szCs w:val="18"/>
              </w:rPr>
              <w:t xml:space="preserve">Signed off</w:t>
            </w:r>
          </w:p>
        </w:tc>
      </w:tr>
      <w:tr>
        <w:tc>
          <w:tcPr>
            <w:tcW w:type="dxa" w:w="900"/>
            <w:tcBorders>
              <w:top w:val="single" w:color="D5E4F5" w:sz="1"/>
              <w:left w:val="single" w:color="D5E4F5" w:sz="1"/>
              <w:bottom w:val="single" w:color="D5E4F5" w:sz="1"/>
              <w:right w:val="single" w:color="D5E4F5" w:sz="1"/>
            </w:tcBorders>
            <w:shd w:fill="FEF2F2" w:val="clear"/>
            <w:tcMar>
              <w:top w:type="dxa" w:w="60"/>
              <w:left w:type="dxa" w:w="100"/>
              <w:bottom w:type="dxa" w:w="60"/>
              <w:right w:type="dxa" w:w="80"/>
            </w:tcMar>
          </w:tcPr>
          <w:p>
            <w:r>
              <w:rPr>
                <w:rFonts w:ascii="Calibri" w:cs="Calibri" w:eastAsia="Calibri" w:hAnsi="Calibri"/>
                <w:b w:val="false"/>
                <w:bCs w:val="false"/>
                <w:color w:val="C0392B"/>
                <w:sz w:val="19"/>
                <w:szCs w:val="19"/>
              </w:rPr>
              <w:t xml:space="preserve">A1</w:t>
            </w:r>
          </w:p>
        </w:tc>
        <w:tc>
          <w:tcPr>
            <w:tcW w:type="dxa" w:w="4000"/>
            <w:tcBorders>
              <w:top w:val="single" w:color="D5E4F5" w:sz="1"/>
              <w:left w:val="single" w:color="D5E4F5" w:sz="1"/>
              <w:bottom w:val="single" w:color="D5E4F5" w:sz="1"/>
              <w:right w:val="single" w:color="D5E4F5" w:sz="1"/>
            </w:tcBorders>
            <w:shd w:fill="FFFFFF" w:val="clear"/>
            <w:tcMar>
              <w:top w:type="dxa" w:w="60"/>
              <w:left w:type="dxa" w:w="100"/>
              <w:bottom w:type="dxa" w:w="60"/>
              <w:right w:type="dxa" w:w="80"/>
            </w:tcMar>
          </w:tcPr>
          <w:p>
            <w:r>
              <w:rPr>
                <w:rFonts w:ascii="Calibri" w:cs="Calibri" w:eastAsia="Calibri" w:hAnsi="Calibri"/>
                <w:b w:val="false"/>
                <w:bCs w:val="false"/>
                <w:color w:val="1A2B45"/>
                <w:sz w:val="19"/>
                <w:szCs w:val="19"/>
              </w:rPr>
              <w:t xml:space="preserve">Adapter service decision</w:t>
            </w:r>
          </w:p>
        </w:tc>
        <w:tc>
          <w:tcPr>
            <w:tcW w:type="dxa" w:w="1800"/>
            <w:tcBorders>
              <w:top w:val="single" w:color="D5E4F5" w:sz="1"/>
              <w:left w:val="single" w:color="D5E4F5" w:sz="1"/>
              <w:bottom w:val="single" w:color="D5E4F5" w:sz="1"/>
              <w:right w:val="single" w:color="D5E4F5" w:sz="1"/>
            </w:tcBorders>
            <w:shd w:fill="FFFFFF" w:val="clear"/>
            <w:tcMar>
              <w:top w:type="dxa" w:w="60"/>
              <w:left w:type="dxa" w:w="100"/>
              <w:bottom w:type="dxa" w:w="60"/>
              <w:right w:type="dxa" w:w="80"/>
            </w:tcMar>
          </w:tcPr>
          <w:p>
            <w:r>
              <w:rPr>
                <w:rFonts w:ascii="Calibri" w:cs="Calibri" w:eastAsia="Calibri" w:hAnsi="Calibri"/>
                <w:b w:val="false"/>
                <w:bCs w:val="false"/>
                <w:color w:val="1A2B45"/>
                <w:sz w:val="19"/>
                <w:szCs w:val="19"/>
              </w:rPr>
              <w:t xml:space="preserve"/>
            </w:r>
          </w:p>
        </w:tc>
        <w:tc>
          <w:tcPr>
            <w:tcW w:type="dxa" w:w="1500"/>
            <w:tcBorders>
              <w:top w:val="single" w:color="D5E4F5" w:sz="1"/>
              <w:left w:val="single" w:color="D5E4F5" w:sz="1"/>
              <w:bottom w:val="single" w:color="D5E4F5" w:sz="1"/>
              <w:right w:val="single" w:color="D5E4F5" w:sz="1"/>
            </w:tcBorders>
            <w:shd w:fill="FFFFFF" w:val="clear"/>
            <w:tcMar>
              <w:top w:type="dxa" w:w="60"/>
              <w:left w:type="dxa" w:w="100"/>
              <w:bottom w:type="dxa" w:w="60"/>
              <w:right w:type="dxa" w:w="80"/>
            </w:tcMar>
          </w:tcPr>
          <w:p>
            <w:r>
              <w:rPr>
                <w:rFonts w:ascii="Calibri" w:cs="Calibri" w:eastAsia="Calibri" w:hAnsi="Calibri"/>
                <w:b w:val="false"/>
                <w:bCs w:val="false"/>
                <w:color w:val="1A2B45"/>
                <w:sz w:val="19"/>
                <w:szCs w:val="19"/>
              </w:rPr>
              <w:t xml:space="preserve"/>
            </w:r>
          </w:p>
        </w:tc>
        <w:tc>
          <w:tcPr>
            <w:tcW w:type="dxa" w:w="1000"/>
            <w:tcBorders>
              <w:top w:val="single" w:color="D5E4F5" w:sz="1"/>
              <w:left w:val="single" w:color="D5E4F5" w:sz="1"/>
              <w:bottom w:val="single" w:color="D5E4F5" w:sz="1"/>
              <w:right w:val="single" w:color="D5E4F5" w:sz="1"/>
            </w:tcBorders>
            <w:shd w:fill="FFFFFF" w:val="clear"/>
            <w:tcMar>
              <w:top w:type="dxa" w:w="60"/>
              <w:left w:type="dxa" w:w="100"/>
              <w:bottom w:type="dxa" w:w="60"/>
              <w:right w:type="dxa" w:w="80"/>
            </w:tcMar>
          </w:tcPr>
          <w:p>
            <w:r>
              <w:rPr>
                <w:rFonts w:ascii="Calibri" w:cs="Calibri" w:eastAsia="Calibri" w:hAnsi="Calibri"/>
                <w:b w:val="false"/>
                <w:bCs w:val="false"/>
                <w:color w:val="1A2B45"/>
                <w:sz w:val="19"/>
                <w:szCs w:val="19"/>
              </w:rPr>
              <w:t xml:space="preserve"/>
            </w:r>
          </w:p>
        </w:tc>
      </w:tr>
      <w:tr>
        <w:tc>
          <w:tcPr>
            <w:tcW w:type="dxa" w:w="900"/>
            <w:tcBorders>
              <w:top w:val="single" w:color="D5E4F5" w:sz="1"/>
              <w:left w:val="single" w:color="D5E4F5" w:sz="1"/>
              <w:bottom w:val="single" w:color="D5E4F5" w:sz="1"/>
              <w:right w:val="single" w:color="D5E4F5" w:sz="1"/>
            </w:tcBorders>
            <w:shd w:fill="FEF2F2" w:val="clear"/>
            <w:tcMar>
              <w:top w:type="dxa" w:w="60"/>
              <w:left w:type="dxa" w:w="100"/>
              <w:bottom w:type="dxa" w:w="60"/>
              <w:right w:type="dxa" w:w="80"/>
            </w:tcMar>
          </w:tcPr>
          <w:p>
            <w:r>
              <w:rPr>
                <w:rFonts w:ascii="Calibri" w:cs="Calibri" w:eastAsia="Calibri" w:hAnsi="Calibri"/>
                <w:b w:val="false"/>
                <w:bCs w:val="false"/>
                <w:color w:val="C0392B"/>
                <w:sz w:val="19"/>
                <w:szCs w:val="19"/>
              </w:rPr>
              <w:t xml:space="preserve">A2</w:t>
            </w:r>
          </w:p>
        </w:tc>
        <w:tc>
          <w:tcPr>
            <w:tcW w:type="dxa" w:w="4000"/>
            <w:tcBorders>
              <w:top w:val="single" w:color="D5E4F5" w:sz="1"/>
              <w:left w:val="single" w:color="D5E4F5" w:sz="1"/>
              <w:bottom w:val="single" w:color="D5E4F5" w:sz="1"/>
              <w:right w:val="single" w:color="D5E4F5" w:sz="1"/>
            </w:tcBorders>
            <w:shd w:fill="F5F7FA" w:val="clear"/>
            <w:tcMar>
              <w:top w:type="dxa" w:w="60"/>
              <w:left w:type="dxa" w:w="100"/>
              <w:bottom w:type="dxa" w:w="60"/>
              <w:right w:type="dxa" w:w="80"/>
            </w:tcMar>
          </w:tcPr>
          <w:p>
            <w:r>
              <w:rPr>
                <w:rFonts w:ascii="Calibri" w:cs="Calibri" w:eastAsia="Calibri" w:hAnsi="Calibri"/>
                <w:b w:val="false"/>
                <w:bCs w:val="false"/>
                <w:color w:val="1A2B45"/>
                <w:sz w:val="19"/>
                <w:szCs w:val="19"/>
              </w:rPr>
              <w:t xml:space="preserve">Postcode lookup ownership</w:t>
            </w:r>
          </w:p>
        </w:tc>
        <w:tc>
          <w:tcPr>
            <w:tcW w:type="dxa" w:w="1800"/>
            <w:tcBorders>
              <w:top w:val="single" w:color="D5E4F5" w:sz="1"/>
              <w:left w:val="single" w:color="D5E4F5" w:sz="1"/>
              <w:bottom w:val="single" w:color="D5E4F5" w:sz="1"/>
              <w:right w:val="single" w:color="D5E4F5" w:sz="1"/>
            </w:tcBorders>
            <w:shd w:fill="F5F7FA" w:val="clear"/>
            <w:tcMar>
              <w:top w:type="dxa" w:w="60"/>
              <w:left w:type="dxa" w:w="100"/>
              <w:bottom w:type="dxa" w:w="60"/>
              <w:right w:type="dxa" w:w="80"/>
            </w:tcMar>
          </w:tcPr>
          <w:p>
            <w:r>
              <w:rPr>
                <w:rFonts w:ascii="Calibri" w:cs="Calibri" w:eastAsia="Calibri" w:hAnsi="Calibri"/>
                <w:b w:val="false"/>
                <w:bCs w:val="false"/>
                <w:color w:val="1A2B45"/>
                <w:sz w:val="19"/>
                <w:szCs w:val="19"/>
              </w:rPr>
              <w:t xml:space="preserve"/>
            </w:r>
          </w:p>
        </w:tc>
        <w:tc>
          <w:tcPr>
            <w:tcW w:type="dxa" w:w="1500"/>
            <w:tcBorders>
              <w:top w:val="single" w:color="D5E4F5" w:sz="1"/>
              <w:left w:val="single" w:color="D5E4F5" w:sz="1"/>
              <w:bottom w:val="single" w:color="D5E4F5" w:sz="1"/>
              <w:right w:val="single" w:color="D5E4F5" w:sz="1"/>
            </w:tcBorders>
            <w:shd w:fill="F5F7FA" w:val="clear"/>
            <w:tcMar>
              <w:top w:type="dxa" w:w="60"/>
              <w:left w:type="dxa" w:w="100"/>
              <w:bottom w:type="dxa" w:w="60"/>
              <w:right w:type="dxa" w:w="80"/>
            </w:tcMar>
          </w:tcPr>
          <w:p>
            <w:r>
              <w:rPr>
                <w:rFonts w:ascii="Calibri" w:cs="Calibri" w:eastAsia="Calibri" w:hAnsi="Calibri"/>
                <w:b w:val="false"/>
                <w:bCs w:val="false"/>
                <w:color w:val="1A2B45"/>
                <w:sz w:val="19"/>
                <w:szCs w:val="19"/>
              </w:rPr>
              <w:t xml:space="preserve"/>
            </w:r>
          </w:p>
        </w:tc>
        <w:tc>
          <w:tcPr>
            <w:tcW w:type="dxa" w:w="1000"/>
            <w:tcBorders>
              <w:top w:val="single" w:color="D5E4F5" w:sz="1"/>
              <w:left w:val="single" w:color="D5E4F5" w:sz="1"/>
              <w:bottom w:val="single" w:color="D5E4F5" w:sz="1"/>
              <w:right w:val="single" w:color="D5E4F5" w:sz="1"/>
            </w:tcBorders>
            <w:shd w:fill="F5F7FA" w:val="clear"/>
            <w:tcMar>
              <w:top w:type="dxa" w:w="60"/>
              <w:left w:type="dxa" w:w="100"/>
              <w:bottom w:type="dxa" w:w="60"/>
              <w:right w:type="dxa" w:w="80"/>
            </w:tcMar>
          </w:tcPr>
          <w:p>
            <w:r>
              <w:rPr>
                <w:rFonts w:ascii="Calibri" w:cs="Calibri" w:eastAsia="Calibri" w:hAnsi="Calibri"/>
                <w:b w:val="false"/>
                <w:bCs w:val="false"/>
                <w:color w:val="1A2B45"/>
                <w:sz w:val="19"/>
                <w:szCs w:val="19"/>
              </w:rPr>
              <w:t xml:space="preserve"/>
            </w:r>
          </w:p>
        </w:tc>
      </w:tr>
      <w:tr>
        <w:tc>
          <w:tcPr>
            <w:tcW w:type="dxa" w:w="900"/>
            <w:tcBorders>
              <w:top w:val="single" w:color="D5E4F5" w:sz="1"/>
              <w:left w:val="single" w:color="D5E4F5" w:sz="1"/>
              <w:bottom w:val="single" w:color="D5E4F5" w:sz="1"/>
              <w:right w:val="single" w:color="D5E4F5" w:sz="1"/>
            </w:tcBorders>
            <w:shd w:fill="FFFFFF" w:val="clear"/>
            <w:tcMar>
              <w:top w:type="dxa" w:w="60"/>
              <w:left w:type="dxa" w:w="100"/>
              <w:bottom w:type="dxa" w:w="60"/>
              <w:right w:type="dxa" w:w="80"/>
            </w:tcMar>
          </w:tcPr>
          <w:p>
            <w:r>
              <w:rPr>
                <w:rFonts w:ascii="Calibri" w:cs="Calibri" w:eastAsia="Calibri" w:hAnsi="Calibri"/>
                <w:b w:val="false"/>
                <w:bCs w:val="false"/>
                <w:color w:val="1A2B45"/>
                <w:sz w:val="19"/>
                <w:szCs w:val="19"/>
              </w:rPr>
              <w:t xml:space="preserve">A3</w:t>
            </w:r>
          </w:p>
        </w:tc>
        <w:tc>
          <w:tcPr>
            <w:tcW w:type="dxa" w:w="4000"/>
            <w:tcBorders>
              <w:top w:val="single" w:color="D5E4F5" w:sz="1"/>
              <w:left w:val="single" w:color="D5E4F5" w:sz="1"/>
              <w:bottom w:val="single" w:color="D5E4F5" w:sz="1"/>
              <w:right w:val="single" w:color="D5E4F5" w:sz="1"/>
            </w:tcBorders>
            <w:shd w:fill="FFFFFF" w:val="clear"/>
            <w:tcMar>
              <w:top w:type="dxa" w:w="60"/>
              <w:left w:type="dxa" w:w="100"/>
              <w:bottom w:type="dxa" w:w="60"/>
              <w:right w:type="dxa" w:w="80"/>
            </w:tcMar>
          </w:tcPr>
          <w:p>
            <w:r>
              <w:rPr>
                <w:rFonts w:ascii="Calibri" w:cs="Calibri" w:eastAsia="Calibri" w:hAnsi="Calibri"/>
                <w:b w:val="false"/>
                <w:bCs w:val="false"/>
                <w:color w:val="1A2B45"/>
                <w:sz w:val="19"/>
                <w:szCs w:val="19"/>
              </w:rPr>
              <w:t xml:space="preserve">Backend extend vs rebuild</w:t>
            </w:r>
          </w:p>
        </w:tc>
        <w:tc>
          <w:tcPr>
            <w:tcW w:type="dxa" w:w="1800"/>
            <w:tcBorders>
              <w:top w:val="single" w:color="D5E4F5" w:sz="1"/>
              <w:left w:val="single" w:color="D5E4F5" w:sz="1"/>
              <w:bottom w:val="single" w:color="D5E4F5" w:sz="1"/>
              <w:right w:val="single" w:color="D5E4F5" w:sz="1"/>
            </w:tcBorders>
            <w:shd w:fill="FFFFFF" w:val="clear"/>
            <w:tcMar>
              <w:top w:type="dxa" w:w="60"/>
              <w:left w:type="dxa" w:w="100"/>
              <w:bottom w:type="dxa" w:w="60"/>
              <w:right w:type="dxa" w:w="80"/>
            </w:tcMar>
          </w:tcPr>
          <w:p>
            <w:r>
              <w:rPr>
                <w:rFonts w:ascii="Calibri" w:cs="Calibri" w:eastAsia="Calibri" w:hAnsi="Calibri"/>
                <w:b w:val="false"/>
                <w:bCs w:val="false"/>
                <w:color w:val="1A2B45"/>
                <w:sz w:val="19"/>
                <w:szCs w:val="19"/>
              </w:rPr>
              <w:t xml:space="preserve"/>
            </w:r>
          </w:p>
        </w:tc>
        <w:tc>
          <w:tcPr>
            <w:tcW w:type="dxa" w:w="1500"/>
            <w:tcBorders>
              <w:top w:val="single" w:color="D5E4F5" w:sz="1"/>
              <w:left w:val="single" w:color="D5E4F5" w:sz="1"/>
              <w:bottom w:val="single" w:color="D5E4F5" w:sz="1"/>
              <w:right w:val="single" w:color="D5E4F5" w:sz="1"/>
            </w:tcBorders>
            <w:shd w:fill="FFFFFF" w:val="clear"/>
            <w:tcMar>
              <w:top w:type="dxa" w:w="60"/>
              <w:left w:type="dxa" w:w="100"/>
              <w:bottom w:type="dxa" w:w="60"/>
              <w:right w:type="dxa" w:w="80"/>
            </w:tcMar>
          </w:tcPr>
          <w:p>
            <w:r>
              <w:rPr>
                <w:rFonts w:ascii="Calibri" w:cs="Calibri" w:eastAsia="Calibri" w:hAnsi="Calibri"/>
                <w:b w:val="false"/>
                <w:bCs w:val="false"/>
                <w:color w:val="1A2B45"/>
                <w:sz w:val="19"/>
                <w:szCs w:val="19"/>
              </w:rPr>
              <w:t xml:space="preserve"/>
            </w:r>
          </w:p>
        </w:tc>
        <w:tc>
          <w:tcPr>
            <w:tcW w:type="dxa" w:w="1000"/>
            <w:tcBorders>
              <w:top w:val="single" w:color="D5E4F5" w:sz="1"/>
              <w:left w:val="single" w:color="D5E4F5" w:sz="1"/>
              <w:bottom w:val="single" w:color="D5E4F5" w:sz="1"/>
              <w:right w:val="single" w:color="D5E4F5" w:sz="1"/>
            </w:tcBorders>
            <w:shd w:fill="FFFFFF" w:val="clear"/>
            <w:tcMar>
              <w:top w:type="dxa" w:w="60"/>
              <w:left w:type="dxa" w:w="100"/>
              <w:bottom w:type="dxa" w:w="60"/>
              <w:right w:type="dxa" w:w="80"/>
            </w:tcMar>
          </w:tcPr>
          <w:p>
            <w:r>
              <w:rPr>
                <w:rFonts w:ascii="Calibri" w:cs="Calibri" w:eastAsia="Calibri" w:hAnsi="Calibri"/>
                <w:b w:val="false"/>
                <w:bCs w:val="false"/>
                <w:color w:val="1A2B45"/>
                <w:sz w:val="19"/>
                <w:szCs w:val="19"/>
              </w:rPr>
              <w:t xml:space="preserve"/>
            </w:r>
          </w:p>
        </w:tc>
      </w:tr>
      <w:tr>
        <w:tc>
          <w:tcPr>
            <w:tcW w:type="dxa" w:w="900"/>
            <w:tcBorders>
              <w:top w:val="single" w:color="D5E4F5" w:sz="1"/>
              <w:left w:val="single" w:color="D5E4F5" w:sz="1"/>
              <w:bottom w:val="single" w:color="D5E4F5" w:sz="1"/>
              <w:right w:val="single" w:color="D5E4F5" w:sz="1"/>
            </w:tcBorders>
            <w:shd w:fill="F5F7FA" w:val="clear"/>
            <w:tcMar>
              <w:top w:type="dxa" w:w="60"/>
              <w:left w:type="dxa" w:w="100"/>
              <w:bottom w:type="dxa" w:w="60"/>
              <w:right w:type="dxa" w:w="80"/>
            </w:tcMar>
          </w:tcPr>
          <w:p>
            <w:r>
              <w:rPr>
                <w:rFonts w:ascii="Calibri" w:cs="Calibri" w:eastAsia="Calibri" w:hAnsi="Calibri"/>
                <w:b w:val="false"/>
                <w:bCs w:val="false"/>
                <w:color w:val="1A2B45"/>
                <w:sz w:val="19"/>
                <w:szCs w:val="19"/>
              </w:rPr>
              <w:t xml:space="preserve">B1</w:t>
            </w:r>
          </w:p>
        </w:tc>
        <w:tc>
          <w:tcPr>
            <w:tcW w:type="dxa" w:w="4000"/>
            <w:tcBorders>
              <w:top w:val="single" w:color="D5E4F5" w:sz="1"/>
              <w:left w:val="single" w:color="D5E4F5" w:sz="1"/>
              <w:bottom w:val="single" w:color="D5E4F5" w:sz="1"/>
              <w:right w:val="single" w:color="D5E4F5" w:sz="1"/>
            </w:tcBorders>
            <w:shd w:fill="F5F7FA" w:val="clear"/>
            <w:tcMar>
              <w:top w:type="dxa" w:w="60"/>
              <w:left w:type="dxa" w:w="100"/>
              <w:bottom w:type="dxa" w:w="60"/>
              <w:right w:type="dxa" w:w="80"/>
            </w:tcMar>
          </w:tcPr>
          <w:p>
            <w:r>
              <w:rPr>
                <w:rFonts w:ascii="Calibri" w:cs="Calibri" w:eastAsia="Calibri" w:hAnsi="Calibri"/>
                <w:b w:val="false"/>
                <w:bCs w:val="false"/>
                <w:color w:val="1A2B45"/>
                <w:sz w:val="19"/>
                <w:szCs w:val="19"/>
              </w:rPr>
              <w:t xml:space="preserve">Stage 1 suppliers in scope</w:t>
            </w:r>
          </w:p>
        </w:tc>
        <w:tc>
          <w:tcPr>
            <w:tcW w:type="dxa" w:w="1800"/>
            <w:tcBorders>
              <w:top w:val="single" w:color="D5E4F5" w:sz="1"/>
              <w:left w:val="single" w:color="D5E4F5" w:sz="1"/>
              <w:bottom w:val="single" w:color="D5E4F5" w:sz="1"/>
              <w:right w:val="single" w:color="D5E4F5" w:sz="1"/>
            </w:tcBorders>
            <w:shd w:fill="F5F7FA" w:val="clear"/>
            <w:tcMar>
              <w:top w:type="dxa" w:w="60"/>
              <w:left w:type="dxa" w:w="100"/>
              <w:bottom w:type="dxa" w:w="60"/>
              <w:right w:type="dxa" w:w="80"/>
            </w:tcMar>
          </w:tcPr>
          <w:p>
            <w:r>
              <w:rPr>
                <w:rFonts w:ascii="Calibri" w:cs="Calibri" w:eastAsia="Calibri" w:hAnsi="Calibri"/>
                <w:b w:val="false"/>
                <w:bCs w:val="false"/>
                <w:color w:val="1A2B45"/>
                <w:sz w:val="19"/>
                <w:szCs w:val="19"/>
              </w:rPr>
              <w:t xml:space="preserve"/>
            </w:r>
          </w:p>
        </w:tc>
        <w:tc>
          <w:tcPr>
            <w:tcW w:type="dxa" w:w="1500"/>
            <w:tcBorders>
              <w:top w:val="single" w:color="D5E4F5" w:sz="1"/>
              <w:left w:val="single" w:color="D5E4F5" w:sz="1"/>
              <w:bottom w:val="single" w:color="D5E4F5" w:sz="1"/>
              <w:right w:val="single" w:color="D5E4F5" w:sz="1"/>
            </w:tcBorders>
            <w:shd w:fill="F5F7FA" w:val="clear"/>
            <w:tcMar>
              <w:top w:type="dxa" w:w="60"/>
              <w:left w:type="dxa" w:w="100"/>
              <w:bottom w:type="dxa" w:w="60"/>
              <w:right w:type="dxa" w:w="80"/>
            </w:tcMar>
          </w:tcPr>
          <w:p>
            <w:r>
              <w:rPr>
                <w:rFonts w:ascii="Calibri" w:cs="Calibri" w:eastAsia="Calibri" w:hAnsi="Calibri"/>
                <w:b w:val="false"/>
                <w:bCs w:val="false"/>
                <w:color w:val="1A2B45"/>
                <w:sz w:val="19"/>
                <w:szCs w:val="19"/>
              </w:rPr>
              <w:t xml:space="preserve"/>
            </w:r>
          </w:p>
        </w:tc>
        <w:tc>
          <w:tcPr>
            <w:tcW w:type="dxa" w:w="1000"/>
            <w:tcBorders>
              <w:top w:val="single" w:color="D5E4F5" w:sz="1"/>
              <w:left w:val="single" w:color="D5E4F5" w:sz="1"/>
              <w:bottom w:val="single" w:color="D5E4F5" w:sz="1"/>
              <w:right w:val="single" w:color="D5E4F5" w:sz="1"/>
            </w:tcBorders>
            <w:shd w:fill="F5F7FA" w:val="clear"/>
            <w:tcMar>
              <w:top w:type="dxa" w:w="60"/>
              <w:left w:type="dxa" w:w="100"/>
              <w:bottom w:type="dxa" w:w="60"/>
              <w:right w:type="dxa" w:w="80"/>
            </w:tcMar>
          </w:tcPr>
          <w:p>
            <w:r>
              <w:rPr>
                <w:rFonts w:ascii="Calibri" w:cs="Calibri" w:eastAsia="Calibri" w:hAnsi="Calibri"/>
                <w:b w:val="false"/>
                <w:bCs w:val="false"/>
                <w:color w:val="1A2B45"/>
                <w:sz w:val="19"/>
                <w:szCs w:val="19"/>
              </w:rPr>
              <w:t xml:space="preserve"/>
            </w:r>
          </w:p>
        </w:tc>
      </w:tr>
      <w:tr>
        <w:tc>
          <w:tcPr>
            <w:tcW w:type="dxa" w:w="900"/>
            <w:tcBorders>
              <w:top w:val="single" w:color="D5E4F5" w:sz="1"/>
              <w:left w:val="single" w:color="D5E4F5" w:sz="1"/>
              <w:bottom w:val="single" w:color="D5E4F5" w:sz="1"/>
              <w:right w:val="single" w:color="D5E4F5" w:sz="1"/>
            </w:tcBorders>
            <w:shd w:fill="FFFFFF" w:val="clear"/>
            <w:tcMar>
              <w:top w:type="dxa" w:w="60"/>
              <w:left w:type="dxa" w:w="100"/>
              <w:bottom w:type="dxa" w:w="60"/>
              <w:right w:type="dxa" w:w="80"/>
            </w:tcMar>
          </w:tcPr>
          <w:p>
            <w:r>
              <w:rPr>
                <w:rFonts w:ascii="Calibri" w:cs="Calibri" w:eastAsia="Calibri" w:hAnsi="Calibri"/>
                <w:b w:val="false"/>
                <w:bCs w:val="false"/>
                <w:color w:val="1A2B45"/>
                <w:sz w:val="19"/>
                <w:szCs w:val="19"/>
              </w:rPr>
              <w:t xml:space="preserve">B2</w:t>
            </w:r>
          </w:p>
        </w:tc>
        <w:tc>
          <w:tcPr>
            <w:tcW w:type="dxa" w:w="4000"/>
            <w:tcBorders>
              <w:top w:val="single" w:color="D5E4F5" w:sz="1"/>
              <w:left w:val="single" w:color="D5E4F5" w:sz="1"/>
              <w:bottom w:val="single" w:color="D5E4F5" w:sz="1"/>
              <w:right w:val="single" w:color="D5E4F5" w:sz="1"/>
            </w:tcBorders>
            <w:shd w:fill="FFFFFF" w:val="clear"/>
            <w:tcMar>
              <w:top w:type="dxa" w:w="60"/>
              <w:left w:type="dxa" w:w="100"/>
              <w:bottom w:type="dxa" w:w="60"/>
              <w:right w:type="dxa" w:w="80"/>
            </w:tcMar>
          </w:tcPr>
          <w:p>
            <w:r>
              <w:rPr>
                <w:rFonts w:ascii="Calibri" w:cs="Calibri" w:eastAsia="Calibri" w:hAnsi="Calibri"/>
                <w:b w:val="false"/>
                <w:bCs w:val="false"/>
                <w:color w:val="1A2B45"/>
                <w:sz w:val="19"/>
                <w:szCs w:val="19"/>
              </w:rPr>
              <w:t xml:space="preserve">BB fallback behaviour</w:t>
            </w:r>
          </w:p>
        </w:tc>
        <w:tc>
          <w:tcPr>
            <w:tcW w:type="dxa" w:w="1800"/>
            <w:tcBorders>
              <w:top w:val="single" w:color="D5E4F5" w:sz="1"/>
              <w:left w:val="single" w:color="D5E4F5" w:sz="1"/>
              <w:bottom w:val="single" w:color="D5E4F5" w:sz="1"/>
              <w:right w:val="single" w:color="D5E4F5" w:sz="1"/>
            </w:tcBorders>
            <w:shd w:fill="FFFFFF" w:val="clear"/>
            <w:tcMar>
              <w:top w:type="dxa" w:w="60"/>
              <w:left w:type="dxa" w:w="100"/>
              <w:bottom w:type="dxa" w:w="60"/>
              <w:right w:type="dxa" w:w="80"/>
            </w:tcMar>
          </w:tcPr>
          <w:p>
            <w:r>
              <w:rPr>
                <w:rFonts w:ascii="Calibri" w:cs="Calibri" w:eastAsia="Calibri" w:hAnsi="Calibri"/>
                <w:b w:val="false"/>
                <w:bCs w:val="false"/>
                <w:color w:val="1A2B45"/>
                <w:sz w:val="19"/>
                <w:szCs w:val="19"/>
              </w:rPr>
              <w:t xml:space="preserve"/>
            </w:r>
          </w:p>
        </w:tc>
        <w:tc>
          <w:tcPr>
            <w:tcW w:type="dxa" w:w="1500"/>
            <w:tcBorders>
              <w:top w:val="single" w:color="D5E4F5" w:sz="1"/>
              <w:left w:val="single" w:color="D5E4F5" w:sz="1"/>
              <w:bottom w:val="single" w:color="D5E4F5" w:sz="1"/>
              <w:right w:val="single" w:color="D5E4F5" w:sz="1"/>
            </w:tcBorders>
            <w:shd w:fill="FFFFFF" w:val="clear"/>
            <w:tcMar>
              <w:top w:type="dxa" w:w="60"/>
              <w:left w:type="dxa" w:w="100"/>
              <w:bottom w:type="dxa" w:w="60"/>
              <w:right w:type="dxa" w:w="80"/>
            </w:tcMar>
          </w:tcPr>
          <w:p>
            <w:r>
              <w:rPr>
                <w:rFonts w:ascii="Calibri" w:cs="Calibri" w:eastAsia="Calibri" w:hAnsi="Calibri"/>
                <w:b w:val="false"/>
                <w:bCs w:val="false"/>
                <w:color w:val="1A2B45"/>
                <w:sz w:val="19"/>
                <w:szCs w:val="19"/>
              </w:rPr>
              <w:t xml:space="preserve"/>
            </w:r>
          </w:p>
        </w:tc>
        <w:tc>
          <w:tcPr>
            <w:tcW w:type="dxa" w:w="1000"/>
            <w:tcBorders>
              <w:top w:val="single" w:color="D5E4F5" w:sz="1"/>
              <w:left w:val="single" w:color="D5E4F5" w:sz="1"/>
              <w:bottom w:val="single" w:color="D5E4F5" w:sz="1"/>
              <w:right w:val="single" w:color="D5E4F5" w:sz="1"/>
            </w:tcBorders>
            <w:shd w:fill="FFFFFF" w:val="clear"/>
            <w:tcMar>
              <w:top w:type="dxa" w:w="60"/>
              <w:left w:type="dxa" w:w="100"/>
              <w:bottom w:type="dxa" w:w="60"/>
              <w:right w:type="dxa" w:w="80"/>
            </w:tcMar>
          </w:tcPr>
          <w:p>
            <w:r>
              <w:rPr>
                <w:rFonts w:ascii="Calibri" w:cs="Calibri" w:eastAsia="Calibri" w:hAnsi="Calibri"/>
                <w:b w:val="false"/>
                <w:bCs w:val="false"/>
                <w:color w:val="1A2B45"/>
                <w:sz w:val="19"/>
                <w:szCs w:val="19"/>
              </w:rPr>
              <w:t xml:space="preserve"/>
            </w:r>
          </w:p>
        </w:tc>
      </w:tr>
      <w:tr>
        <w:tc>
          <w:tcPr>
            <w:tcW w:type="dxa" w:w="900"/>
            <w:tcBorders>
              <w:top w:val="single" w:color="D5E4F5" w:sz="1"/>
              <w:left w:val="single" w:color="D5E4F5" w:sz="1"/>
              <w:bottom w:val="single" w:color="D5E4F5" w:sz="1"/>
              <w:right w:val="single" w:color="D5E4F5" w:sz="1"/>
            </w:tcBorders>
            <w:shd w:fill="F5F7FA" w:val="clear"/>
            <w:tcMar>
              <w:top w:type="dxa" w:w="60"/>
              <w:left w:type="dxa" w:w="100"/>
              <w:bottom w:type="dxa" w:w="60"/>
              <w:right w:type="dxa" w:w="80"/>
            </w:tcMar>
          </w:tcPr>
          <w:p>
            <w:r>
              <w:rPr>
                <w:rFonts w:ascii="Calibri" w:cs="Calibri" w:eastAsia="Calibri" w:hAnsi="Calibri"/>
                <w:b w:val="false"/>
                <w:bCs w:val="false"/>
                <w:color w:val="1A2B45"/>
                <w:sz w:val="19"/>
                <w:szCs w:val="19"/>
              </w:rPr>
              <w:t xml:space="preserve">B3</w:t>
            </w:r>
          </w:p>
        </w:tc>
        <w:tc>
          <w:tcPr>
            <w:tcW w:type="dxa" w:w="4000"/>
            <w:tcBorders>
              <w:top w:val="single" w:color="D5E4F5" w:sz="1"/>
              <w:left w:val="single" w:color="D5E4F5" w:sz="1"/>
              <w:bottom w:val="single" w:color="D5E4F5" w:sz="1"/>
              <w:right w:val="single" w:color="D5E4F5" w:sz="1"/>
            </w:tcBorders>
            <w:shd w:fill="F5F7FA" w:val="clear"/>
            <w:tcMar>
              <w:top w:type="dxa" w:w="60"/>
              <w:left w:type="dxa" w:w="100"/>
              <w:bottom w:type="dxa" w:w="60"/>
              <w:right w:type="dxa" w:w="80"/>
            </w:tcMar>
          </w:tcPr>
          <w:p>
            <w:r>
              <w:rPr>
                <w:rFonts w:ascii="Calibri" w:cs="Calibri" w:eastAsia="Calibri" w:hAnsi="Calibri"/>
                <w:b w:val="false"/>
                <w:bCs w:val="false"/>
                <w:color w:val="1A2B45"/>
                <w:sz w:val="19"/>
                <w:szCs w:val="19"/>
              </w:rPr>
              <w:t xml:space="preserve">Stage 1 sign-off criteria</w:t>
            </w:r>
          </w:p>
        </w:tc>
        <w:tc>
          <w:tcPr>
            <w:tcW w:type="dxa" w:w="1800"/>
            <w:tcBorders>
              <w:top w:val="single" w:color="D5E4F5" w:sz="1"/>
              <w:left w:val="single" w:color="D5E4F5" w:sz="1"/>
              <w:bottom w:val="single" w:color="D5E4F5" w:sz="1"/>
              <w:right w:val="single" w:color="D5E4F5" w:sz="1"/>
            </w:tcBorders>
            <w:shd w:fill="F5F7FA" w:val="clear"/>
            <w:tcMar>
              <w:top w:type="dxa" w:w="60"/>
              <w:left w:type="dxa" w:w="100"/>
              <w:bottom w:type="dxa" w:w="60"/>
              <w:right w:type="dxa" w:w="80"/>
            </w:tcMar>
          </w:tcPr>
          <w:p>
            <w:r>
              <w:rPr>
                <w:rFonts w:ascii="Calibri" w:cs="Calibri" w:eastAsia="Calibri" w:hAnsi="Calibri"/>
                <w:b w:val="false"/>
                <w:bCs w:val="false"/>
                <w:color w:val="1A2B45"/>
                <w:sz w:val="19"/>
                <w:szCs w:val="19"/>
              </w:rPr>
              <w:t xml:space="preserve"/>
            </w:r>
          </w:p>
        </w:tc>
        <w:tc>
          <w:tcPr>
            <w:tcW w:type="dxa" w:w="1500"/>
            <w:tcBorders>
              <w:top w:val="single" w:color="D5E4F5" w:sz="1"/>
              <w:left w:val="single" w:color="D5E4F5" w:sz="1"/>
              <w:bottom w:val="single" w:color="D5E4F5" w:sz="1"/>
              <w:right w:val="single" w:color="D5E4F5" w:sz="1"/>
            </w:tcBorders>
            <w:shd w:fill="F5F7FA" w:val="clear"/>
            <w:tcMar>
              <w:top w:type="dxa" w:w="60"/>
              <w:left w:type="dxa" w:w="100"/>
              <w:bottom w:type="dxa" w:w="60"/>
              <w:right w:type="dxa" w:w="80"/>
            </w:tcMar>
          </w:tcPr>
          <w:p>
            <w:r>
              <w:rPr>
                <w:rFonts w:ascii="Calibri" w:cs="Calibri" w:eastAsia="Calibri" w:hAnsi="Calibri"/>
                <w:b w:val="false"/>
                <w:bCs w:val="false"/>
                <w:color w:val="1A2B45"/>
                <w:sz w:val="19"/>
                <w:szCs w:val="19"/>
              </w:rPr>
              <w:t xml:space="preserve"/>
            </w:r>
          </w:p>
        </w:tc>
        <w:tc>
          <w:tcPr>
            <w:tcW w:type="dxa" w:w="1000"/>
            <w:tcBorders>
              <w:top w:val="single" w:color="D5E4F5" w:sz="1"/>
              <w:left w:val="single" w:color="D5E4F5" w:sz="1"/>
              <w:bottom w:val="single" w:color="D5E4F5" w:sz="1"/>
              <w:right w:val="single" w:color="D5E4F5" w:sz="1"/>
            </w:tcBorders>
            <w:shd w:fill="F5F7FA" w:val="clear"/>
            <w:tcMar>
              <w:top w:type="dxa" w:w="60"/>
              <w:left w:type="dxa" w:w="100"/>
              <w:bottom w:type="dxa" w:w="60"/>
              <w:right w:type="dxa" w:w="80"/>
            </w:tcMar>
          </w:tcPr>
          <w:p>
            <w:r>
              <w:rPr>
                <w:rFonts w:ascii="Calibri" w:cs="Calibri" w:eastAsia="Calibri" w:hAnsi="Calibri"/>
                <w:b w:val="false"/>
                <w:bCs w:val="false"/>
                <w:color w:val="1A2B45"/>
                <w:sz w:val="19"/>
                <w:szCs w:val="19"/>
              </w:rPr>
              <w:t xml:space="preserve"/>
            </w:r>
          </w:p>
        </w:tc>
      </w:tr>
      <w:tr>
        <w:tc>
          <w:tcPr>
            <w:tcW w:type="dxa" w:w="900"/>
            <w:tcBorders>
              <w:top w:val="single" w:color="D5E4F5" w:sz="1"/>
              <w:left w:val="single" w:color="D5E4F5" w:sz="1"/>
              <w:bottom w:val="single" w:color="D5E4F5" w:sz="1"/>
              <w:right w:val="single" w:color="D5E4F5" w:sz="1"/>
            </w:tcBorders>
            <w:shd w:fill="FFFFFF" w:val="clear"/>
            <w:tcMar>
              <w:top w:type="dxa" w:w="60"/>
              <w:left w:type="dxa" w:w="100"/>
              <w:bottom w:type="dxa" w:w="60"/>
              <w:right w:type="dxa" w:w="80"/>
            </w:tcMar>
          </w:tcPr>
          <w:p>
            <w:r>
              <w:rPr>
                <w:rFonts w:ascii="Calibri" w:cs="Calibri" w:eastAsia="Calibri" w:hAnsi="Calibri"/>
                <w:b w:val="false"/>
                <w:bCs w:val="false"/>
                <w:color w:val="1A2B45"/>
                <w:sz w:val="19"/>
                <w:szCs w:val="19"/>
              </w:rPr>
              <w:t xml:space="preserve">C1</w:t>
            </w:r>
          </w:p>
        </w:tc>
        <w:tc>
          <w:tcPr>
            <w:tcW w:type="dxa" w:w="4000"/>
            <w:tcBorders>
              <w:top w:val="single" w:color="D5E4F5" w:sz="1"/>
              <w:left w:val="single" w:color="D5E4F5" w:sz="1"/>
              <w:bottom w:val="single" w:color="D5E4F5" w:sz="1"/>
              <w:right w:val="single" w:color="D5E4F5" w:sz="1"/>
            </w:tcBorders>
            <w:shd w:fill="FFFFFF" w:val="clear"/>
            <w:tcMar>
              <w:top w:type="dxa" w:w="60"/>
              <w:left w:type="dxa" w:w="100"/>
              <w:bottom w:type="dxa" w:w="60"/>
              <w:right w:type="dxa" w:w="80"/>
            </w:tcMar>
          </w:tcPr>
          <w:p>
            <w:r>
              <w:rPr>
                <w:rFonts w:ascii="Calibri" w:cs="Calibri" w:eastAsia="Calibri" w:hAnsi="Calibri"/>
                <w:b w:val="false"/>
                <w:bCs w:val="false"/>
                <w:color w:val="1A2B45"/>
                <w:sz w:val="19"/>
                <w:szCs w:val="19"/>
              </w:rPr>
              <w:t xml:space="preserve">Order placement sequence</w:t>
            </w:r>
          </w:p>
        </w:tc>
        <w:tc>
          <w:tcPr>
            <w:tcW w:type="dxa" w:w="1800"/>
            <w:tcBorders>
              <w:top w:val="single" w:color="D5E4F5" w:sz="1"/>
              <w:left w:val="single" w:color="D5E4F5" w:sz="1"/>
              <w:bottom w:val="single" w:color="D5E4F5" w:sz="1"/>
              <w:right w:val="single" w:color="D5E4F5" w:sz="1"/>
            </w:tcBorders>
            <w:shd w:fill="FFFFFF" w:val="clear"/>
            <w:tcMar>
              <w:top w:type="dxa" w:w="60"/>
              <w:left w:type="dxa" w:w="100"/>
              <w:bottom w:type="dxa" w:w="60"/>
              <w:right w:type="dxa" w:w="80"/>
            </w:tcMar>
          </w:tcPr>
          <w:p>
            <w:r>
              <w:rPr>
                <w:rFonts w:ascii="Calibri" w:cs="Calibri" w:eastAsia="Calibri" w:hAnsi="Calibri"/>
                <w:b w:val="false"/>
                <w:bCs w:val="false"/>
                <w:color w:val="1A2B45"/>
                <w:sz w:val="19"/>
                <w:szCs w:val="19"/>
              </w:rPr>
              <w:t xml:space="preserve"/>
            </w:r>
          </w:p>
        </w:tc>
        <w:tc>
          <w:tcPr>
            <w:tcW w:type="dxa" w:w="1500"/>
            <w:tcBorders>
              <w:top w:val="single" w:color="D5E4F5" w:sz="1"/>
              <w:left w:val="single" w:color="D5E4F5" w:sz="1"/>
              <w:bottom w:val="single" w:color="D5E4F5" w:sz="1"/>
              <w:right w:val="single" w:color="D5E4F5" w:sz="1"/>
            </w:tcBorders>
            <w:shd w:fill="FFFFFF" w:val="clear"/>
            <w:tcMar>
              <w:top w:type="dxa" w:w="60"/>
              <w:left w:type="dxa" w:w="100"/>
              <w:bottom w:type="dxa" w:w="60"/>
              <w:right w:type="dxa" w:w="80"/>
            </w:tcMar>
          </w:tcPr>
          <w:p>
            <w:r>
              <w:rPr>
                <w:rFonts w:ascii="Calibri" w:cs="Calibri" w:eastAsia="Calibri" w:hAnsi="Calibri"/>
                <w:b w:val="false"/>
                <w:bCs w:val="false"/>
                <w:color w:val="1A2B45"/>
                <w:sz w:val="19"/>
                <w:szCs w:val="19"/>
              </w:rPr>
              <w:t xml:space="preserve"/>
            </w:r>
          </w:p>
        </w:tc>
        <w:tc>
          <w:tcPr>
            <w:tcW w:type="dxa" w:w="1000"/>
            <w:tcBorders>
              <w:top w:val="single" w:color="D5E4F5" w:sz="1"/>
              <w:left w:val="single" w:color="D5E4F5" w:sz="1"/>
              <w:bottom w:val="single" w:color="D5E4F5" w:sz="1"/>
              <w:right w:val="single" w:color="D5E4F5" w:sz="1"/>
            </w:tcBorders>
            <w:shd w:fill="FFFFFF" w:val="clear"/>
            <w:tcMar>
              <w:top w:type="dxa" w:w="60"/>
              <w:left w:type="dxa" w:w="100"/>
              <w:bottom w:type="dxa" w:w="60"/>
              <w:right w:type="dxa" w:w="80"/>
            </w:tcMar>
          </w:tcPr>
          <w:p>
            <w:r>
              <w:rPr>
                <w:rFonts w:ascii="Calibri" w:cs="Calibri" w:eastAsia="Calibri" w:hAnsi="Calibri"/>
                <w:b w:val="false"/>
                <w:bCs w:val="false"/>
                <w:color w:val="1A2B45"/>
                <w:sz w:val="19"/>
                <w:szCs w:val="19"/>
              </w:rPr>
              <w:t xml:space="preserve"/>
            </w:r>
          </w:p>
        </w:tc>
      </w:tr>
      <w:tr>
        <w:tc>
          <w:tcPr>
            <w:tcW w:type="dxa" w:w="900"/>
            <w:tcBorders>
              <w:top w:val="single" w:color="D5E4F5" w:sz="1"/>
              <w:left w:val="single" w:color="D5E4F5" w:sz="1"/>
              <w:bottom w:val="single" w:color="D5E4F5" w:sz="1"/>
              <w:right w:val="single" w:color="D5E4F5" w:sz="1"/>
            </w:tcBorders>
            <w:shd w:fill="FEF2F2" w:val="clear"/>
            <w:tcMar>
              <w:top w:type="dxa" w:w="60"/>
              <w:left w:type="dxa" w:w="100"/>
              <w:bottom w:type="dxa" w:w="60"/>
              <w:right w:type="dxa" w:w="80"/>
            </w:tcMar>
          </w:tcPr>
          <w:p>
            <w:r>
              <w:rPr>
                <w:rFonts w:ascii="Calibri" w:cs="Calibri" w:eastAsia="Calibri" w:hAnsi="Calibri"/>
                <w:b w:val="false"/>
                <w:bCs w:val="false"/>
                <w:color w:val="C0392B"/>
                <w:sz w:val="19"/>
                <w:szCs w:val="19"/>
              </w:rPr>
              <w:t xml:space="preserve">C2</w:t>
            </w:r>
          </w:p>
        </w:tc>
        <w:tc>
          <w:tcPr>
            <w:tcW w:type="dxa" w:w="4000"/>
            <w:tcBorders>
              <w:top w:val="single" w:color="D5E4F5" w:sz="1"/>
              <w:left w:val="single" w:color="D5E4F5" w:sz="1"/>
              <w:bottom w:val="single" w:color="D5E4F5" w:sz="1"/>
              <w:right w:val="single" w:color="D5E4F5" w:sz="1"/>
            </w:tcBorders>
            <w:shd w:fill="F5F7FA" w:val="clear"/>
            <w:tcMar>
              <w:top w:type="dxa" w:w="60"/>
              <w:left w:type="dxa" w:w="100"/>
              <w:bottom w:type="dxa" w:w="60"/>
              <w:right w:type="dxa" w:w="80"/>
            </w:tcMar>
          </w:tcPr>
          <w:p>
            <w:r>
              <w:rPr>
                <w:rFonts w:ascii="Calibri" w:cs="Calibri" w:eastAsia="Calibri" w:hAnsi="Calibri"/>
                <w:b w:val="false"/>
                <w:bCs w:val="false"/>
                <w:color w:val="1A2B45"/>
                <w:sz w:val="19"/>
                <w:szCs w:val="19"/>
              </w:rPr>
              <w:t xml:space="preserve">Order failure after payment</w:t>
            </w:r>
          </w:p>
        </w:tc>
        <w:tc>
          <w:tcPr>
            <w:tcW w:type="dxa" w:w="1800"/>
            <w:tcBorders>
              <w:top w:val="single" w:color="D5E4F5" w:sz="1"/>
              <w:left w:val="single" w:color="D5E4F5" w:sz="1"/>
              <w:bottom w:val="single" w:color="D5E4F5" w:sz="1"/>
              <w:right w:val="single" w:color="D5E4F5" w:sz="1"/>
            </w:tcBorders>
            <w:shd w:fill="F5F7FA" w:val="clear"/>
            <w:tcMar>
              <w:top w:type="dxa" w:w="60"/>
              <w:left w:type="dxa" w:w="100"/>
              <w:bottom w:type="dxa" w:w="60"/>
              <w:right w:type="dxa" w:w="80"/>
            </w:tcMar>
          </w:tcPr>
          <w:p>
            <w:r>
              <w:rPr>
                <w:rFonts w:ascii="Calibri" w:cs="Calibri" w:eastAsia="Calibri" w:hAnsi="Calibri"/>
                <w:b w:val="false"/>
                <w:bCs w:val="false"/>
                <w:color w:val="1A2B45"/>
                <w:sz w:val="19"/>
                <w:szCs w:val="19"/>
              </w:rPr>
              <w:t xml:space="preserve"/>
            </w:r>
          </w:p>
        </w:tc>
        <w:tc>
          <w:tcPr>
            <w:tcW w:type="dxa" w:w="1500"/>
            <w:tcBorders>
              <w:top w:val="single" w:color="D5E4F5" w:sz="1"/>
              <w:left w:val="single" w:color="D5E4F5" w:sz="1"/>
              <w:bottom w:val="single" w:color="D5E4F5" w:sz="1"/>
              <w:right w:val="single" w:color="D5E4F5" w:sz="1"/>
            </w:tcBorders>
            <w:shd w:fill="F5F7FA" w:val="clear"/>
            <w:tcMar>
              <w:top w:type="dxa" w:w="60"/>
              <w:left w:type="dxa" w:w="100"/>
              <w:bottom w:type="dxa" w:w="60"/>
              <w:right w:type="dxa" w:w="80"/>
            </w:tcMar>
          </w:tcPr>
          <w:p>
            <w:r>
              <w:rPr>
                <w:rFonts w:ascii="Calibri" w:cs="Calibri" w:eastAsia="Calibri" w:hAnsi="Calibri"/>
                <w:b w:val="false"/>
                <w:bCs w:val="false"/>
                <w:color w:val="1A2B45"/>
                <w:sz w:val="19"/>
                <w:szCs w:val="19"/>
              </w:rPr>
              <w:t xml:space="preserve"/>
            </w:r>
          </w:p>
        </w:tc>
        <w:tc>
          <w:tcPr>
            <w:tcW w:type="dxa" w:w="1000"/>
            <w:tcBorders>
              <w:top w:val="single" w:color="D5E4F5" w:sz="1"/>
              <w:left w:val="single" w:color="D5E4F5" w:sz="1"/>
              <w:bottom w:val="single" w:color="D5E4F5" w:sz="1"/>
              <w:right w:val="single" w:color="D5E4F5" w:sz="1"/>
            </w:tcBorders>
            <w:shd w:fill="F5F7FA" w:val="clear"/>
            <w:tcMar>
              <w:top w:type="dxa" w:w="60"/>
              <w:left w:type="dxa" w:w="100"/>
              <w:bottom w:type="dxa" w:w="60"/>
              <w:right w:type="dxa" w:w="80"/>
            </w:tcMar>
          </w:tcPr>
          <w:p>
            <w:r>
              <w:rPr>
                <w:rFonts w:ascii="Calibri" w:cs="Calibri" w:eastAsia="Calibri" w:hAnsi="Calibri"/>
                <w:b w:val="false"/>
                <w:bCs w:val="false"/>
                <w:color w:val="1A2B45"/>
                <w:sz w:val="19"/>
                <w:szCs w:val="19"/>
              </w:rPr>
              <w:t xml:space="preserve"/>
            </w:r>
          </w:p>
        </w:tc>
      </w:tr>
      <w:tr>
        <w:tc>
          <w:tcPr>
            <w:tcW w:type="dxa" w:w="900"/>
            <w:tcBorders>
              <w:top w:val="single" w:color="D5E4F5" w:sz="1"/>
              <w:left w:val="single" w:color="D5E4F5" w:sz="1"/>
              <w:bottom w:val="single" w:color="D5E4F5" w:sz="1"/>
              <w:right w:val="single" w:color="D5E4F5" w:sz="1"/>
            </w:tcBorders>
            <w:shd w:fill="FFFFFF" w:val="clear"/>
            <w:tcMar>
              <w:top w:type="dxa" w:w="60"/>
              <w:left w:type="dxa" w:w="100"/>
              <w:bottom w:type="dxa" w:w="60"/>
              <w:right w:type="dxa" w:w="80"/>
            </w:tcMar>
          </w:tcPr>
          <w:p>
            <w:r>
              <w:rPr>
                <w:rFonts w:ascii="Calibri" w:cs="Calibri" w:eastAsia="Calibri" w:hAnsi="Calibri"/>
                <w:b w:val="false"/>
                <w:bCs w:val="false"/>
                <w:color w:val="1A2B45"/>
                <w:sz w:val="19"/>
                <w:szCs w:val="19"/>
              </w:rPr>
              <w:t xml:space="preserve">C3</w:t>
            </w:r>
          </w:p>
        </w:tc>
        <w:tc>
          <w:tcPr>
            <w:tcW w:type="dxa" w:w="4000"/>
            <w:tcBorders>
              <w:top w:val="single" w:color="D5E4F5" w:sz="1"/>
              <w:left w:val="single" w:color="D5E4F5" w:sz="1"/>
              <w:bottom w:val="single" w:color="D5E4F5" w:sz="1"/>
              <w:right w:val="single" w:color="D5E4F5" w:sz="1"/>
            </w:tcBorders>
            <w:shd w:fill="FFFFFF" w:val="clear"/>
            <w:tcMar>
              <w:top w:type="dxa" w:w="60"/>
              <w:left w:type="dxa" w:w="100"/>
              <w:bottom w:type="dxa" w:w="60"/>
              <w:right w:type="dxa" w:w="80"/>
            </w:tcMar>
          </w:tcPr>
          <w:p>
            <w:r>
              <w:rPr>
                <w:rFonts w:ascii="Calibri" w:cs="Calibri" w:eastAsia="Calibri" w:hAnsi="Calibri"/>
                <w:b w:val="false"/>
                <w:bCs w:val="false"/>
                <w:color w:val="1A2B45"/>
                <w:sz w:val="19"/>
                <w:szCs w:val="19"/>
              </w:rPr>
              <w:t xml:space="preserve">AKJ write mechanism</w:t>
            </w:r>
          </w:p>
        </w:tc>
        <w:tc>
          <w:tcPr>
            <w:tcW w:type="dxa" w:w="1800"/>
            <w:tcBorders>
              <w:top w:val="single" w:color="D5E4F5" w:sz="1"/>
              <w:left w:val="single" w:color="D5E4F5" w:sz="1"/>
              <w:bottom w:val="single" w:color="D5E4F5" w:sz="1"/>
              <w:right w:val="single" w:color="D5E4F5" w:sz="1"/>
            </w:tcBorders>
            <w:shd w:fill="FFFFFF" w:val="clear"/>
            <w:tcMar>
              <w:top w:type="dxa" w:w="60"/>
              <w:left w:type="dxa" w:w="100"/>
              <w:bottom w:type="dxa" w:w="60"/>
              <w:right w:type="dxa" w:w="80"/>
            </w:tcMar>
          </w:tcPr>
          <w:p>
            <w:r>
              <w:rPr>
                <w:rFonts w:ascii="Calibri" w:cs="Calibri" w:eastAsia="Calibri" w:hAnsi="Calibri"/>
                <w:b w:val="false"/>
                <w:bCs w:val="false"/>
                <w:color w:val="1A2B45"/>
                <w:sz w:val="19"/>
                <w:szCs w:val="19"/>
              </w:rPr>
              <w:t xml:space="preserve"/>
            </w:r>
          </w:p>
        </w:tc>
        <w:tc>
          <w:tcPr>
            <w:tcW w:type="dxa" w:w="1500"/>
            <w:tcBorders>
              <w:top w:val="single" w:color="D5E4F5" w:sz="1"/>
              <w:left w:val="single" w:color="D5E4F5" w:sz="1"/>
              <w:bottom w:val="single" w:color="D5E4F5" w:sz="1"/>
              <w:right w:val="single" w:color="D5E4F5" w:sz="1"/>
            </w:tcBorders>
            <w:shd w:fill="FFFFFF" w:val="clear"/>
            <w:tcMar>
              <w:top w:type="dxa" w:w="60"/>
              <w:left w:type="dxa" w:w="100"/>
              <w:bottom w:type="dxa" w:w="60"/>
              <w:right w:type="dxa" w:w="80"/>
            </w:tcMar>
          </w:tcPr>
          <w:p>
            <w:r>
              <w:rPr>
                <w:rFonts w:ascii="Calibri" w:cs="Calibri" w:eastAsia="Calibri" w:hAnsi="Calibri"/>
                <w:b w:val="false"/>
                <w:bCs w:val="false"/>
                <w:color w:val="1A2B45"/>
                <w:sz w:val="19"/>
                <w:szCs w:val="19"/>
              </w:rPr>
              <w:t xml:space="preserve"/>
            </w:r>
          </w:p>
        </w:tc>
        <w:tc>
          <w:tcPr>
            <w:tcW w:type="dxa" w:w="1000"/>
            <w:tcBorders>
              <w:top w:val="single" w:color="D5E4F5" w:sz="1"/>
              <w:left w:val="single" w:color="D5E4F5" w:sz="1"/>
              <w:bottom w:val="single" w:color="D5E4F5" w:sz="1"/>
              <w:right w:val="single" w:color="D5E4F5" w:sz="1"/>
            </w:tcBorders>
            <w:shd w:fill="FFFFFF" w:val="clear"/>
            <w:tcMar>
              <w:top w:type="dxa" w:w="60"/>
              <w:left w:type="dxa" w:w="100"/>
              <w:bottom w:type="dxa" w:w="60"/>
              <w:right w:type="dxa" w:w="80"/>
            </w:tcMar>
          </w:tcPr>
          <w:p>
            <w:r>
              <w:rPr>
                <w:rFonts w:ascii="Calibri" w:cs="Calibri" w:eastAsia="Calibri" w:hAnsi="Calibri"/>
                <w:b w:val="false"/>
                <w:bCs w:val="false"/>
                <w:color w:val="1A2B45"/>
                <w:sz w:val="19"/>
                <w:szCs w:val="19"/>
              </w:rPr>
              <w:t xml:space="preserve"/>
            </w:r>
          </w:p>
        </w:tc>
      </w:tr>
      <w:tr>
        <w:tc>
          <w:tcPr>
            <w:tcW w:type="dxa" w:w="900"/>
            <w:tcBorders>
              <w:top w:val="single" w:color="D5E4F5" w:sz="1"/>
              <w:left w:val="single" w:color="D5E4F5" w:sz="1"/>
              <w:bottom w:val="single" w:color="D5E4F5" w:sz="1"/>
              <w:right w:val="single" w:color="D5E4F5" w:sz="1"/>
            </w:tcBorders>
            <w:shd w:fill="F5F7FA" w:val="clear"/>
            <w:tcMar>
              <w:top w:type="dxa" w:w="60"/>
              <w:left w:type="dxa" w:w="100"/>
              <w:bottom w:type="dxa" w:w="60"/>
              <w:right w:type="dxa" w:w="80"/>
            </w:tcMar>
          </w:tcPr>
          <w:p>
            <w:r>
              <w:rPr>
                <w:rFonts w:ascii="Calibri" w:cs="Calibri" w:eastAsia="Calibri" w:hAnsi="Calibri"/>
                <w:b w:val="false"/>
                <w:bCs w:val="false"/>
                <w:color w:val="1A2B45"/>
                <w:sz w:val="19"/>
                <w:szCs w:val="19"/>
              </w:rPr>
              <w:t xml:space="preserve">C4</w:t>
            </w:r>
          </w:p>
        </w:tc>
        <w:tc>
          <w:tcPr>
            <w:tcW w:type="dxa" w:w="4000"/>
            <w:tcBorders>
              <w:top w:val="single" w:color="D5E4F5" w:sz="1"/>
              <w:left w:val="single" w:color="D5E4F5" w:sz="1"/>
              <w:bottom w:val="single" w:color="D5E4F5" w:sz="1"/>
              <w:right w:val="single" w:color="D5E4F5" w:sz="1"/>
            </w:tcBorders>
            <w:shd w:fill="F5F7FA" w:val="clear"/>
            <w:tcMar>
              <w:top w:type="dxa" w:w="60"/>
              <w:left w:type="dxa" w:w="100"/>
              <w:bottom w:type="dxa" w:w="60"/>
              <w:right w:type="dxa" w:w="80"/>
            </w:tcMar>
          </w:tcPr>
          <w:p>
            <w:r>
              <w:rPr>
                <w:rFonts w:ascii="Calibri" w:cs="Calibri" w:eastAsia="Calibri" w:hAnsi="Calibri"/>
                <w:b w:val="false"/>
                <w:bCs w:val="false"/>
                <w:color w:val="1A2B45"/>
                <w:sz w:val="19"/>
                <w:szCs w:val="19"/>
              </w:rPr>
              <w:t xml:space="preserve">Order status sync scope</w:t>
            </w:r>
          </w:p>
        </w:tc>
        <w:tc>
          <w:tcPr>
            <w:tcW w:type="dxa" w:w="1800"/>
            <w:tcBorders>
              <w:top w:val="single" w:color="D5E4F5" w:sz="1"/>
              <w:left w:val="single" w:color="D5E4F5" w:sz="1"/>
              <w:bottom w:val="single" w:color="D5E4F5" w:sz="1"/>
              <w:right w:val="single" w:color="D5E4F5" w:sz="1"/>
            </w:tcBorders>
            <w:shd w:fill="F5F7FA" w:val="clear"/>
            <w:tcMar>
              <w:top w:type="dxa" w:w="60"/>
              <w:left w:type="dxa" w:w="100"/>
              <w:bottom w:type="dxa" w:w="60"/>
              <w:right w:type="dxa" w:w="80"/>
            </w:tcMar>
          </w:tcPr>
          <w:p>
            <w:r>
              <w:rPr>
                <w:rFonts w:ascii="Calibri" w:cs="Calibri" w:eastAsia="Calibri" w:hAnsi="Calibri"/>
                <w:b w:val="false"/>
                <w:bCs w:val="false"/>
                <w:color w:val="1A2B45"/>
                <w:sz w:val="19"/>
                <w:szCs w:val="19"/>
              </w:rPr>
              <w:t xml:space="preserve"/>
            </w:r>
          </w:p>
        </w:tc>
        <w:tc>
          <w:tcPr>
            <w:tcW w:type="dxa" w:w="1500"/>
            <w:tcBorders>
              <w:top w:val="single" w:color="D5E4F5" w:sz="1"/>
              <w:left w:val="single" w:color="D5E4F5" w:sz="1"/>
              <w:bottom w:val="single" w:color="D5E4F5" w:sz="1"/>
              <w:right w:val="single" w:color="D5E4F5" w:sz="1"/>
            </w:tcBorders>
            <w:shd w:fill="F5F7FA" w:val="clear"/>
            <w:tcMar>
              <w:top w:type="dxa" w:w="60"/>
              <w:left w:type="dxa" w:w="100"/>
              <w:bottom w:type="dxa" w:w="60"/>
              <w:right w:type="dxa" w:w="80"/>
            </w:tcMar>
          </w:tcPr>
          <w:p>
            <w:r>
              <w:rPr>
                <w:rFonts w:ascii="Calibri" w:cs="Calibri" w:eastAsia="Calibri" w:hAnsi="Calibri"/>
                <w:b w:val="false"/>
                <w:bCs w:val="false"/>
                <w:color w:val="1A2B45"/>
                <w:sz w:val="19"/>
                <w:szCs w:val="19"/>
              </w:rPr>
              <w:t xml:space="preserve"/>
            </w:r>
          </w:p>
        </w:tc>
        <w:tc>
          <w:tcPr>
            <w:tcW w:type="dxa" w:w="1000"/>
            <w:tcBorders>
              <w:top w:val="single" w:color="D5E4F5" w:sz="1"/>
              <w:left w:val="single" w:color="D5E4F5" w:sz="1"/>
              <w:bottom w:val="single" w:color="D5E4F5" w:sz="1"/>
              <w:right w:val="single" w:color="D5E4F5" w:sz="1"/>
            </w:tcBorders>
            <w:shd w:fill="F5F7FA" w:val="clear"/>
            <w:tcMar>
              <w:top w:type="dxa" w:w="60"/>
              <w:left w:type="dxa" w:w="100"/>
              <w:bottom w:type="dxa" w:w="60"/>
              <w:right w:type="dxa" w:w="80"/>
            </w:tcMar>
          </w:tcPr>
          <w:p>
            <w:r>
              <w:rPr>
                <w:rFonts w:ascii="Calibri" w:cs="Calibri" w:eastAsia="Calibri" w:hAnsi="Calibri"/>
                <w:b w:val="false"/>
                <w:bCs w:val="false"/>
                <w:color w:val="1A2B45"/>
                <w:sz w:val="19"/>
                <w:szCs w:val="19"/>
              </w:rPr>
              <w:t xml:space="preserve"/>
            </w:r>
          </w:p>
        </w:tc>
      </w:tr>
      <w:tr>
        <w:tc>
          <w:tcPr>
            <w:tcW w:type="dxa" w:w="900"/>
            <w:tcBorders>
              <w:top w:val="single" w:color="D5E4F5" w:sz="1"/>
              <w:left w:val="single" w:color="D5E4F5" w:sz="1"/>
              <w:bottom w:val="single" w:color="D5E4F5" w:sz="1"/>
              <w:right w:val="single" w:color="D5E4F5" w:sz="1"/>
            </w:tcBorders>
            <w:shd w:fill="FEF2F2" w:val="clear"/>
            <w:tcMar>
              <w:top w:type="dxa" w:w="60"/>
              <w:left w:type="dxa" w:w="100"/>
              <w:bottom w:type="dxa" w:w="60"/>
              <w:right w:type="dxa" w:w="80"/>
            </w:tcMar>
          </w:tcPr>
          <w:p>
            <w:r>
              <w:rPr>
                <w:rFonts w:ascii="Calibri" w:cs="Calibri" w:eastAsia="Calibri" w:hAnsi="Calibri"/>
                <w:b w:val="false"/>
                <w:bCs w:val="false"/>
                <w:color w:val="C0392B"/>
                <w:sz w:val="19"/>
                <w:szCs w:val="19"/>
              </w:rPr>
              <w:t xml:space="preserve">D1</w:t>
            </w:r>
          </w:p>
        </w:tc>
        <w:tc>
          <w:tcPr>
            <w:tcW w:type="dxa" w:w="4000"/>
            <w:tcBorders>
              <w:top w:val="single" w:color="D5E4F5" w:sz="1"/>
              <w:left w:val="single" w:color="D5E4F5" w:sz="1"/>
              <w:bottom w:val="single" w:color="D5E4F5" w:sz="1"/>
              <w:right w:val="single" w:color="D5E4F5" w:sz="1"/>
            </w:tcBorders>
            <w:shd w:fill="FFFFFF" w:val="clear"/>
            <w:tcMar>
              <w:top w:type="dxa" w:w="60"/>
              <w:left w:type="dxa" w:w="100"/>
              <w:bottom w:type="dxa" w:w="60"/>
              <w:right w:type="dxa" w:w="80"/>
            </w:tcMar>
          </w:tcPr>
          <w:p>
            <w:r>
              <w:rPr>
                <w:rFonts w:ascii="Calibri" w:cs="Calibri" w:eastAsia="Calibri" w:hAnsi="Calibri"/>
                <w:b w:val="false"/>
                <w:bCs w:val="false"/>
                <w:color w:val="1A2B45"/>
                <w:sz w:val="19"/>
                <w:szCs w:val="19"/>
              </w:rPr>
              <w:t xml:space="preserve">Product mapping sheet</w:t>
            </w:r>
          </w:p>
        </w:tc>
        <w:tc>
          <w:tcPr>
            <w:tcW w:type="dxa" w:w="1800"/>
            <w:tcBorders>
              <w:top w:val="single" w:color="D5E4F5" w:sz="1"/>
              <w:left w:val="single" w:color="D5E4F5" w:sz="1"/>
              <w:bottom w:val="single" w:color="D5E4F5" w:sz="1"/>
              <w:right w:val="single" w:color="D5E4F5" w:sz="1"/>
            </w:tcBorders>
            <w:shd w:fill="FFFFFF" w:val="clear"/>
            <w:tcMar>
              <w:top w:type="dxa" w:w="60"/>
              <w:left w:type="dxa" w:w="100"/>
              <w:bottom w:type="dxa" w:w="60"/>
              <w:right w:type="dxa" w:w="80"/>
            </w:tcMar>
          </w:tcPr>
          <w:p>
            <w:r>
              <w:rPr>
                <w:rFonts w:ascii="Calibri" w:cs="Calibri" w:eastAsia="Calibri" w:hAnsi="Calibri"/>
                <w:b w:val="false"/>
                <w:bCs w:val="false"/>
                <w:color w:val="1A2B45"/>
                <w:sz w:val="19"/>
                <w:szCs w:val="19"/>
              </w:rPr>
              <w:t xml:space="preserve"/>
            </w:r>
          </w:p>
        </w:tc>
        <w:tc>
          <w:tcPr>
            <w:tcW w:type="dxa" w:w="1500"/>
            <w:tcBorders>
              <w:top w:val="single" w:color="D5E4F5" w:sz="1"/>
              <w:left w:val="single" w:color="D5E4F5" w:sz="1"/>
              <w:bottom w:val="single" w:color="D5E4F5" w:sz="1"/>
              <w:right w:val="single" w:color="D5E4F5" w:sz="1"/>
            </w:tcBorders>
            <w:shd w:fill="FFFFFF" w:val="clear"/>
            <w:tcMar>
              <w:top w:type="dxa" w:w="60"/>
              <w:left w:type="dxa" w:w="100"/>
              <w:bottom w:type="dxa" w:w="60"/>
              <w:right w:type="dxa" w:w="80"/>
            </w:tcMar>
          </w:tcPr>
          <w:p>
            <w:r>
              <w:rPr>
                <w:rFonts w:ascii="Calibri" w:cs="Calibri" w:eastAsia="Calibri" w:hAnsi="Calibri"/>
                <w:b w:val="false"/>
                <w:bCs w:val="false"/>
                <w:color w:val="1A2B45"/>
                <w:sz w:val="19"/>
                <w:szCs w:val="19"/>
              </w:rPr>
              <w:t xml:space="preserve"/>
            </w:r>
          </w:p>
        </w:tc>
        <w:tc>
          <w:tcPr>
            <w:tcW w:type="dxa" w:w="1000"/>
            <w:tcBorders>
              <w:top w:val="single" w:color="D5E4F5" w:sz="1"/>
              <w:left w:val="single" w:color="D5E4F5" w:sz="1"/>
              <w:bottom w:val="single" w:color="D5E4F5" w:sz="1"/>
              <w:right w:val="single" w:color="D5E4F5" w:sz="1"/>
            </w:tcBorders>
            <w:shd w:fill="FFFFFF" w:val="clear"/>
            <w:tcMar>
              <w:top w:type="dxa" w:w="60"/>
              <w:left w:type="dxa" w:w="100"/>
              <w:bottom w:type="dxa" w:w="60"/>
              <w:right w:type="dxa" w:w="80"/>
            </w:tcMar>
          </w:tcPr>
          <w:p>
            <w:r>
              <w:rPr>
                <w:rFonts w:ascii="Calibri" w:cs="Calibri" w:eastAsia="Calibri" w:hAnsi="Calibri"/>
                <w:b w:val="false"/>
                <w:bCs w:val="false"/>
                <w:color w:val="1A2B45"/>
                <w:sz w:val="19"/>
                <w:szCs w:val="19"/>
              </w:rPr>
              <w:t xml:space="preserve"/>
            </w:r>
          </w:p>
        </w:tc>
      </w:tr>
      <w:tr>
        <w:tc>
          <w:tcPr>
            <w:tcW w:type="dxa" w:w="900"/>
            <w:tcBorders>
              <w:top w:val="single" w:color="D5E4F5" w:sz="1"/>
              <w:left w:val="single" w:color="D5E4F5" w:sz="1"/>
              <w:bottom w:val="single" w:color="D5E4F5" w:sz="1"/>
              <w:right w:val="single" w:color="D5E4F5" w:sz="1"/>
            </w:tcBorders>
            <w:shd w:fill="F5F7FA" w:val="clear"/>
            <w:tcMar>
              <w:top w:type="dxa" w:w="60"/>
              <w:left w:type="dxa" w:w="100"/>
              <w:bottom w:type="dxa" w:w="60"/>
              <w:right w:type="dxa" w:w="80"/>
            </w:tcMar>
          </w:tcPr>
          <w:p>
            <w:r>
              <w:rPr>
                <w:rFonts w:ascii="Calibri" w:cs="Calibri" w:eastAsia="Calibri" w:hAnsi="Calibri"/>
                <w:b w:val="false"/>
                <w:bCs w:val="false"/>
                <w:color w:val="1A2B45"/>
                <w:sz w:val="19"/>
                <w:szCs w:val="19"/>
              </w:rPr>
              <w:t xml:space="preserve">D2</w:t>
            </w:r>
          </w:p>
        </w:tc>
        <w:tc>
          <w:tcPr>
            <w:tcW w:type="dxa" w:w="4000"/>
            <w:tcBorders>
              <w:top w:val="single" w:color="D5E4F5" w:sz="1"/>
              <w:left w:val="single" w:color="D5E4F5" w:sz="1"/>
              <w:bottom w:val="single" w:color="D5E4F5" w:sz="1"/>
              <w:right w:val="single" w:color="D5E4F5" w:sz="1"/>
            </w:tcBorders>
            <w:shd w:fill="F5F7FA" w:val="clear"/>
            <w:tcMar>
              <w:top w:type="dxa" w:w="60"/>
              <w:left w:type="dxa" w:w="100"/>
              <w:bottom w:type="dxa" w:w="60"/>
              <w:right w:type="dxa" w:w="80"/>
            </w:tcMar>
          </w:tcPr>
          <w:p>
            <w:r>
              <w:rPr>
                <w:rFonts w:ascii="Calibri" w:cs="Calibri" w:eastAsia="Calibri" w:hAnsi="Calibri"/>
                <w:b w:val="false"/>
                <w:bCs w:val="false"/>
                <w:color w:val="1A2B45"/>
                <w:sz w:val="19"/>
                <w:szCs w:val="19"/>
              </w:rPr>
              <w:t xml:space="preserve">BB vs POP matching distinction</w:t>
            </w:r>
          </w:p>
        </w:tc>
        <w:tc>
          <w:tcPr>
            <w:tcW w:type="dxa" w:w="1800"/>
            <w:tcBorders>
              <w:top w:val="single" w:color="D5E4F5" w:sz="1"/>
              <w:left w:val="single" w:color="D5E4F5" w:sz="1"/>
              <w:bottom w:val="single" w:color="D5E4F5" w:sz="1"/>
              <w:right w:val="single" w:color="D5E4F5" w:sz="1"/>
            </w:tcBorders>
            <w:shd w:fill="F5F7FA" w:val="clear"/>
            <w:tcMar>
              <w:top w:type="dxa" w:w="60"/>
              <w:left w:type="dxa" w:w="100"/>
              <w:bottom w:type="dxa" w:w="60"/>
              <w:right w:type="dxa" w:w="80"/>
            </w:tcMar>
          </w:tcPr>
          <w:p>
            <w:r>
              <w:rPr>
                <w:rFonts w:ascii="Calibri" w:cs="Calibri" w:eastAsia="Calibri" w:hAnsi="Calibri"/>
                <w:b w:val="false"/>
                <w:bCs w:val="false"/>
                <w:color w:val="1A2B45"/>
                <w:sz w:val="19"/>
                <w:szCs w:val="19"/>
              </w:rPr>
              <w:t xml:space="preserve"/>
            </w:r>
          </w:p>
        </w:tc>
        <w:tc>
          <w:tcPr>
            <w:tcW w:type="dxa" w:w="1500"/>
            <w:tcBorders>
              <w:top w:val="single" w:color="D5E4F5" w:sz="1"/>
              <w:left w:val="single" w:color="D5E4F5" w:sz="1"/>
              <w:bottom w:val="single" w:color="D5E4F5" w:sz="1"/>
              <w:right w:val="single" w:color="D5E4F5" w:sz="1"/>
            </w:tcBorders>
            <w:shd w:fill="F5F7FA" w:val="clear"/>
            <w:tcMar>
              <w:top w:type="dxa" w:w="60"/>
              <w:left w:type="dxa" w:w="100"/>
              <w:bottom w:type="dxa" w:w="60"/>
              <w:right w:type="dxa" w:w="80"/>
            </w:tcMar>
          </w:tcPr>
          <w:p>
            <w:r>
              <w:rPr>
                <w:rFonts w:ascii="Calibri" w:cs="Calibri" w:eastAsia="Calibri" w:hAnsi="Calibri"/>
                <w:b w:val="false"/>
                <w:bCs w:val="false"/>
                <w:color w:val="1A2B45"/>
                <w:sz w:val="19"/>
                <w:szCs w:val="19"/>
              </w:rPr>
              <w:t xml:space="preserve"/>
            </w:r>
          </w:p>
        </w:tc>
        <w:tc>
          <w:tcPr>
            <w:tcW w:type="dxa" w:w="1000"/>
            <w:tcBorders>
              <w:top w:val="single" w:color="D5E4F5" w:sz="1"/>
              <w:left w:val="single" w:color="D5E4F5" w:sz="1"/>
              <w:bottom w:val="single" w:color="D5E4F5" w:sz="1"/>
              <w:right w:val="single" w:color="D5E4F5" w:sz="1"/>
            </w:tcBorders>
            <w:shd w:fill="F5F7FA" w:val="clear"/>
            <w:tcMar>
              <w:top w:type="dxa" w:w="60"/>
              <w:left w:type="dxa" w:w="100"/>
              <w:bottom w:type="dxa" w:w="60"/>
              <w:right w:type="dxa" w:w="80"/>
            </w:tcMar>
          </w:tcPr>
          <w:p>
            <w:r>
              <w:rPr>
                <w:rFonts w:ascii="Calibri" w:cs="Calibri" w:eastAsia="Calibri" w:hAnsi="Calibri"/>
                <w:b w:val="false"/>
                <w:bCs w:val="false"/>
                <w:color w:val="1A2B45"/>
                <w:sz w:val="19"/>
                <w:szCs w:val="19"/>
              </w:rPr>
              <w:t xml:space="preserve"/>
            </w:r>
          </w:p>
        </w:tc>
      </w:tr>
      <w:tr>
        <w:tc>
          <w:tcPr>
            <w:tcW w:type="dxa" w:w="900"/>
            <w:tcBorders>
              <w:top w:val="single" w:color="D5E4F5" w:sz="1"/>
              <w:left w:val="single" w:color="D5E4F5" w:sz="1"/>
              <w:bottom w:val="single" w:color="D5E4F5" w:sz="1"/>
              <w:right w:val="single" w:color="D5E4F5" w:sz="1"/>
            </w:tcBorders>
            <w:shd w:fill="FFFFFF" w:val="clear"/>
            <w:tcMar>
              <w:top w:type="dxa" w:w="60"/>
              <w:left w:type="dxa" w:w="100"/>
              <w:bottom w:type="dxa" w:w="60"/>
              <w:right w:type="dxa" w:w="80"/>
            </w:tcMar>
          </w:tcPr>
          <w:p>
            <w:r>
              <w:rPr>
                <w:rFonts w:ascii="Calibri" w:cs="Calibri" w:eastAsia="Calibri" w:hAnsi="Calibri"/>
                <w:b w:val="false"/>
                <w:bCs w:val="false"/>
                <w:color w:val="1A2B45"/>
                <w:sz w:val="19"/>
                <w:szCs w:val="19"/>
              </w:rPr>
              <w:t xml:space="preserve">D3</w:t>
            </w:r>
          </w:p>
        </w:tc>
        <w:tc>
          <w:tcPr>
            <w:tcW w:type="dxa" w:w="4000"/>
            <w:tcBorders>
              <w:top w:val="single" w:color="D5E4F5" w:sz="1"/>
              <w:left w:val="single" w:color="D5E4F5" w:sz="1"/>
              <w:bottom w:val="single" w:color="D5E4F5" w:sz="1"/>
              <w:right w:val="single" w:color="D5E4F5" w:sz="1"/>
            </w:tcBorders>
            <w:shd w:fill="FFFFFF" w:val="clear"/>
            <w:tcMar>
              <w:top w:type="dxa" w:w="60"/>
              <w:left w:type="dxa" w:w="100"/>
              <w:bottom w:type="dxa" w:w="60"/>
              <w:right w:type="dxa" w:w="80"/>
            </w:tcMar>
          </w:tcPr>
          <w:p>
            <w:r>
              <w:rPr>
                <w:rFonts w:ascii="Calibri" w:cs="Calibri" w:eastAsia="Calibri" w:hAnsi="Calibri"/>
                <w:b w:val="false"/>
                <w:bCs w:val="false"/>
                <w:color w:val="1A2B45"/>
                <w:sz w:val="19"/>
                <w:szCs w:val="19"/>
              </w:rPr>
              <w:t xml:space="preserve">Catalogue mapping maintenance</w:t>
            </w:r>
          </w:p>
        </w:tc>
        <w:tc>
          <w:tcPr>
            <w:tcW w:type="dxa" w:w="1800"/>
            <w:tcBorders>
              <w:top w:val="single" w:color="D5E4F5" w:sz="1"/>
              <w:left w:val="single" w:color="D5E4F5" w:sz="1"/>
              <w:bottom w:val="single" w:color="D5E4F5" w:sz="1"/>
              <w:right w:val="single" w:color="D5E4F5" w:sz="1"/>
            </w:tcBorders>
            <w:shd w:fill="FFFFFF" w:val="clear"/>
            <w:tcMar>
              <w:top w:type="dxa" w:w="60"/>
              <w:left w:type="dxa" w:w="100"/>
              <w:bottom w:type="dxa" w:w="60"/>
              <w:right w:type="dxa" w:w="80"/>
            </w:tcMar>
          </w:tcPr>
          <w:p>
            <w:r>
              <w:rPr>
                <w:rFonts w:ascii="Calibri" w:cs="Calibri" w:eastAsia="Calibri" w:hAnsi="Calibri"/>
                <w:b w:val="false"/>
                <w:bCs w:val="false"/>
                <w:color w:val="1A2B45"/>
                <w:sz w:val="19"/>
                <w:szCs w:val="19"/>
              </w:rPr>
              <w:t xml:space="preserve"/>
            </w:r>
          </w:p>
        </w:tc>
        <w:tc>
          <w:tcPr>
            <w:tcW w:type="dxa" w:w="1500"/>
            <w:tcBorders>
              <w:top w:val="single" w:color="D5E4F5" w:sz="1"/>
              <w:left w:val="single" w:color="D5E4F5" w:sz="1"/>
              <w:bottom w:val="single" w:color="D5E4F5" w:sz="1"/>
              <w:right w:val="single" w:color="D5E4F5" w:sz="1"/>
            </w:tcBorders>
            <w:shd w:fill="FFFFFF" w:val="clear"/>
            <w:tcMar>
              <w:top w:type="dxa" w:w="60"/>
              <w:left w:type="dxa" w:w="100"/>
              <w:bottom w:type="dxa" w:w="60"/>
              <w:right w:type="dxa" w:w="80"/>
            </w:tcMar>
          </w:tcPr>
          <w:p>
            <w:r>
              <w:rPr>
                <w:rFonts w:ascii="Calibri" w:cs="Calibri" w:eastAsia="Calibri" w:hAnsi="Calibri"/>
                <w:b w:val="false"/>
                <w:bCs w:val="false"/>
                <w:color w:val="1A2B45"/>
                <w:sz w:val="19"/>
                <w:szCs w:val="19"/>
              </w:rPr>
              <w:t xml:space="preserve"/>
            </w:r>
          </w:p>
        </w:tc>
        <w:tc>
          <w:tcPr>
            <w:tcW w:type="dxa" w:w="1000"/>
            <w:tcBorders>
              <w:top w:val="single" w:color="D5E4F5" w:sz="1"/>
              <w:left w:val="single" w:color="D5E4F5" w:sz="1"/>
              <w:bottom w:val="single" w:color="D5E4F5" w:sz="1"/>
              <w:right w:val="single" w:color="D5E4F5" w:sz="1"/>
            </w:tcBorders>
            <w:shd w:fill="FFFFFF" w:val="clear"/>
            <w:tcMar>
              <w:top w:type="dxa" w:w="60"/>
              <w:left w:type="dxa" w:w="100"/>
              <w:bottom w:type="dxa" w:w="60"/>
              <w:right w:type="dxa" w:w="80"/>
            </w:tcMar>
          </w:tcPr>
          <w:p>
            <w:r>
              <w:rPr>
                <w:rFonts w:ascii="Calibri" w:cs="Calibri" w:eastAsia="Calibri" w:hAnsi="Calibri"/>
                <w:b w:val="false"/>
                <w:bCs w:val="false"/>
                <w:color w:val="1A2B45"/>
                <w:sz w:val="19"/>
                <w:szCs w:val="19"/>
              </w:rPr>
              <w:t xml:space="preserve"/>
            </w:r>
          </w:p>
        </w:tc>
      </w:tr>
      <w:tr>
        <w:tc>
          <w:tcPr>
            <w:tcW w:type="dxa" w:w="900"/>
            <w:tcBorders>
              <w:top w:val="single" w:color="D5E4F5" w:sz="1"/>
              <w:left w:val="single" w:color="D5E4F5" w:sz="1"/>
              <w:bottom w:val="single" w:color="D5E4F5" w:sz="1"/>
              <w:right w:val="single" w:color="D5E4F5" w:sz="1"/>
            </w:tcBorders>
            <w:shd w:fill="F5F7FA" w:val="clear"/>
            <w:tcMar>
              <w:top w:type="dxa" w:w="60"/>
              <w:left w:type="dxa" w:w="100"/>
              <w:bottom w:type="dxa" w:w="60"/>
              <w:right w:type="dxa" w:w="80"/>
            </w:tcMar>
          </w:tcPr>
          <w:p>
            <w:r>
              <w:rPr>
                <w:rFonts w:ascii="Calibri" w:cs="Calibri" w:eastAsia="Calibri" w:hAnsi="Calibri"/>
                <w:b w:val="false"/>
                <w:bCs w:val="false"/>
                <w:color w:val="1A2B45"/>
                <w:sz w:val="19"/>
                <w:szCs w:val="19"/>
              </w:rPr>
              <w:t xml:space="preserve">D4</w:t>
            </w:r>
          </w:p>
        </w:tc>
        <w:tc>
          <w:tcPr>
            <w:tcW w:type="dxa" w:w="4000"/>
            <w:tcBorders>
              <w:top w:val="single" w:color="D5E4F5" w:sz="1"/>
              <w:left w:val="single" w:color="D5E4F5" w:sz="1"/>
              <w:bottom w:val="single" w:color="D5E4F5" w:sz="1"/>
              <w:right w:val="single" w:color="D5E4F5" w:sz="1"/>
            </w:tcBorders>
            <w:shd w:fill="F5F7FA" w:val="clear"/>
            <w:tcMar>
              <w:top w:type="dxa" w:w="60"/>
              <w:left w:type="dxa" w:w="100"/>
              <w:bottom w:type="dxa" w:w="60"/>
              <w:right w:type="dxa" w:w="80"/>
            </w:tcMar>
          </w:tcPr>
          <w:p>
            <w:r>
              <w:rPr>
                <w:rFonts w:ascii="Calibri" w:cs="Calibri" w:eastAsia="Calibri" w:hAnsi="Calibri"/>
                <w:b w:val="false"/>
                <w:bCs w:val="false"/>
                <w:color w:val="1A2B45"/>
                <w:sz w:val="19"/>
                <w:szCs w:val="19"/>
              </w:rPr>
              <w:t xml:space="preserve">Product content template</w:t>
            </w:r>
          </w:p>
        </w:tc>
        <w:tc>
          <w:tcPr>
            <w:tcW w:type="dxa" w:w="1800"/>
            <w:tcBorders>
              <w:top w:val="single" w:color="D5E4F5" w:sz="1"/>
              <w:left w:val="single" w:color="D5E4F5" w:sz="1"/>
              <w:bottom w:val="single" w:color="D5E4F5" w:sz="1"/>
              <w:right w:val="single" w:color="D5E4F5" w:sz="1"/>
            </w:tcBorders>
            <w:shd w:fill="F5F7FA" w:val="clear"/>
            <w:tcMar>
              <w:top w:type="dxa" w:w="60"/>
              <w:left w:type="dxa" w:w="100"/>
              <w:bottom w:type="dxa" w:w="60"/>
              <w:right w:type="dxa" w:w="80"/>
            </w:tcMar>
          </w:tcPr>
          <w:p>
            <w:r>
              <w:rPr>
                <w:rFonts w:ascii="Calibri" w:cs="Calibri" w:eastAsia="Calibri" w:hAnsi="Calibri"/>
                <w:b w:val="false"/>
                <w:bCs w:val="false"/>
                <w:color w:val="1A2B45"/>
                <w:sz w:val="19"/>
                <w:szCs w:val="19"/>
              </w:rPr>
              <w:t xml:space="preserve"/>
            </w:r>
          </w:p>
        </w:tc>
        <w:tc>
          <w:tcPr>
            <w:tcW w:type="dxa" w:w="1500"/>
            <w:tcBorders>
              <w:top w:val="single" w:color="D5E4F5" w:sz="1"/>
              <w:left w:val="single" w:color="D5E4F5" w:sz="1"/>
              <w:bottom w:val="single" w:color="D5E4F5" w:sz="1"/>
              <w:right w:val="single" w:color="D5E4F5" w:sz="1"/>
            </w:tcBorders>
            <w:shd w:fill="F5F7FA" w:val="clear"/>
            <w:tcMar>
              <w:top w:type="dxa" w:w="60"/>
              <w:left w:type="dxa" w:w="100"/>
              <w:bottom w:type="dxa" w:w="60"/>
              <w:right w:type="dxa" w:w="80"/>
            </w:tcMar>
          </w:tcPr>
          <w:p>
            <w:r>
              <w:rPr>
                <w:rFonts w:ascii="Calibri" w:cs="Calibri" w:eastAsia="Calibri" w:hAnsi="Calibri"/>
                <w:b w:val="false"/>
                <w:bCs w:val="false"/>
                <w:color w:val="1A2B45"/>
                <w:sz w:val="19"/>
                <w:szCs w:val="19"/>
              </w:rPr>
              <w:t xml:space="preserve"/>
            </w:r>
          </w:p>
        </w:tc>
        <w:tc>
          <w:tcPr>
            <w:tcW w:type="dxa" w:w="1000"/>
            <w:tcBorders>
              <w:top w:val="single" w:color="D5E4F5" w:sz="1"/>
              <w:left w:val="single" w:color="D5E4F5" w:sz="1"/>
              <w:bottom w:val="single" w:color="D5E4F5" w:sz="1"/>
              <w:right w:val="single" w:color="D5E4F5" w:sz="1"/>
            </w:tcBorders>
            <w:shd w:fill="F5F7FA" w:val="clear"/>
            <w:tcMar>
              <w:top w:type="dxa" w:w="60"/>
              <w:left w:type="dxa" w:w="100"/>
              <w:bottom w:type="dxa" w:w="60"/>
              <w:right w:type="dxa" w:w="80"/>
            </w:tcMar>
          </w:tcPr>
          <w:p>
            <w:r>
              <w:rPr>
                <w:rFonts w:ascii="Calibri" w:cs="Calibri" w:eastAsia="Calibri" w:hAnsi="Calibri"/>
                <w:b w:val="false"/>
                <w:bCs w:val="false"/>
                <w:color w:val="1A2B45"/>
                <w:sz w:val="19"/>
                <w:szCs w:val="19"/>
              </w:rPr>
              <w:t xml:space="preserve"/>
            </w:r>
          </w:p>
        </w:tc>
      </w:tr>
      <w:tr>
        <w:tc>
          <w:tcPr>
            <w:tcW w:type="dxa" w:w="900"/>
            <w:tcBorders>
              <w:top w:val="single" w:color="D5E4F5" w:sz="1"/>
              <w:left w:val="single" w:color="D5E4F5" w:sz="1"/>
              <w:bottom w:val="single" w:color="D5E4F5" w:sz="1"/>
              <w:right w:val="single" w:color="D5E4F5" w:sz="1"/>
            </w:tcBorders>
            <w:shd w:fill="FFFFFF" w:val="clear"/>
            <w:tcMar>
              <w:top w:type="dxa" w:w="60"/>
              <w:left w:type="dxa" w:w="100"/>
              <w:bottom w:type="dxa" w:w="60"/>
              <w:right w:type="dxa" w:w="80"/>
            </w:tcMar>
          </w:tcPr>
          <w:p>
            <w:r>
              <w:rPr>
                <w:rFonts w:ascii="Calibri" w:cs="Calibri" w:eastAsia="Calibri" w:hAnsi="Calibri"/>
                <w:b w:val="false"/>
                <w:bCs w:val="false"/>
                <w:color w:val="1A2B45"/>
                <w:sz w:val="19"/>
                <w:szCs w:val="19"/>
              </w:rPr>
              <w:t xml:space="preserve">E1</w:t>
            </w:r>
          </w:p>
        </w:tc>
        <w:tc>
          <w:tcPr>
            <w:tcW w:type="dxa" w:w="4000"/>
            <w:tcBorders>
              <w:top w:val="single" w:color="D5E4F5" w:sz="1"/>
              <w:left w:val="single" w:color="D5E4F5" w:sz="1"/>
              <w:bottom w:val="single" w:color="D5E4F5" w:sz="1"/>
              <w:right w:val="single" w:color="D5E4F5" w:sz="1"/>
            </w:tcBorders>
            <w:shd w:fill="FFFFFF" w:val="clear"/>
            <w:tcMar>
              <w:top w:type="dxa" w:w="60"/>
              <w:left w:type="dxa" w:w="100"/>
              <w:bottom w:type="dxa" w:w="60"/>
              <w:right w:type="dxa" w:w="80"/>
            </w:tcMar>
          </w:tcPr>
          <w:p>
            <w:r>
              <w:rPr>
                <w:rFonts w:ascii="Calibri" w:cs="Calibri" w:eastAsia="Calibri" w:hAnsi="Calibri"/>
                <w:b w:val="false"/>
                <w:bCs w:val="false"/>
                <w:color w:val="1A2B45"/>
                <w:sz w:val="19"/>
                <w:szCs w:val="19"/>
              </w:rPr>
              <w:t xml:space="preserve">Supplier priority confirmed</w:t>
            </w:r>
          </w:p>
        </w:tc>
        <w:tc>
          <w:tcPr>
            <w:tcW w:type="dxa" w:w="1800"/>
            <w:tcBorders>
              <w:top w:val="single" w:color="D5E4F5" w:sz="1"/>
              <w:left w:val="single" w:color="D5E4F5" w:sz="1"/>
              <w:bottom w:val="single" w:color="D5E4F5" w:sz="1"/>
              <w:right w:val="single" w:color="D5E4F5" w:sz="1"/>
            </w:tcBorders>
            <w:shd w:fill="FFFFFF" w:val="clear"/>
            <w:tcMar>
              <w:top w:type="dxa" w:w="60"/>
              <w:left w:type="dxa" w:w="100"/>
              <w:bottom w:type="dxa" w:w="60"/>
              <w:right w:type="dxa" w:w="80"/>
            </w:tcMar>
          </w:tcPr>
          <w:p>
            <w:r>
              <w:rPr>
                <w:rFonts w:ascii="Calibri" w:cs="Calibri" w:eastAsia="Calibri" w:hAnsi="Calibri"/>
                <w:b w:val="false"/>
                <w:bCs w:val="false"/>
                <w:color w:val="1A2B45"/>
                <w:sz w:val="19"/>
                <w:szCs w:val="19"/>
              </w:rPr>
              <w:t xml:space="preserve"/>
            </w:r>
          </w:p>
        </w:tc>
        <w:tc>
          <w:tcPr>
            <w:tcW w:type="dxa" w:w="1500"/>
            <w:tcBorders>
              <w:top w:val="single" w:color="D5E4F5" w:sz="1"/>
              <w:left w:val="single" w:color="D5E4F5" w:sz="1"/>
              <w:bottom w:val="single" w:color="D5E4F5" w:sz="1"/>
              <w:right w:val="single" w:color="D5E4F5" w:sz="1"/>
            </w:tcBorders>
            <w:shd w:fill="FFFFFF" w:val="clear"/>
            <w:tcMar>
              <w:top w:type="dxa" w:w="60"/>
              <w:left w:type="dxa" w:w="100"/>
              <w:bottom w:type="dxa" w:w="60"/>
              <w:right w:type="dxa" w:w="80"/>
            </w:tcMar>
          </w:tcPr>
          <w:p>
            <w:r>
              <w:rPr>
                <w:rFonts w:ascii="Calibri" w:cs="Calibri" w:eastAsia="Calibri" w:hAnsi="Calibri"/>
                <w:b w:val="false"/>
                <w:bCs w:val="false"/>
                <w:color w:val="1A2B45"/>
                <w:sz w:val="19"/>
                <w:szCs w:val="19"/>
              </w:rPr>
              <w:t xml:space="preserve"/>
            </w:r>
          </w:p>
        </w:tc>
        <w:tc>
          <w:tcPr>
            <w:tcW w:type="dxa" w:w="1000"/>
            <w:tcBorders>
              <w:top w:val="single" w:color="D5E4F5" w:sz="1"/>
              <w:left w:val="single" w:color="D5E4F5" w:sz="1"/>
              <w:bottom w:val="single" w:color="D5E4F5" w:sz="1"/>
              <w:right w:val="single" w:color="D5E4F5" w:sz="1"/>
            </w:tcBorders>
            <w:shd w:fill="FFFFFF" w:val="clear"/>
            <w:tcMar>
              <w:top w:type="dxa" w:w="60"/>
              <w:left w:type="dxa" w:w="100"/>
              <w:bottom w:type="dxa" w:w="60"/>
              <w:right w:type="dxa" w:w="80"/>
            </w:tcMar>
          </w:tcPr>
          <w:p>
            <w:r>
              <w:rPr>
                <w:rFonts w:ascii="Calibri" w:cs="Calibri" w:eastAsia="Calibri" w:hAnsi="Calibri"/>
                <w:b w:val="false"/>
                <w:bCs w:val="false"/>
                <w:color w:val="1A2B45"/>
                <w:sz w:val="19"/>
                <w:szCs w:val="19"/>
              </w:rPr>
              <w:t xml:space="preserve"/>
            </w:r>
          </w:p>
        </w:tc>
      </w:tr>
      <w:tr>
        <w:tc>
          <w:tcPr>
            <w:tcW w:type="dxa" w:w="900"/>
            <w:tcBorders>
              <w:top w:val="single" w:color="D5E4F5" w:sz="1"/>
              <w:left w:val="single" w:color="D5E4F5" w:sz="1"/>
              <w:bottom w:val="single" w:color="D5E4F5" w:sz="1"/>
              <w:right w:val="single" w:color="D5E4F5" w:sz="1"/>
            </w:tcBorders>
            <w:shd w:fill="F5F7FA" w:val="clear"/>
            <w:tcMar>
              <w:top w:type="dxa" w:w="60"/>
              <w:left w:type="dxa" w:w="100"/>
              <w:bottom w:type="dxa" w:w="60"/>
              <w:right w:type="dxa" w:w="80"/>
            </w:tcMar>
          </w:tcPr>
          <w:p>
            <w:r>
              <w:rPr>
                <w:rFonts w:ascii="Calibri" w:cs="Calibri" w:eastAsia="Calibri" w:hAnsi="Calibri"/>
                <w:b w:val="false"/>
                <w:bCs w:val="false"/>
                <w:color w:val="1A2B45"/>
                <w:sz w:val="19"/>
                <w:szCs w:val="19"/>
              </w:rPr>
              <w:t xml:space="preserve">E2</w:t>
            </w:r>
          </w:p>
        </w:tc>
        <w:tc>
          <w:tcPr>
            <w:tcW w:type="dxa" w:w="4000"/>
            <w:tcBorders>
              <w:top w:val="single" w:color="D5E4F5" w:sz="1"/>
              <w:left w:val="single" w:color="D5E4F5" w:sz="1"/>
              <w:bottom w:val="single" w:color="D5E4F5" w:sz="1"/>
              <w:right w:val="single" w:color="D5E4F5" w:sz="1"/>
            </w:tcBorders>
            <w:shd w:fill="F5F7FA" w:val="clear"/>
            <w:tcMar>
              <w:top w:type="dxa" w:w="60"/>
              <w:left w:type="dxa" w:w="100"/>
              <w:bottom w:type="dxa" w:w="60"/>
              <w:right w:type="dxa" w:w="80"/>
            </w:tcMar>
          </w:tcPr>
          <w:p>
            <w:r>
              <w:rPr>
                <w:rFonts w:ascii="Calibri" w:cs="Calibri" w:eastAsia="Calibri" w:hAnsi="Calibri"/>
                <w:b w:val="false"/>
                <w:bCs w:val="false"/>
                <w:color w:val="1A2B45"/>
                <w:sz w:val="19"/>
                <w:szCs w:val="19"/>
              </w:rPr>
              <w:t xml:space="preserve">Priority admin interface</w:t>
            </w:r>
          </w:p>
        </w:tc>
        <w:tc>
          <w:tcPr>
            <w:tcW w:type="dxa" w:w="1800"/>
            <w:tcBorders>
              <w:top w:val="single" w:color="D5E4F5" w:sz="1"/>
              <w:left w:val="single" w:color="D5E4F5" w:sz="1"/>
              <w:bottom w:val="single" w:color="D5E4F5" w:sz="1"/>
              <w:right w:val="single" w:color="D5E4F5" w:sz="1"/>
            </w:tcBorders>
            <w:shd w:fill="F5F7FA" w:val="clear"/>
            <w:tcMar>
              <w:top w:type="dxa" w:w="60"/>
              <w:left w:type="dxa" w:w="100"/>
              <w:bottom w:type="dxa" w:w="60"/>
              <w:right w:type="dxa" w:w="80"/>
            </w:tcMar>
          </w:tcPr>
          <w:p>
            <w:r>
              <w:rPr>
                <w:rFonts w:ascii="Calibri" w:cs="Calibri" w:eastAsia="Calibri" w:hAnsi="Calibri"/>
                <w:b w:val="false"/>
                <w:bCs w:val="false"/>
                <w:color w:val="1A2B45"/>
                <w:sz w:val="19"/>
                <w:szCs w:val="19"/>
              </w:rPr>
              <w:t xml:space="preserve"/>
            </w:r>
          </w:p>
        </w:tc>
        <w:tc>
          <w:tcPr>
            <w:tcW w:type="dxa" w:w="1500"/>
            <w:tcBorders>
              <w:top w:val="single" w:color="D5E4F5" w:sz="1"/>
              <w:left w:val="single" w:color="D5E4F5" w:sz="1"/>
              <w:bottom w:val="single" w:color="D5E4F5" w:sz="1"/>
              <w:right w:val="single" w:color="D5E4F5" w:sz="1"/>
            </w:tcBorders>
            <w:shd w:fill="F5F7FA" w:val="clear"/>
            <w:tcMar>
              <w:top w:type="dxa" w:w="60"/>
              <w:left w:type="dxa" w:w="100"/>
              <w:bottom w:type="dxa" w:w="60"/>
              <w:right w:type="dxa" w:w="80"/>
            </w:tcMar>
          </w:tcPr>
          <w:p>
            <w:r>
              <w:rPr>
                <w:rFonts w:ascii="Calibri" w:cs="Calibri" w:eastAsia="Calibri" w:hAnsi="Calibri"/>
                <w:b w:val="false"/>
                <w:bCs w:val="false"/>
                <w:color w:val="1A2B45"/>
                <w:sz w:val="19"/>
                <w:szCs w:val="19"/>
              </w:rPr>
              <w:t xml:space="preserve"/>
            </w:r>
          </w:p>
        </w:tc>
        <w:tc>
          <w:tcPr>
            <w:tcW w:type="dxa" w:w="1000"/>
            <w:tcBorders>
              <w:top w:val="single" w:color="D5E4F5" w:sz="1"/>
              <w:left w:val="single" w:color="D5E4F5" w:sz="1"/>
              <w:bottom w:val="single" w:color="D5E4F5" w:sz="1"/>
              <w:right w:val="single" w:color="D5E4F5" w:sz="1"/>
            </w:tcBorders>
            <w:shd w:fill="F5F7FA" w:val="clear"/>
            <w:tcMar>
              <w:top w:type="dxa" w:w="60"/>
              <w:left w:type="dxa" w:w="100"/>
              <w:bottom w:type="dxa" w:w="60"/>
              <w:right w:type="dxa" w:w="80"/>
            </w:tcMar>
          </w:tcPr>
          <w:p>
            <w:r>
              <w:rPr>
                <w:rFonts w:ascii="Calibri" w:cs="Calibri" w:eastAsia="Calibri" w:hAnsi="Calibri"/>
                <w:b w:val="false"/>
                <w:bCs w:val="false"/>
                <w:color w:val="1A2B45"/>
                <w:sz w:val="19"/>
                <w:szCs w:val="19"/>
              </w:rPr>
              <w:t xml:space="preserve"/>
            </w:r>
          </w:p>
        </w:tc>
      </w:tr>
      <w:tr>
        <w:tc>
          <w:tcPr>
            <w:tcW w:type="dxa" w:w="900"/>
            <w:tcBorders>
              <w:top w:val="single" w:color="D5E4F5" w:sz="1"/>
              <w:left w:val="single" w:color="D5E4F5" w:sz="1"/>
              <w:bottom w:val="single" w:color="D5E4F5" w:sz="1"/>
              <w:right w:val="single" w:color="D5E4F5" w:sz="1"/>
            </w:tcBorders>
            <w:shd w:fill="FFFFFF" w:val="clear"/>
            <w:tcMar>
              <w:top w:type="dxa" w:w="60"/>
              <w:left w:type="dxa" w:w="100"/>
              <w:bottom w:type="dxa" w:w="60"/>
              <w:right w:type="dxa" w:w="80"/>
            </w:tcMar>
          </w:tcPr>
          <w:p>
            <w:r>
              <w:rPr>
                <w:rFonts w:ascii="Calibri" w:cs="Calibri" w:eastAsia="Calibri" w:hAnsi="Calibri"/>
                <w:b w:val="false"/>
                <w:bCs w:val="false"/>
                <w:color w:val="1A2B45"/>
                <w:sz w:val="19"/>
                <w:szCs w:val="19"/>
              </w:rPr>
              <w:t xml:space="preserve">E3</w:t>
            </w:r>
          </w:p>
        </w:tc>
        <w:tc>
          <w:tcPr>
            <w:tcW w:type="dxa" w:w="4000"/>
            <w:tcBorders>
              <w:top w:val="single" w:color="D5E4F5" w:sz="1"/>
              <w:left w:val="single" w:color="D5E4F5" w:sz="1"/>
              <w:bottom w:val="single" w:color="D5E4F5" w:sz="1"/>
              <w:right w:val="single" w:color="D5E4F5" w:sz="1"/>
            </w:tcBorders>
            <w:shd w:fill="FFFFFF" w:val="clear"/>
            <w:tcMar>
              <w:top w:type="dxa" w:w="60"/>
              <w:left w:type="dxa" w:w="100"/>
              <w:bottom w:type="dxa" w:w="60"/>
              <w:right w:type="dxa" w:w="80"/>
            </w:tcMar>
          </w:tcPr>
          <w:p>
            <w:r>
              <w:rPr>
                <w:rFonts w:ascii="Calibri" w:cs="Calibri" w:eastAsia="Calibri" w:hAnsi="Calibri"/>
                <w:b w:val="false"/>
                <w:bCs w:val="false"/>
                <w:color w:val="1A2B45"/>
                <w:sz w:val="19"/>
                <w:szCs w:val="19"/>
              </w:rPr>
              <w:t xml:space="preserve">CityFibre routing status</w:t>
            </w:r>
          </w:p>
        </w:tc>
        <w:tc>
          <w:tcPr>
            <w:tcW w:type="dxa" w:w="1800"/>
            <w:tcBorders>
              <w:top w:val="single" w:color="D5E4F5" w:sz="1"/>
              <w:left w:val="single" w:color="D5E4F5" w:sz="1"/>
              <w:bottom w:val="single" w:color="D5E4F5" w:sz="1"/>
              <w:right w:val="single" w:color="D5E4F5" w:sz="1"/>
            </w:tcBorders>
            <w:shd w:fill="FFFFFF" w:val="clear"/>
            <w:tcMar>
              <w:top w:type="dxa" w:w="60"/>
              <w:left w:type="dxa" w:w="100"/>
              <w:bottom w:type="dxa" w:w="60"/>
              <w:right w:type="dxa" w:w="80"/>
            </w:tcMar>
          </w:tcPr>
          <w:p>
            <w:r>
              <w:rPr>
                <w:rFonts w:ascii="Calibri" w:cs="Calibri" w:eastAsia="Calibri" w:hAnsi="Calibri"/>
                <w:b w:val="false"/>
                <w:bCs w:val="false"/>
                <w:color w:val="1A2B45"/>
                <w:sz w:val="19"/>
                <w:szCs w:val="19"/>
              </w:rPr>
              <w:t xml:space="preserve"/>
            </w:r>
          </w:p>
        </w:tc>
        <w:tc>
          <w:tcPr>
            <w:tcW w:type="dxa" w:w="1500"/>
            <w:tcBorders>
              <w:top w:val="single" w:color="D5E4F5" w:sz="1"/>
              <w:left w:val="single" w:color="D5E4F5" w:sz="1"/>
              <w:bottom w:val="single" w:color="D5E4F5" w:sz="1"/>
              <w:right w:val="single" w:color="D5E4F5" w:sz="1"/>
            </w:tcBorders>
            <w:shd w:fill="FFFFFF" w:val="clear"/>
            <w:tcMar>
              <w:top w:type="dxa" w:w="60"/>
              <w:left w:type="dxa" w:w="100"/>
              <w:bottom w:type="dxa" w:w="60"/>
              <w:right w:type="dxa" w:w="80"/>
            </w:tcMar>
          </w:tcPr>
          <w:p>
            <w:r>
              <w:rPr>
                <w:rFonts w:ascii="Calibri" w:cs="Calibri" w:eastAsia="Calibri" w:hAnsi="Calibri"/>
                <w:b w:val="false"/>
                <w:bCs w:val="false"/>
                <w:color w:val="1A2B45"/>
                <w:sz w:val="19"/>
                <w:szCs w:val="19"/>
              </w:rPr>
              <w:t xml:space="preserve"/>
            </w:r>
          </w:p>
        </w:tc>
        <w:tc>
          <w:tcPr>
            <w:tcW w:type="dxa" w:w="1000"/>
            <w:tcBorders>
              <w:top w:val="single" w:color="D5E4F5" w:sz="1"/>
              <w:left w:val="single" w:color="D5E4F5" w:sz="1"/>
              <w:bottom w:val="single" w:color="D5E4F5" w:sz="1"/>
              <w:right w:val="single" w:color="D5E4F5" w:sz="1"/>
            </w:tcBorders>
            <w:shd w:fill="FFFFFF" w:val="clear"/>
            <w:tcMar>
              <w:top w:type="dxa" w:w="60"/>
              <w:left w:type="dxa" w:w="100"/>
              <w:bottom w:type="dxa" w:w="60"/>
              <w:right w:type="dxa" w:w="80"/>
            </w:tcMar>
          </w:tcPr>
          <w:p>
            <w:r>
              <w:rPr>
                <w:rFonts w:ascii="Calibri" w:cs="Calibri" w:eastAsia="Calibri" w:hAnsi="Calibri"/>
                <w:b w:val="false"/>
                <w:bCs w:val="false"/>
                <w:color w:val="1A2B45"/>
                <w:sz w:val="19"/>
                <w:szCs w:val="19"/>
              </w:rPr>
              <w:t xml:space="preserve"/>
            </w:r>
          </w:p>
        </w:tc>
      </w:tr>
      <w:tr>
        <w:tc>
          <w:tcPr>
            <w:tcW w:type="dxa" w:w="900"/>
            <w:tcBorders>
              <w:top w:val="single" w:color="D5E4F5" w:sz="1"/>
              <w:left w:val="single" w:color="D5E4F5" w:sz="1"/>
              <w:bottom w:val="single" w:color="D5E4F5" w:sz="1"/>
              <w:right w:val="single" w:color="D5E4F5" w:sz="1"/>
            </w:tcBorders>
            <w:shd w:fill="F5F7FA" w:val="clear"/>
            <w:tcMar>
              <w:top w:type="dxa" w:w="60"/>
              <w:left w:type="dxa" w:w="100"/>
              <w:bottom w:type="dxa" w:w="60"/>
              <w:right w:type="dxa" w:w="80"/>
            </w:tcMar>
          </w:tcPr>
          <w:p>
            <w:r>
              <w:rPr>
                <w:rFonts w:ascii="Calibri" w:cs="Calibri" w:eastAsia="Calibri" w:hAnsi="Calibri"/>
                <w:b w:val="false"/>
                <w:bCs w:val="false"/>
                <w:color w:val="1A2B45"/>
                <w:sz w:val="19"/>
                <w:szCs w:val="19"/>
              </w:rPr>
              <w:t xml:space="preserve">E4</w:t>
            </w:r>
          </w:p>
        </w:tc>
        <w:tc>
          <w:tcPr>
            <w:tcW w:type="dxa" w:w="4000"/>
            <w:tcBorders>
              <w:top w:val="single" w:color="D5E4F5" w:sz="1"/>
              <w:left w:val="single" w:color="D5E4F5" w:sz="1"/>
              <w:bottom w:val="single" w:color="D5E4F5" w:sz="1"/>
              <w:right w:val="single" w:color="D5E4F5" w:sz="1"/>
            </w:tcBorders>
            <w:shd w:fill="F5F7FA" w:val="clear"/>
            <w:tcMar>
              <w:top w:type="dxa" w:w="60"/>
              <w:left w:type="dxa" w:w="100"/>
              <w:bottom w:type="dxa" w:w="60"/>
              <w:right w:type="dxa" w:w="80"/>
            </w:tcMar>
          </w:tcPr>
          <w:p>
            <w:r>
              <w:rPr>
                <w:rFonts w:ascii="Calibri" w:cs="Calibri" w:eastAsia="Calibri" w:hAnsi="Calibri"/>
                <w:b w:val="false"/>
                <w:bCs w:val="false"/>
                <w:color w:val="1A2B45"/>
                <w:sz w:val="19"/>
                <w:szCs w:val="19"/>
              </w:rPr>
              <w:t xml:space="preserve">Supplier API credentials</w:t>
            </w:r>
          </w:p>
        </w:tc>
        <w:tc>
          <w:tcPr>
            <w:tcW w:type="dxa" w:w="1800"/>
            <w:tcBorders>
              <w:top w:val="single" w:color="D5E4F5" w:sz="1"/>
              <w:left w:val="single" w:color="D5E4F5" w:sz="1"/>
              <w:bottom w:val="single" w:color="D5E4F5" w:sz="1"/>
              <w:right w:val="single" w:color="D5E4F5" w:sz="1"/>
            </w:tcBorders>
            <w:shd w:fill="F5F7FA" w:val="clear"/>
            <w:tcMar>
              <w:top w:type="dxa" w:w="60"/>
              <w:left w:type="dxa" w:w="100"/>
              <w:bottom w:type="dxa" w:w="60"/>
              <w:right w:type="dxa" w:w="80"/>
            </w:tcMar>
          </w:tcPr>
          <w:p>
            <w:r>
              <w:rPr>
                <w:rFonts w:ascii="Calibri" w:cs="Calibri" w:eastAsia="Calibri" w:hAnsi="Calibri"/>
                <w:b w:val="false"/>
                <w:bCs w:val="false"/>
                <w:color w:val="1A2B45"/>
                <w:sz w:val="19"/>
                <w:szCs w:val="19"/>
              </w:rPr>
              <w:t xml:space="preserve"/>
            </w:r>
          </w:p>
        </w:tc>
        <w:tc>
          <w:tcPr>
            <w:tcW w:type="dxa" w:w="1500"/>
            <w:tcBorders>
              <w:top w:val="single" w:color="D5E4F5" w:sz="1"/>
              <w:left w:val="single" w:color="D5E4F5" w:sz="1"/>
              <w:bottom w:val="single" w:color="D5E4F5" w:sz="1"/>
              <w:right w:val="single" w:color="D5E4F5" w:sz="1"/>
            </w:tcBorders>
            <w:shd w:fill="F5F7FA" w:val="clear"/>
            <w:tcMar>
              <w:top w:type="dxa" w:w="60"/>
              <w:left w:type="dxa" w:w="100"/>
              <w:bottom w:type="dxa" w:w="60"/>
              <w:right w:type="dxa" w:w="80"/>
            </w:tcMar>
          </w:tcPr>
          <w:p>
            <w:r>
              <w:rPr>
                <w:rFonts w:ascii="Calibri" w:cs="Calibri" w:eastAsia="Calibri" w:hAnsi="Calibri"/>
                <w:b w:val="false"/>
                <w:bCs w:val="false"/>
                <w:color w:val="1A2B45"/>
                <w:sz w:val="19"/>
                <w:szCs w:val="19"/>
              </w:rPr>
              <w:t xml:space="preserve"/>
            </w:r>
          </w:p>
        </w:tc>
        <w:tc>
          <w:tcPr>
            <w:tcW w:type="dxa" w:w="1000"/>
            <w:tcBorders>
              <w:top w:val="single" w:color="D5E4F5" w:sz="1"/>
              <w:left w:val="single" w:color="D5E4F5" w:sz="1"/>
              <w:bottom w:val="single" w:color="D5E4F5" w:sz="1"/>
              <w:right w:val="single" w:color="D5E4F5" w:sz="1"/>
            </w:tcBorders>
            <w:shd w:fill="F5F7FA" w:val="clear"/>
            <w:tcMar>
              <w:top w:type="dxa" w:w="60"/>
              <w:left w:type="dxa" w:w="100"/>
              <w:bottom w:type="dxa" w:w="60"/>
              <w:right w:type="dxa" w:w="80"/>
            </w:tcMar>
          </w:tcPr>
          <w:p>
            <w:r>
              <w:rPr>
                <w:rFonts w:ascii="Calibri" w:cs="Calibri" w:eastAsia="Calibri" w:hAnsi="Calibri"/>
                <w:b w:val="false"/>
                <w:bCs w:val="false"/>
                <w:color w:val="1A2B45"/>
                <w:sz w:val="19"/>
                <w:szCs w:val="19"/>
              </w:rPr>
              <w:t xml:space="preserve"/>
            </w:r>
          </w:p>
        </w:tc>
      </w:tr>
      <w:tr>
        <w:tc>
          <w:tcPr>
            <w:tcW w:type="dxa" w:w="900"/>
            <w:tcBorders>
              <w:top w:val="single" w:color="D5E4F5" w:sz="1"/>
              <w:left w:val="single" w:color="D5E4F5" w:sz="1"/>
              <w:bottom w:val="single" w:color="D5E4F5" w:sz="1"/>
              <w:right w:val="single" w:color="D5E4F5" w:sz="1"/>
            </w:tcBorders>
            <w:shd w:fill="FFFFFF" w:val="clear"/>
            <w:tcMar>
              <w:top w:type="dxa" w:w="60"/>
              <w:left w:type="dxa" w:w="100"/>
              <w:bottom w:type="dxa" w:w="60"/>
              <w:right w:type="dxa" w:w="80"/>
            </w:tcMar>
          </w:tcPr>
          <w:p>
            <w:r>
              <w:rPr>
                <w:rFonts w:ascii="Calibri" w:cs="Calibri" w:eastAsia="Calibri" w:hAnsi="Calibri"/>
                <w:b w:val="false"/>
                <w:bCs w:val="false"/>
                <w:color w:val="1A2B45"/>
                <w:sz w:val="19"/>
                <w:szCs w:val="19"/>
              </w:rPr>
              <w:t xml:space="preserve">F1</w:t>
            </w:r>
          </w:p>
        </w:tc>
        <w:tc>
          <w:tcPr>
            <w:tcW w:type="dxa" w:w="4000"/>
            <w:tcBorders>
              <w:top w:val="single" w:color="D5E4F5" w:sz="1"/>
              <w:left w:val="single" w:color="D5E4F5" w:sz="1"/>
              <w:bottom w:val="single" w:color="D5E4F5" w:sz="1"/>
              <w:right w:val="single" w:color="D5E4F5" w:sz="1"/>
            </w:tcBorders>
            <w:shd w:fill="FFFFFF" w:val="clear"/>
            <w:tcMar>
              <w:top w:type="dxa" w:w="60"/>
              <w:left w:type="dxa" w:w="100"/>
              <w:bottom w:type="dxa" w:w="60"/>
              <w:right w:type="dxa" w:w="80"/>
            </w:tcMar>
          </w:tcPr>
          <w:p>
            <w:r>
              <w:rPr>
                <w:rFonts w:ascii="Calibri" w:cs="Calibri" w:eastAsia="Calibri" w:hAnsi="Calibri"/>
                <w:b w:val="false"/>
                <w:bCs w:val="false"/>
                <w:color w:val="1A2B45"/>
                <w:sz w:val="19"/>
                <w:szCs w:val="19"/>
              </w:rPr>
              <w:t xml:space="preserve">Payment gateway confirmed</w:t>
            </w:r>
          </w:p>
        </w:tc>
        <w:tc>
          <w:tcPr>
            <w:tcW w:type="dxa" w:w="1800"/>
            <w:tcBorders>
              <w:top w:val="single" w:color="D5E4F5" w:sz="1"/>
              <w:left w:val="single" w:color="D5E4F5" w:sz="1"/>
              <w:bottom w:val="single" w:color="D5E4F5" w:sz="1"/>
              <w:right w:val="single" w:color="D5E4F5" w:sz="1"/>
            </w:tcBorders>
            <w:shd w:fill="FFFFFF" w:val="clear"/>
            <w:tcMar>
              <w:top w:type="dxa" w:w="60"/>
              <w:left w:type="dxa" w:w="100"/>
              <w:bottom w:type="dxa" w:w="60"/>
              <w:right w:type="dxa" w:w="80"/>
            </w:tcMar>
          </w:tcPr>
          <w:p>
            <w:r>
              <w:rPr>
                <w:rFonts w:ascii="Calibri" w:cs="Calibri" w:eastAsia="Calibri" w:hAnsi="Calibri"/>
                <w:b w:val="false"/>
                <w:bCs w:val="false"/>
                <w:color w:val="1A2B45"/>
                <w:sz w:val="19"/>
                <w:szCs w:val="19"/>
              </w:rPr>
              <w:t xml:space="preserve"/>
            </w:r>
          </w:p>
        </w:tc>
        <w:tc>
          <w:tcPr>
            <w:tcW w:type="dxa" w:w="1500"/>
            <w:tcBorders>
              <w:top w:val="single" w:color="D5E4F5" w:sz="1"/>
              <w:left w:val="single" w:color="D5E4F5" w:sz="1"/>
              <w:bottom w:val="single" w:color="D5E4F5" w:sz="1"/>
              <w:right w:val="single" w:color="D5E4F5" w:sz="1"/>
            </w:tcBorders>
            <w:shd w:fill="FFFFFF" w:val="clear"/>
            <w:tcMar>
              <w:top w:type="dxa" w:w="60"/>
              <w:left w:type="dxa" w:w="100"/>
              <w:bottom w:type="dxa" w:w="60"/>
              <w:right w:type="dxa" w:w="80"/>
            </w:tcMar>
          </w:tcPr>
          <w:p>
            <w:r>
              <w:rPr>
                <w:rFonts w:ascii="Calibri" w:cs="Calibri" w:eastAsia="Calibri" w:hAnsi="Calibri"/>
                <w:b w:val="false"/>
                <w:bCs w:val="false"/>
                <w:color w:val="1A2B45"/>
                <w:sz w:val="19"/>
                <w:szCs w:val="19"/>
              </w:rPr>
              <w:t xml:space="preserve"/>
            </w:r>
          </w:p>
        </w:tc>
        <w:tc>
          <w:tcPr>
            <w:tcW w:type="dxa" w:w="1000"/>
            <w:tcBorders>
              <w:top w:val="single" w:color="D5E4F5" w:sz="1"/>
              <w:left w:val="single" w:color="D5E4F5" w:sz="1"/>
              <w:bottom w:val="single" w:color="D5E4F5" w:sz="1"/>
              <w:right w:val="single" w:color="D5E4F5" w:sz="1"/>
            </w:tcBorders>
            <w:shd w:fill="FFFFFF" w:val="clear"/>
            <w:tcMar>
              <w:top w:type="dxa" w:w="60"/>
              <w:left w:type="dxa" w:w="100"/>
              <w:bottom w:type="dxa" w:w="60"/>
              <w:right w:type="dxa" w:w="80"/>
            </w:tcMar>
          </w:tcPr>
          <w:p>
            <w:r>
              <w:rPr>
                <w:rFonts w:ascii="Calibri" w:cs="Calibri" w:eastAsia="Calibri" w:hAnsi="Calibri"/>
                <w:b w:val="false"/>
                <w:bCs w:val="false"/>
                <w:color w:val="1A2B45"/>
                <w:sz w:val="19"/>
                <w:szCs w:val="19"/>
              </w:rPr>
              <w:t xml:space="preserve"/>
            </w:r>
          </w:p>
        </w:tc>
      </w:tr>
      <w:tr>
        <w:tc>
          <w:tcPr>
            <w:tcW w:type="dxa" w:w="900"/>
            <w:tcBorders>
              <w:top w:val="single" w:color="D5E4F5" w:sz="1"/>
              <w:left w:val="single" w:color="D5E4F5" w:sz="1"/>
              <w:bottom w:val="single" w:color="D5E4F5" w:sz="1"/>
              <w:right w:val="single" w:color="D5E4F5" w:sz="1"/>
            </w:tcBorders>
            <w:shd w:fill="F5F7FA" w:val="clear"/>
            <w:tcMar>
              <w:top w:type="dxa" w:w="60"/>
              <w:left w:type="dxa" w:w="100"/>
              <w:bottom w:type="dxa" w:w="60"/>
              <w:right w:type="dxa" w:w="80"/>
            </w:tcMar>
          </w:tcPr>
          <w:p>
            <w:r>
              <w:rPr>
                <w:rFonts w:ascii="Calibri" w:cs="Calibri" w:eastAsia="Calibri" w:hAnsi="Calibri"/>
                <w:b w:val="false"/>
                <w:bCs w:val="false"/>
                <w:color w:val="1A2B45"/>
                <w:sz w:val="19"/>
                <w:szCs w:val="19"/>
              </w:rPr>
              <w:t xml:space="preserve">F2</w:t>
            </w:r>
          </w:p>
        </w:tc>
        <w:tc>
          <w:tcPr>
            <w:tcW w:type="dxa" w:w="4000"/>
            <w:tcBorders>
              <w:top w:val="single" w:color="D5E4F5" w:sz="1"/>
              <w:left w:val="single" w:color="D5E4F5" w:sz="1"/>
              <w:bottom w:val="single" w:color="D5E4F5" w:sz="1"/>
              <w:right w:val="single" w:color="D5E4F5" w:sz="1"/>
            </w:tcBorders>
            <w:shd w:fill="F5F7FA" w:val="clear"/>
            <w:tcMar>
              <w:top w:type="dxa" w:w="60"/>
              <w:left w:type="dxa" w:w="100"/>
              <w:bottom w:type="dxa" w:w="60"/>
              <w:right w:type="dxa" w:w="80"/>
            </w:tcMar>
          </w:tcPr>
          <w:p>
            <w:r>
              <w:rPr>
                <w:rFonts w:ascii="Calibri" w:cs="Calibri" w:eastAsia="Calibri" w:hAnsi="Calibri"/>
                <w:b w:val="false"/>
                <w:bCs w:val="false"/>
                <w:color w:val="1A2B45"/>
                <w:sz w:val="19"/>
                <w:szCs w:val="19"/>
              </w:rPr>
              <w:t xml:space="preserve">Pricing from POP catalogue only</w:t>
            </w:r>
          </w:p>
        </w:tc>
        <w:tc>
          <w:tcPr>
            <w:tcW w:type="dxa" w:w="1800"/>
            <w:tcBorders>
              <w:top w:val="single" w:color="D5E4F5" w:sz="1"/>
              <w:left w:val="single" w:color="D5E4F5" w:sz="1"/>
              <w:bottom w:val="single" w:color="D5E4F5" w:sz="1"/>
              <w:right w:val="single" w:color="D5E4F5" w:sz="1"/>
            </w:tcBorders>
            <w:shd w:fill="F5F7FA" w:val="clear"/>
            <w:tcMar>
              <w:top w:type="dxa" w:w="60"/>
              <w:left w:type="dxa" w:w="100"/>
              <w:bottom w:type="dxa" w:w="60"/>
              <w:right w:type="dxa" w:w="80"/>
            </w:tcMar>
          </w:tcPr>
          <w:p>
            <w:r>
              <w:rPr>
                <w:rFonts w:ascii="Calibri" w:cs="Calibri" w:eastAsia="Calibri" w:hAnsi="Calibri"/>
                <w:b w:val="false"/>
                <w:bCs w:val="false"/>
                <w:color w:val="1A2B45"/>
                <w:sz w:val="19"/>
                <w:szCs w:val="19"/>
              </w:rPr>
              <w:t xml:space="preserve"/>
            </w:r>
          </w:p>
        </w:tc>
        <w:tc>
          <w:tcPr>
            <w:tcW w:type="dxa" w:w="1500"/>
            <w:tcBorders>
              <w:top w:val="single" w:color="D5E4F5" w:sz="1"/>
              <w:left w:val="single" w:color="D5E4F5" w:sz="1"/>
              <w:bottom w:val="single" w:color="D5E4F5" w:sz="1"/>
              <w:right w:val="single" w:color="D5E4F5" w:sz="1"/>
            </w:tcBorders>
            <w:shd w:fill="F5F7FA" w:val="clear"/>
            <w:tcMar>
              <w:top w:type="dxa" w:w="60"/>
              <w:left w:type="dxa" w:w="100"/>
              <w:bottom w:type="dxa" w:w="60"/>
              <w:right w:type="dxa" w:w="80"/>
            </w:tcMar>
          </w:tcPr>
          <w:p>
            <w:r>
              <w:rPr>
                <w:rFonts w:ascii="Calibri" w:cs="Calibri" w:eastAsia="Calibri" w:hAnsi="Calibri"/>
                <w:b w:val="false"/>
                <w:bCs w:val="false"/>
                <w:color w:val="1A2B45"/>
                <w:sz w:val="19"/>
                <w:szCs w:val="19"/>
              </w:rPr>
              <w:t xml:space="preserve"/>
            </w:r>
          </w:p>
        </w:tc>
        <w:tc>
          <w:tcPr>
            <w:tcW w:type="dxa" w:w="1000"/>
            <w:tcBorders>
              <w:top w:val="single" w:color="D5E4F5" w:sz="1"/>
              <w:left w:val="single" w:color="D5E4F5" w:sz="1"/>
              <w:bottom w:val="single" w:color="D5E4F5" w:sz="1"/>
              <w:right w:val="single" w:color="D5E4F5" w:sz="1"/>
            </w:tcBorders>
            <w:shd w:fill="F5F7FA" w:val="clear"/>
            <w:tcMar>
              <w:top w:type="dxa" w:w="60"/>
              <w:left w:type="dxa" w:w="100"/>
              <w:bottom w:type="dxa" w:w="60"/>
              <w:right w:type="dxa" w:w="80"/>
            </w:tcMar>
          </w:tcPr>
          <w:p>
            <w:r>
              <w:rPr>
                <w:rFonts w:ascii="Calibri" w:cs="Calibri" w:eastAsia="Calibri" w:hAnsi="Calibri"/>
                <w:b w:val="false"/>
                <w:bCs w:val="false"/>
                <w:color w:val="1A2B45"/>
                <w:sz w:val="19"/>
                <w:szCs w:val="19"/>
              </w:rPr>
              <w:t xml:space="preserve"/>
            </w:r>
          </w:p>
        </w:tc>
      </w:tr>
      <w:tr>
        <w:tc>
          <w:tcPr>
            <w:tcW w:type="dxa" w:w="900"/>
            <w:tcBorders>
              <w:top w:val="single" w:color="D5E4F5" w:sz="1"/>
              <w:left w:val="single" w:color="D5E4F5" w:sz="1"/>
              <w:bottom w:val="single" w:color="D5E4F5" w:sz="1"/>
              <w:right w:val="single" w:color="D5E4F5" w:sz="1"/>
            </w:tcBorders>
            <w:shd w:fill="FFFFFF" w:val="clear"/>
            <w:tcMar>
              <w:top w:type="dxa" w:w="60"/>
              <w:left w:type="dxa" w:w="100"/>
              <w:bottom w:type="dxa" w:w="60"/>
              <w:right w:type="dxa" w:w="80"/>
            </w:tcMar>
          </w:tcPr>
          <w:p>
            <w:r>
              <w:rPr>
                <w:rFonts w:ascii="Calibri" w:cs="Calibri" w:eastAsia="Calibri" w:hAnsi="Calibri"/>
                <w:b w:val="false"/>
                <w:bCs w:val="false"/>
                <w:color w:val="1A2B45"/>
                <w:sz w:val="19"/>
                <w:szCs w:val="19"/>
              </w:rPr>
              <w:t xml:space="preserve">G1</w:t>
            </w:r>
          </w:p>
        </w:tc>
        <w:tc>
          <w:tcPr>
            <w:tcW w:type="dxa" w:w="4000"/>
            <w:tcBorders>
              <w:top w:val="single" w:color="D5E4F5" w:sz="1"/>
              <w:left w:val="single" w:color="D5E4F5" w:sz="1"/>
              <w:bottom w:val="single" w:color="D5E4F5" w:sz="1"/>
              <w:right w:val="single" w:color="D5E4F5" w:sz="1"/>
            </w:tcBorders>
            <w:shd w:fill="FFFFFF" w:val="clear"/>
            <w:tcMar>
              <w:top w:type="dxa" w:w="60"/>
              <w:left w:type="dxa" w:w="100"/>
              <w:bottom w:type="dxa" w:w="60"/>
              <w:right w:type="dxa" w:w="80"/>
            </w:tcMar>
          </w:tcPr>
          <w:p>
            <w:r>
              <w:rPr>
                <w:rFonts w:ascii="Calibri" w:cs="Calibri" w:eastAsia="Calibri" w:hAnsi="Calibri"/>
                <w:b w:val="false"/>
                <w:bCs w:val="false"/>
                <w:color w:val="1A2B45"/>
                <w:sz w:val="19"/>
                <w:szCs w:val="19"/>
              </w:rPr>
              <w:t xml:space="preserve">Routers/add-ons excluded</w:t>
            </w:r>
          </w:p>
        </w:tc>
        <w:tc>
          <w:tcPr>
            <w:tcW w:type="dxa" w:w="1800"/>
            <w:tcBorders>
              <w:top w:val="single" w:color="D5E4F5" w:sz="1"/>
              <w:left w:val="single" w:color="D5E4F5" w:sz="1"/>
              <w:bottom w:val="single" w:color="D5E4F5" w:sz="1"/>
              <w:right w:val="single" w:color="D5E4F5" w:sz="1"/>
            </w:tcBorders>
            <w:shd w:fill="FFFFFF" w:val="clear"/>
            <w:tcMar>
              <w:top w:type="dxa" w:w="60"/>
              <w:left w:type="dxa" w:w="100"/>
              <w:bottom w:type="dxa" w:w="60"/>
              <w:right w:type="dxa" w:w="80"/>
            </w:tcMar>
          </w:tcPr>
          <w:p>
            <w:r>
              <w:rPr>
                <w:rFonts w:ascii="Calibri" w:cs="Calibri" w:eastAsia="Calibri" w:hAnsi="Calibri"/>
                <w:b w:val="false"/>
                <w:bCs w:val="false"/>
                <w:color w:val="1A2B45"/>
                <w:sz w:val="19"/>
                <w:szCs w:val="19"/>
              </w:rPr>
              <w:t xml:space="preserve"/>
            </w:r>
          </w:p>
        </w:tc>
        <w:tc>
          <w:tcPr>
            <w:tcW w:type="dxa" w:w="1500"/>
            <w:tcBorders>
              <w:top w:val="single" w:color="D5E4F5" w:sz="1"/>
              <w:left w:val="single" w:color="D5E4F5" w:sz="1"/>
              <w:bottom w:val="single" w:color="D5E4F5" w:sz="1"/>
              <w:right w:val="single" w:color="D5E4F5" w:sz="1"/>
            </w:tcBorders>
            <w:shd w:fill="FFFFFF" w:val="clear"/>
            <w:tcMar>
              <w:top w:type="dxa" w:w="60"/>
              <w:left w:type="dxa" w:w="100"/>
              <w:bottom w:type="dxa" w:w="60"/>
              <w:right w:type="dxa" w:w="80"/>
            </w:tcMar>
          </w:tcPr>
          <w:p>
            <w:r>
              <w:rPr>
                <w:rFonts w:ascii="Calibri" w:cs="Calibri" w:eastAsia="Calibri" w:hAnsi="Calibri"/>
                <w:b w:val="false"/>
                <w:bCs w:val="false"/>
                <w:color w:val="1A2B45"/>
                <w:sz w:val="19"/>
                <w:szCs w:val="19"/>
              </w:rPr>
              <w:t xml:space="preserve"/>
            </w:r>
          </w:p>
        </w:tc>
        <w:tc>
          <w:tcPr>
            <w:tcW w:type="dxa" w:w="1000"/>
            <w:tcBorders>
              <w:top w:val="single" w:color="D5E4F5" w:sz="1"/>
              <w:left w:val="single" w:color="D5E4F5" w:sz="1"/>
              <w:bottom w:val="single" w:color="D5E4F5" w:sz="1"/>
              <w:right w:val="single" w:color="D5E4F5" w:sz="1"/>
            </w:tcBorders>
            <w:shd w:fill="FFFFFF" w:val="clear"/>
            <w:tcMar>
              <w:top w:type="dxa" w:w="60"/>
              <w:left w:type="dxa" w:w="100"/>
              <w:bottom w:type="dxa" w:w="60"/>
              <w:right w:type="dxa" w:w="80"/>
            </w:tcMar>
          </w:tcPr>
          <w:p>
            <w:r>
              <w:rPr>
                <w:rFonts w:ascii="Calibri" w:cs="Calibri" w:eastAsia="Calibri" w:hAnsi="Calibri"/>
                <w:b w:val="false"/>
                <w:bCs w:val="false"/>
                <w:color w:val="1A2B45"/>
                <w:sz w:val="19"/>
                <w:szCs w:val="19"/>
              </w:rPr>
              <w:t xml:space="preserve"/>
            </w:r>
          </w:p>
        </w:tc>
      </w:tr>
      <w:tr>
        <w:tc>
          <w:tcPr>
            <w:tcW w:type="dxa" w:w="900"/>
            <w:tcBorders>
              <w:top w:val="single" w:color="D5E4F5" w:sz="1"/>
              <w:left w:val="single" w:color="D5E4F5" w:sz="1"/>
              <w:bottom w:val="single" w:color="D5E4F5" w:sz="1"/>
              <w:right w:val="single" w:color="D5E4F5" w:sz="1"/>
            </w:tcBorders>
            <w:shd w:fill="F5F7FA" w:val="clear"/>
            <w:tcMar>
              <w:top w:type="dxa" w:w="60"/>
              <w:left w:type="dxa" w:w="100"/>
              <w:bottom w:type="dxa" w:w="60"/>
              <w:right w:type="dxa" w:w="80"/>
            </w:tcMar>
          </w:tcPr>
          <w:p>
            <w:r>
              <w:rPr>
                <w:rFonts w:ascii="Calibri" w:cs="Calibri" w:eastAsia="Calibri" w:hAnsi="Calibri"/>
                <w:b w:val="false"/>
                <w:bCs w:val="false"/>
                <w:color w:val="1A2B45"/>
                <w:sz w:val="19"/>
                <w:szCs w:val="19"/>
              </w:rPr>
              <w:t xml:space="preserve">G2</w:t>
            </w:r>
          </w:p>
        </w:tc>
        <w:tc>
          <w:tcPr>
            <w:tcW w:type="dxa" w:w="4000"/>
            <w:tcBorders>
              <w:top w:val="single" w:color="D5E4F5" w:sz="1"/>
              <w:left w:val="single" w:color="D5E4F5" w:sz="1"/>
              <w:bottom w:val="single" w:color="D5E4F5" w:sz="1"/>
              <w:right w:val="single" w:color="D5E4F5" w:sz="1"/>
            </w:tcBorders>
            <w:shd w:fill="F5F7FA" w:val="clear"/>
            <w:tcMar>
              <w:top w:type="dxa" w:w="60"/>
              <w:left w:type="dxa" w:w="100"/>
              <w:bottom w:type="dxa" w:w="60"/>
              <w:right w:type="dxa" w:w="80"/>
            </w:tcMar>
          </w:tcPr>
          <w:p>
            <w:r>
              <w:rPr>
                <w:rFonts w:ascii="Calibri" w:cs="Calibri" w:eastAsia="Calibri" w:hAnsi="Calibri"/>
                <w:b w:val="false"/>
                <w:bCs w:val="false"/>
                <w:color w:val="1A2B45"/>
                <w:sz w:val="19"/>
                <w:szCs w:val="19"/>
              </w:rPr>
              <w:t xml:space="preserve">Router selection in checkout</w:t>
            </w:r>
          </w:p>
        </w:tc>
        <w:tc>
          <w:tcPr>
            <w:tcW w:type="dxa" w:w="1800"/>
            <w:tcBorders>
              <w:top w:val="single" w:color="D5E4F5" w:sz="1"/>
              <w:left w:val="single" w:color="D5E4F5" w:sz="1"/>
              <w:bottom w:val="single" w:color="D5E4F5" w:sz="1"/>
              <w:right w:val="single" w:color="D5E4F5" w:sz="1"/>
            </w:tcBorders>
            <w:shd w:fill="F5F7FA" w:val="clear"/>
            <w:tcMar>
              <w:top w:type="dxa" w:w="60"/>
              <w:left w:type="dxa" w:w="100"/>
              <w:bottom w:type="dxa" w:w="60"/>
              <w:right w:type="dxa" w:w="80"/>
            </w:tcMar>
          </w:tcPr>
          <w:p>
            <w:r>
              <w:rPr>
                <w:rFonts w:ascii="Calibri" w:cs="Calibri" w:eastAsia="Calibri" w:hAnsi="Calibri"/>
                <w:b w:val="false"/>
                <w:bCs w:val="false"/>
                <w:color w:val="1A2B45"/>
                <w:sz w:val="19"/>
                <w:szCs w:val="19"/>
              </w:rPr>
              <w:t xml:space="preserve"/>
            </w:r>
          </w:p>
        </w:tc>
        <w:tc>
          <w:tcPr>
            <w:tcW w:type="dxa" w:w="1500"/>
            <w:tcBorders>
              <w:top w:val="single" w:color="D5E4F5" w:sz="1"/>
              <w:left w:val="single" w:color="D5E4F5" w:sz="1"/>
              <w:bottom w:val="single" w:color="D5E4F5" w:sz="1"/>
              <w:right w:val="single" w:color="D5E4F5" w:sz="1"/>
            </w:tcBorders>
            <w:shd w:fill="F5F7FA" w:val="clear"/>
            <w:tcMar>
              <w:top w:type="dxa" w:w="60"/>
              <w:left w:type="dxa" w:w="100"/>
              <w:bottom w:type="dxa" w:w="60"/>
              <w:right w:type="dxa" w:w="80"/>
            </w:tcMar>
          </w:tcPr>
          <w:p>
            <w:r>
              <w:rPr>
                <w:rFonts w:ascii="Calibri" w:cs="Calibri" w:eastAsia="Calibri" w:hAnsi="Calibri"/>
                <w:b w:val="false"/>
                <w:bCs w:val="false"/>
                <w:color w:val="1A2B45"/>
                <w:sz w:val="19"/>
                <w:szCs w:val="19"/>
              </w:rPr>
              <w:t xml:space="preserve"/>
            </w:r>
          </w:p>
        </w:tc>
        <w:tc>
          <w:tcPr>
            <w:tcW w:type="dxa" w:w="1000"/>
            <w:tcBorders>
              <w:top w:val="single" w:color="D5E4F5" w:sz="1"/>
              <w:left w:val="single" w:color="D5E4F5" w:sz="1"/>
              <w:bottom w:val="single" w:color="D5E4F5" w:sz="1"/>
              <w:right w:val="single" w:color="D5E4F5" w:sz="1"/>
            </w:tcBorders>
            <w:shd w:fill="F5F7FA" w:val="clear"/>
            <w:tcMar>
              <w:top w:type="dxa" w:w="60"/>
              <w:left w:type="dxa" w:w="100"/>
              <w:bottom w:type="dxa" w:w="60"/>
              <w:right w:type="dxa" w:w="80"/>
            </w:tcMar>
          </w:tcPr>
          <w:p>
            <w:r>
              <w:rPr>
                <w:rFonts w:ascii="Calibri" w:cs="Calibri" w:eastAsia="Calibri" w:hAnsi="Calibri"/>
                <w:b w:val="false"/>
                <w:bCs w:val="false"/>
                <w:color w:val="1A2B45"/>
                <w:sz w:val="19"/>
                <w:szCs w:val="19"/>
              </w:rPr>
              <w:t xml:space="preserve"/>
            </w:r>
          </w:p>
        </w:tc>
      </w:tr>
      <w:tr>
        <w:tc>
          <w:tcPr>
            <w:tcW w:type="dxa" w:w="900"/>
            <w:tcBorders>
              <w:top w:val="single" w:color="D5E4F5" w:sz="1"/>
              <w:left w:val="single" w:color="D5E4F5" w:sz="1"/>
              <w:bottom w:val="single" w:color="D5E4F5" w:sz="1"/>
              <w:right w:val="single" w:color="D5E4F5" w:sz="1"/>
            </w:tcBorders>
            <w:shd w:fill="FFFFFF" w:val="clear"/>
            <w:tcMar>
              <w:top w:type="dxa" w:w="60"/>
              <w:left w:type="dxa" w:w="100"/>
              <w:bottom w:type="dxa" w:w="60"/>
              <w:right w:type="dxa" w:w="80"/>
            </w:tcMar>
          </w:tcPr>
          <w:p>
            <w:r>
              <w:rPr>
                <w:rFonts w:ascii="Calibri" w:cs="Calibri" w:eastAsia="Calibri" w:hAnsi="Calibri"/>
                <w:b w:val="false"/>
                <w:bCs w:val="false"/>
                <w:color w:val="1A2B45"/>
                <w:sz w:val="19"/>
                <w:szCs w:val="19"/>
              </w:rPr>
              <w:t xml:space="preserve">H1</w:t>
            </w:r>
          </w:p>
        </w:tc>
        <w:tc>
          <w:tcPr>
            <w:tcW w:type="dxa" w:w="4000"/>
            <w:tcBorders>
              <w:top w:val="single" w:color="D5E4F5" w:sz="1"/>
              <w:left w:val="single" w:color="D5E4F5" w:sz="1"/>
              <w:bottom w:val="single" w:color="D5E4F5" w:sz="1"/>
              <w:right w:val="single" w:color="D5E4F5" w:sz="1"/>
            </w:tcBorders>
            <w:shd w:fill="FFFFFF" w:val="clear"/>
            <w:tcMar>
              <w:top w:type="dxa" w:w="60"/>
              <w:left w:type="dxa" w:w="100"/>
              <w:bottom w:type="dxa" w:w="60"/>
              <w:right w:type="dxa" w:w="80"/>
            </w:tcMar>
          </w:tcPr>
          <w:p>
            <w:r>
              <w:rPr>
                <w:rFonts w:ascii="Calibri" w:cs="Calibri" w:eastAsia="Calibri" w:hAnsi="Calibri"/>
                <w:b w:val="false"/>
                <w:bCs w:val="false"/>
                <w:color w:val="1A2B45"/>
                <w:sz w:val="19"/>
                <w:szCs w:val="19"/>
              </w:rPr>
              <w:t xml:space="preserve">AKJ Task ID in POP DB</w:t>
            </w:r>
          </w:p>
        </w:tc>
        <w:tc>
          <w:tcPr>
            <w:tcW w:type="dxa" w:w="1800"/>
            <w:tcBorders>
              <w:top w:val="single" w:color="D5E4F5" w:sz="1"/>
              <w:left w:val="single" w:color="D5E4F5" w:sz="1"/>
              <w:bottom w:val="single" w:color="D5E4F5" w:sz="1"/>
              <w:right w:val="single" w:color="D5E4F5" w:sz="1"/>
            </w:tcBorders>
            <w:shd w:fill="FFFFFF" w:val="clear"/>
            <w:tcMar>
              <w:top w:type="dxa" w:w="60"/>
              <w:left w:type="dxa" w:w="100"/>
              <w:bottom w:type="dxa" w:w="60"/>
              <w:right w:type="dxa" w:w="80"/>
            </w:tcMar>
          </w:tcPr>
          <w:p>
            <w:r>
              <w:rPr>
                <w:rFonts w:ascii="Calibri" w:cs="Calibri" w:eastAsia="Calibri" w:hAnsi="Calibri"/>
                <w:b w:val="false"/>
                <w:bCs w:val="false"/>
                <w:color w:val="1A2B45"/>
                <w:sz w:val="19"/>
                <w:szCs w:val="19"/>
              </w:rPr>
              <w:t xml:space="preserve"/>
            </w:r>
          </w:p>
        </w:tc>
        <w:tc>
          <w:tcPr>
            <w:tcW w:type="dxa" w:w="1500"/>
            <w:tcBorders>
              <w:top w:val="single" w:color="D5E4F5" w:sz="1"/>
              <w:left w:val="single" w:color="D5E4F5" w:sz="1"/>
              <w:bottom w:val="single" w:color="D5E4F5" w:sz="1"/>
              <w:right w:val="single" w:color="D5E4F5" w:sz="1"/>
            </w:tcBorders>
            <w:shd w:fill="FFFFFF" w:val="clear"/>
            <w:tcMar>
              <w:top w:type="dxa" w:w="60"/>
              <w:left w:type="dxa" w:w="100"/>
              <w:bottom w:type="dxa" w:w="60"/>
              <w:right w:type="dxa" w:w="80"/>
            </w:tcMar>
          </w:tcPr>
          <w:p>
            <w:r>
              <w:rPr>
                <w:rFonts w:ascii="Calibri" w:cs="Calibri" w:eastAsia="Calibri" w:hAnsi="Calibri"/>
                <w:b w:val="false"/>
                <w:bCs w:val="false"/>
                <w:color w:val="1A2B45"/>
                <w:sz w:val="19"/>
                <w:szCs w:val="19"/>
              </w:rPr>
              <w:t xml:space="preserve"/>
            </w:r>
          </w:p>
        </w:tc>
        <w:tc>
          <w:tcPr>
            <w:tcW w:type="dxa" w:w="1000"/>
            <w:tcBorders>
              <w:top w:val="single" w:color="D5E4F5" w:sz="1"/>
              <w:left w:val="single" w:color="D5E4F5" w:sz="1"/>
              <w:bottom w:val="single" w:color="D5E4F5" w:sz="1"/>
              <w:right w:val="single" w:color="D5E4F5" w:sz="1"/>
            </w:tcBorders>
            <w:shd w:fill="FFFFFF" w:val="clear"/>
            <w:tcMar>
              <w:top w:type="dxa" w:w="60"/>
              <w:left w:type="dxa" w:w="100"/>
              <w:bottom w:type="dxa" w:w="60"/>
              <w:right w:type="dxa" w:w="80"/>
            </w:tcMar>
          </w:tcPr>
          <w:p>
            <w:r>
              <w:rPr>
                <w:rFonts w:ascii="Calibri" w:cs="Calibri" w:eastAsia="Calibri" w:hAnsi="Calibri"/>
                <w:b w:val="false"/>
                <w:bCs w:val="false"/>
                <w:color w:val="1A2B45"/>
                <w:sz w:val="19"/>
                <w:szCs w:val="19"/>
              </w:rPr>
              <w:t xml:space="preserve"/>
            </w:r>
          </w:p>
        </w:tc>
      </w:tr>
      <w:tr>
        <w:tc>
          <w:tcPr>
            <w:tcW w:type="dxa" w:w="900"/>
            <w:tcBorders>
              <w:top w:val="single" w:color="D5E4F5" w:sz="1"/>
              <w:left w:val="single" w:color="D5E4F5" w:sz="1"/>
              <w:bottom w:val="single" w:color="D5E4F5" w:sz="1"/>
              <w:right w:val="single" w:color="D5E4F5" w:sz="1"/>
            </w:tcBorders>
            <w:shd w:fill="F5F7FA" w:val="clear"/>
            <w:tcMar>
              <w:top w:type="dxa" w:w="60"/>
              <w:left w:type="dxa" w:w="100"/>
              <w:bottom w:type="dxa" w:w="60"/>
              <w:right w:type="dxa" w:w="80"/>
            </w:tcMar>
          </w:tcPr>
          <w:p>
            <w:r>
              <w:rPr>
                <w:rFonts w:ascii="Calibri" w:cs="Calibri" w:eastAsia="Calibri" w:hAnsi="Calibri"/>
                <w:b w:val="false"/>
                <w:bCs w:val="false"/>
                <w:color w:val="1A2B45"/>
                <w:sz w:val="19"/>
                <w:szCs w:val="19"/>
              </w:rPr>
              <w:t xml:space="preserve">H2</w:t>
            </w:r>
          </w:p>
        </w:tc>
        <w:tc>
          <w:tcPr>
            <w:tcW w:type="dxa" w:w="4000"/>
            <w:tcBorders>
              <w:top w:val="single" w:color="D5E4F5" w:sz="1"/>
              <w:left w:val="single" w:color="D5E4F5" w:sz="1"/>
              <w:bottom w:val="single" w:color="D5E4F5" w:sz="1"/>
              <w:right w:val="single" w:color="D5E4F5" w:sz="1"/>
            </w:tcBorders>
            <w:shd w:fill="F5F7FA" w:val="clear"/>
            <w:tcMar>
              <w:top w:type="dxa" w:w="60"/>
              <w:left w:type="dxa" w:w="100"/>
              <w:bottom w:type="dxa" w:w="60"/>
              <w:right w:type="dxa" w:w="80"/>
            </w:tcMar>
          </w:tcPr>
          <w:p>
            <w:r>
              <w:rPr>
                <w:rFonts w:ascii="Calibri" w:cs="Calibri" w:eastAsia="Calibri" w:hAnsi="Calibri"/>
                <w:b w:val="false"/>
                <w:bCs w:val="false"/>
                <w:color w:val="1A2B45"/>
                <w:sz w:val="19"/>
                <w:szCs w:val="19"/>
              </w:rPr>
              <w:t xml:space="preserve">AKJ note text format</w:t>
            </w:r>
          </w:p>
        </w:tc>
        <w:tc>
          <w:tcPr>
            <w:tcW w:type="dxa" w:w="1800"/>
            <w:tcBorders>
              <w:top w:val="single" w:color="D5E4F5" w:sz="1"/>
              <w:left w:val="single" w:color="D5E4F5" w:sz="1"/>
              <w:bottom w:val="single" w:color="D5E4F5" w:sz="1"/>
              <w:right w:val="single" w:color="D5E4F5" w:sz="1"/>
            </w:tcBorders>
            <w:shd w:fill="F5F7FA" w:val="clear"/>
            <w:tcMar>
              <w:top w:type="dxa" w:w="60"/>
              <w:left w:type="dxa" w:w="100"/>
              <w:bottom w:type="dxa" w:w="60"/>
              <w:right w:type="dxa" w:w="80"/>
            </w:tcMar>
          </w:tcPr>
          <w:p>
            <w:r>
              <w:rPr>
                <w:rFonts w:ascii="Calibri" w:cs="Calibri" w:eastAsia="Calibri" w:hAnsi="Calibri"/>
                <w:b w:val="false"/>
                <w:bCs w:val="false"/>
                <w:color w:val="1A2B45"/>
                <w:sz w:val="19"/>
                <w:szCs w:val="19"/>
              </w:rPr>
              <w:t xml:space="preserve"/>
            </w:r>
          </w:p>
        </w:tc>
        <w:tc>
          <w:tcPr>
            <w:tcW w:type="dxa" w:w="1500"/>
            <w:tcBorders>
              <w:top w:val="single" w:color="D5E4F5" w:sz="1"/>
              <w:left w:val="single" w:color="D5E4F5" w:sz="1"/>
              <w:bottom w:val="single" w:color="D5E4F5" w:sz="1"/>
              <w:right w:val="single" w:color="D5E4F5" w:sz="1"/>
            </w:tcBorders>
            <w:shd w:fill="F5F7FA" w:val="clear"/>
            <w:tcMar>
              <w:top w:type="dxa" w:w="60"/>
              <w:left w:type="dxa" w:w="100"/>
              <w:bottom w:type="dxa" w:w="60"/>
              <w:right w:type="dxa" w:w="80"/>
            </w:tcMar>
          </w:tcPr>
          <w:p>
            <w:r>
              <w:rPr>
                <w:rFonts w:ascii="Calibri" w:cs="Calibri" w:eastAsia="Calibri" w:hAnsi="Calibri"/>
                <w:b w:val="false"/>
                <w:bCs w:val="false"/>
                <w:color w:val="1A2B45"/>
                <w:sz w:val="19"/>
                <w:szCs w:val="19"/>
              </w:rPr>
              <w:t xml:space="preserve"/>
            </w:r>
          </w:p>
        </w:tc>
        <w:tc>
          <w:tcPr>
            <w:tcW w:type="dxa" w:w="1000"/>
            <w:tcBorders>
              <w:top w:val="single" w:color="D5E4F5" w:sz="1"/>
              <w:left w:val="single" w:color="D5E4F5" w:sz="1"/>
              <w:bottom w:val="single" w:color="D5E4F5" w:sz="1"/>
              <w:right w:val="single" w:color="D5E4F5" w:sz="1"/>
            </w:tcBorders>
            <w:shd w:fill="F5F7FA" w:val="clear"/>
            <w:tcMar>
              <w:top w:type="dxa" w:w="60"/>
              <w:left w:type="dxa" w:w="100"/>
              <w:bottom w:type="dxa" w:w="60"/>
              <w:right w:type="dxa" w:w="80"/>
            </w:tcMar>
          </w:tcPr>
          <w:p>
            <w:r>
              <w:rPr>
                <w:rFonts w:ascii="Calibri" w:cs="Calibri" w:eastAsia="Calibri" w:hAnsi="Calibri"/>
                <w:b w:val="false"/>
                <w:bCs w:val="false"/>
                <w:color w:val="1A2B45"/>
                <w:sz w:val="19"/>
                <w:szCs w:val="19"/>
              </w:rPr>
              <w:t xml:space="preserve"/>
            </w:r>
          </w:p>
        </w:tc>
      </w:tr>
      <w:tr>
        <w:tc>
          <w:tcPr>
            <w:tcW w:type="dxa" w:w="900"/>
            <w:tcBorders>
              <w:top w:val="single" w:color="D5E4F5" w:sz="1"/>
              <w:left w:val="single" w:color="D5E4F5" w:sz="1"/>
              <w:bottom w:val="single" w:color="D5E4F5" w:sz="1"/>
              <w:right w:val="single" w:color="D5E4F5" w:sz="1"/>
            </w:tcBorders>
            <w:shd w:fill="FFFFFF" w:val="clear"/>
            <w:tcMar>
              <w:top w:type="dxa" w:w="60"/>
              <w:left w:type="dxa" w:w="100"/>
              <w:bottom w:type="dxa" w:w="60"/>
              <w:right w:type="dxa" w:w="80"/>
            </w:tcMar>
          </w:tcPr>
          <w:p>
            <w:r>
              <w:rPr>
                <w:rFonts w:ascii="Calibri" w:cs="Calibri" w:eastAsia="Calibri" w:hAnsi="Calibri"/>
                <w:b w:val="false"/>
                <w:bCs w:val="false"/>
                <w:color w:val="1A2B45"/>
                <w:sz w:val="19"/>
                <w:szCs w:val="19"/>
              </w:rPr>
              <w:t xml:space="preserve">I1</w:t>
            </w:r>
          </w:p>
        </w:tc>
        <w:tc>
          <w:tcPr>
            <w:tcW w:type="dxa" w:w="4000"/>
            <w:tcBorders>
              <w:top w:val="single" w:color="D5E4F5" w:sz="1"/>
              <w:left w:val="single" w:color="D5E4F5" w:sz="1"/>
              <w:bottom w:val="single" w:color="D5E4F5" w:sz="1"/>
              <w:right w:val="single" w:color="D5E4F5" w:sz="1"/>
            </w:tcBorders>
            <w:shd w:fill="FFFFFF" w:val="clear"/>
            <w:tcMar>
              <w:top w:type="dxa" w:w="60"/>
              <w:left w:type="dxa" w:w="100"/>
              <w:bottom w:type="dxa" w:w="60"/>
              <w:right w:type="dxa" w:w="80"/>
            </w:tcMar>
          </w:tcPr>
          <w:p>
            <w:r>
              <w:rPr>
                <w:rFonts w:ascii="Calibri" w:cs="Calibri" w:eastAsia="Calibri" w:hAnsi="Calibri"/>
                <w:b w:val="false"/>
                <w:bCs w:val="false"/>
                <w:color w:val="1A2B45"/>
                <w:sz w:val="19"/>
                <w:szCs w:val="19"/>
              </w:rPr>
              <w:t xml:space="preserve">CRM deferred</w:t>
            </w:r>
          </w:p>
        </w:tc>
        <w:tc>
          <w:tcPr>
            <w:tcW w:type="dxa" w:w="1800"/>
            <w:tcBorders>
              <w:top w:val="single" w:color="D5E4F5" w:sz="1"/>
              <w:left w:val="single" w:color="D5E4F5" w:sz="1"/>
              <w:bottom w:val="single" w:color="D5E4F5" w:sz="1"/>
              <w:right w:val="single" w:color="D5E4F5" w:sz="1"/>
            </w:tcBorders>
            <w:shd w:fill="FFFFFF" w:val="clear"/>
            <w:tcMar>
              <w:top w:type="dxa" w:w="60"/>
              <w:left w:type="dxa" w:w="100"/>
              <w:bottom w:type="dxa" w:w="60"/>
              <w:right w:type="dxa" w:w="80"/>
            </w:tcMar>
          </w:tcPr>
          <w:p>
            <w:r>
              <w:rPr>
                <w:rFonts w:ascii="Calibri" w:cs="Calibri" w:eastAsia="Calibri" w:hAnsi="Calibri"/>
                <w:b w:val="false"/>
                <w:bCs w:val="false"/>
                <w:color w:val="1A2B45"/>
                <w:sz w:val="19"/>
                <w:szCs w:val="19"/>
              </w:rPr>
              <w:t xml:space="preserve"/>
            </w:r>
          </w:p>
        </w:tc>
        <w:tc>
          <w:tcPr>
            <w:tcW w:type="dxa" w:w="1500"/>
            <w:tcBorders>
              <w:top w:val="single" w:color="D5E4F5" w:sz="1"/>
              <w:left w:val="single" w:color="D5E4F5" w:sz="1"/>
              <w:bottom w:val="single" w:color="D5E4F5" w:sz="1"/>
              <w:right w:val="single" w:color="D5E4F5" w:sz="1"/>
            </w:tcBorders>
            <w:shd w:fill="FFFFFF" w:val="clear"/>
            <w:tcMar>
              <w:top w:type="dxa" w:w="60"/>
              <w:left w:type="dxa" w:w="100"/>
              <w:bottom w:type="dxa" w:w="60"/>
              <w:right w:type="dxa" w:w="80"/>
            </w:tcMar>
          </w:tcPr>
          <w:p>
            <w:r>
              <w:rPr>
                <w:rFonts w:ascii="Calibri" w:cs="Calibri" w:eastAsia="Calibri" w:hAnsi="Calibri"/>
                <w:b w:val="false"/>
                <w:bCs w:val="false"/>
                <w:color w:val="1A2B45"/>
                <w:sz w:val="19"/>
                <w:szCs w:val="19"/>
              </w:rPr>
              <w:t xml:space="preserve"/>
            </w:r>
          </w:p>
        </w:tc>
        <w:tc>
          <w:tcPr>
            <w:tcW w:type="dxa" w:w="1000"/>
            <w:tcBorders>
              <w:top w:val="single" w:color="D5E4F5" w:sz="1"/>
              <w:left w:val="single" w:color="D5E4F5" w:sz="1"/>
              <w:bottom w:val="single" w:color="D5E4F5" w:sz="1"/>
              <w:right w:val="single" w:color="D5E4F5" w:sz="1"/>
            </w:tcBorders>
            <w:shd w:fill="FFFFFF" w:val="clear"/>
            <w:tcMar>
              <w:top w:type="dxa" w:w="60"/>
              <w:left w:type="dxa" w:w="100"/>
              <w:bottom w:type="dxa" w:w="60"/>
              <w:right w:type="dxa" w:w="80"/>
            </w:tcMar>
          </w:tcPr>
          <w:p>
            <w:r>
              <w:rPr>
                <w:rFonts w:ascii="Calibri" w:cs="Calibri" w:eastAsia="Calibri" w:hAnsi="Calibri"/>
                <w:b w:val="false"/>
                <w:bCs w:val="false"/>
                <w:color w:val="1A2B45"/>
                <w:sz w:val="19"/>
                <w:szCs w:val="19"/>
              </w:rPr>
              <w:t xml:space="preserve"/>
            </w:r>
          </w:p>
        </w:tc>
      </w:tr>
      <w:tr>
        <w:tc>
          <w:tcPr>
            <w:tcW w:type="dxa" w:w="900"/>
            <w:tcBorders>
              <w:top w:val="single" w:color="D5E4F5" w:sz="1"/>
              <w:left w:val="single" w:color="D5E4F5" w:sz="1"/>
              <w:bottom w:val="single" w:color="D5E4F5" w:sz="1"/>
              <w:right w:val="single" w:color="D5E4F5" w:sz="1"/>
            </w:tcBorders>
            <w:shd w:fill="F5F7FA" w:val="clear"/>
            <w:tcMar>
              <w:top w:type="dxa" w:w="60"/>
              <w:left w:type="dxa" w:w="100"/>
              <w:bottom w:type="dxa" w:w="60"/>
              <w:right w:type="dxa" w:w="80"/>
            </w:tcMar>
          </w:tcPr>
          <w:p>
            <w:r>
              <w:rPr>
                <w:rFonts w:ascii="Calibri" w:cs="Calibri" w:eastAsia="Calibri" w:hAnsi="Calibri"/>
                <w:b w:val="false"/>
                <w:bCs w:val="false"/>
                <w:color w:val="1A2B45"/>
                <w:sz w:val="19"/>
                <w:szCs w:val="19"/>
              </w:rPr>
              <w:t xml:space="preserve">I2</w:t>
            </w:r>
          </w:p>
        </w:tc>
        <w:tc>
          <w:tcPr>
            <w:tcW w:type="dxa" w:w="4000"/>
            <w:tcBorders>
              <w:top w:val="single" w:color="D5E4F5" w:sz="1"/>
              <w:left w:val="single" w:color="D5E4F5" w:sz="1"/>
              <w:bottom w:val="single" w:color="D5E4F5" w:sz="1"/>
              <w:right w:val="single" w:color="D5E4F5" w:sz="1"/>
            </w:tcBorders>
            <w:shd w:fill="F5F7FA" w:val="clear"/>
            <w:tcMar>
              <w:top w:type="dxa" w:w="60"/>
              <w:left w:type="dxa" w:w="100"/>
              <w:bottom w:type="dxa" w:w="60"/>
              <w:right w:type="dxa" w:w="80"/>
            </w:tcMar>
          </w:tcPr>
          <w:p>
            <w:r>
              <w:rPr>
                <w:rFonts w:ascii="Calibri" w:cs="Calibri" w:eastAsia="Calibri" w:hAnsi="Calibri"/>
                <w:b w:val="false"/>
                <w:bCs w:val="false"/>
                <w:color w:val="1A2B45"/>
                <w:sz w:val="19"/>
                <w:szCs w:val="19"/>
              </w:rPr>
              <w:t xml:space="preserve">Data centralisation requirement</w:t>
            </w:r>
          </w:p>
        </w:tc>
        <w:tc>
          <w:tcPr>
            <w:tcW w:type="dxa" w:w="1800"/>
            <w:tcBorders>
              <w:top w:val="single" w:color="D5E4F5" w:sz="1"/>
              <w:left w:val="single" w:color="D5E4F5" w:sz="1"/>
              <w:bottom w:val="single" w:color="D5E4F5" w:sz="1"/>
              <w:right w:val="single" w:color="D5E4F5" w:sz="1"/>
            </w:tcBorders>
            <w:shd w:fill="F5F7FA" w:val="clear"/>
            <w:tcMar>
              <w:top w:type="dxa" w:w="60"/>
              <w:left w:type="dxa" w:w="100"/>
              <w:bottom w:type="dxa" w:w="60"/>
              <w:right w:type="dxa" w:w="80"/>
            </w:tcMar>
          </w:tcPr>
          <w:p>
            <w:r>
              <w:rPr>
                <w:rFonts w:ascii="Calibri" w:cs="Calibri" w:eastAsia="Calibri" w:hAnsi="Calibri"/>
                <w:b w:val="false"/>
                <w:bCs w:val="false"/>
                <w:color w:val="1A2B45"/>
                <w:sz w:val="19"/>
                <w:szCs w:val="19"/>
              </w:rPr>
              <w:t xml:space="preserve"/>
            </w:r>
          </w:p>
        </w:tc>
        <w:tc>
          <w:tcPr>
            <w:tcW w:type="dxa" w:w="1500"/>
            <w:tcBorders>
              <w:top w:val="single" w:color="D5E4F5" w:sz="1"/>
              <w:left w:val="single" w:color="D5E4F5" w:sz="1"/>
              <w:bottom w:val="single" w:color="D5E4F5" w:sz="1"/>
              <w:right w:val="single" w:color="D5E4F5" w:sz="1"/>
            </w:tcBorders>
            <w:shd w:fill="F5F7FA" w:val="clear"/>
            <w:tcMar>
              <w:top w:type="dxa" w:w="60"/>
              <w:left w:type="dxa" w:w="100"/>
              <w:bottom w:type="dxa" w:w="60"/>
              <w:right w:type="dxa" w:w="80"/>
            </w:tcMar>
          </w:tcPr>
          <w:p>
            <w:r>
              <w:rPr>
                <w:rFonts w:ascii="Calibri" w:cs="Calibri" w:eastAsia="Calibri" w:hAnsi="Calibri"/>
                <w:b w:val="false"/>
                <w:bCs w:val="false"/>
                <w:color w:val="1A2B45"/>
                <w:sz w:val="19"/>
                <w:szCs w:val="19"/>
              </w:rPr>
              <w:t xml:space="preserve"/>
            </w:r>
          </w:p>
        </w:tc>
        <w:tc>
          <w:tcPr>
            <w:tcW w:type="dxa" w:w="1000"/>
            <w:tcBorders>
              <w:top w:val="single" w:color="D5E4F5" w:sz="1"/>
              <w:left w:val="single" w:color="D5E4F5" w:sz="1"/>
              <w:bottom w:val="single" w:color="D5E4F5" w:sz="1"/>
              <w:right w:val="single" w:color="D5E4F5" w:sz="1"/>
            </w:tcBorders>
            <w:shd w:fill="F5F7FA" w:val="clear"/>
            <w:tcMar>
              <w:top w:type="dxa" w:w="60"/>
              <w:left w:type="dxa" w:w="100"/>
              <w:bottom w:type="dxa" w:w="60"/>
              <w:right w:type="dxa" w:w="80"/>
            </w:tcMar>
          </w:tcPr>
          <w:p>
            <w:r>
              <w:rPr>
                <w:rFonts w:ascii="Calibri" w:cs="Calibri" w:eastAsia="Calibri" w:hAnsi="Calibri"/>
                <w:b w:val="false"/>
                <w:bCs w:val="false"/>
                <w:color w:val="1A2B45"/>
                <w:sz w:val="19"/>
                <w:szCs w:val="19"/>
              </w:rPr>
              <w:t xml:space="preserve"/>
            </w:r>
          </w:p>
        </w:tc>
      </w:tr>
      <w:tr>
        <w:tc>
          <w:tcPr>
            <w:tcW w:type="dxa" w:w="900"/>
            <w:tcBorders>
              <w:top w:val="single" w:color="D5E4F5" w:sz="1"/>
              <w:left w:val="single" w:color="D5E4F5" w:sz="1"/>
              <w:bottom w:val="single" w:color="D5E4F5" w:sz="1"/>
              <w:right w:val="single" w:color="D5E4F5" w:sz="1"/>
            </w:tcBorders>
            <w:shd w:fill="FFFFFF" w:val="clear"/>
            <w:tcMar>
              <w:top w:type="dxa" w:w="60"/>
              <w:left w:type="dxa" w:w="100"/>
              <w:bottom w:type="dxa" w:w="60"/>
              <w:right w:type="dxa" w:w="80"/>
            </w:tcMar>
          </w:tcPr>
          <w:p>
            <w:r>
              <w:rPr>
                <w:rFonts w:ascii="Calibri" w:cs="Calibri" w:eastAsia="Calibri" w:hAnsi="Calibri"/>
                <w:b w:val="false"/>
                <w:bCs w:val="false"/>
                <w:color w:val="1A2B45"/>
                <w:sz w:val="19"/>
                <w:szCs w:val="19"/>
              </w:rPr>
              <w:t xml:space="preserve">J1</w:t>
            </w:r>
          </w:p>
        </w:tc>
        <w:tc>
          <w:tcPr>
            <w:tcW w:type="dxa" w:w="4000"/>
            <w:tcBorders>
              <w:top w:val="single" w:color="D5E4F5" w:sz="1"/>
              <w:left w:val="single" w:color="D5E4F5" w:sz="1"/>
              <w:bottom w:val="single" w:color="D5E4F5" w:sz="1"/>
              <w:right w:val="single" w:color="D5E4F5" w:sz="1"/>
            </w:tcBorders>
            <w:shd w:fill="FFFFFF" w:val="clear"/>
            <w:tcMar>
              <w:top w:type="dxa" w:w="60"/>
              <w:left w:type="dxa" w:w="100"/>
              <w:bottom w:type="dxa" w:w="60"/>
              <w:right w:type="dxa" w:w="80"/>
            </w:tcMar>
          </w:tcPr>
          <w:p>
            <w:r>
              <w:rPr>
                <w:rFonts w:ascii="Calibri" w:cs="Calibri" w:eastAsia="Calibri" w:hAnsi="Calibri"/>
                <w:b w:val="false"/>
                <w:bCs w:val="false"/>
                <w:color w:val="1A2B45"/>
                <w:sz w:val="19"/>
                <w:szCs w:val="19"/>
              </w:rPr>
              <w:t xml:space="preserve">BB API schema documented</w:t>
            </w:r>
          </w:p>
        </w:tc>
        <w:tc>
          <w:tcPr>
            <w:tcW w:type="dxa" w:w="1800"/>
            <w:tcBorders>
              <w:top w:val="single" w:color="D5E4F5" w:sz="1"/>
              <w:left w:val="single" w:color="D5E4F5" w:sz="1"/>
              <w:bottom w:val="single" w:color="D5E4F5" w:sz="1"/>
              <w:right w:val="single" w:color="D5E4F5" w:sz="1"/>
            </w:tcBorders>
            <w:shd w:fill="FFFFFF" w:val="clear"/>
            <w:tcMar>
              <w:top w:type="dxa" w:w="60"/>
              <w:left w:type="dxa" w:w="100"/>
              <w:bottom w:type="dxa" w:w="60"/>
              <w:right w:type="dxa" w:w="80"/>
            </w:tcMar>
          </w:tcPr>
          <w:p>
            <w:r>
              <w:rPr>
                <w:rFonts w:ascii="Calibri" w:cs="Calibri" w:eastAsia="Calibri" w:hAnsi="Calibri"/>
                <w:b w:val="false"/>
                <w:bCs w:val="false"/>
                <w:color w:val="1A2B45"/>
                <w:sz w:val="19"/>
                <w:szCs w:val="19"/>
              </w:rPr>
              <w:t xml:space="preserve"/>
            </w:r>
          </w:p>
        </w:tc>
        <w:tc>
          <w:tcPr>
            <w:tcW w:type="dxa" w:w="1500"/>
            <w:tcBorders>
              <w:top w:val="single" w:color="D5E4F5" w:sz="1"/>
              <w:left w:val="single" w:color="D5E4F5" w:sz="1"/>
              <w:bottom w:val="single" w:color="D5E4F5" w:sz="1"/>
              <w:right w:val="single" w:color="D5E4F5" w:sz="1"/>
            </w:tcBorders>
            <w:shd w:fill="FFFFFF" w:val="clear"/>
            <w:tcMar>
              <w:top w:type="dxa" w:w="60"/>
              <w:left w:type="dxa" w:w="100"/>
              <w:bottom w:type="dxa" w:w="60"/>
              <w:right w:type="dxa" w:w="80"/>
            </w:tcMar>
          </w:tcPr>
          <w:p>
            <w:r>
              <w:rPr>
                <w:rFonts w:ascii="Calibri" w:cs="Calibri" w:eastAsia="Calibri" w:hAnsi="Calibri"/>
                <w:b w:val="false"/>
                <w:bCs w:val="false"/>
                <w:color w:val="1A2B45"/>
                <w:sz w:val="19"/>
                <w:szCs w:val="19"/>
              </w:rPr>
              <w:t xml:space="preserve"/>
            </w:r>
          </w:p>
        </w:tc>
        <w:tc>
          <w:tcPr>
            <w:tcW w:type="dxa" w:w="1000"/>
            <w:tcBorders>
              <w:top w:val="single" w:color="D5E4F5" w:sz="1"/>
              <w:left w:val="single" w:color="D5E4F5" w:sz="1"/>
              <w:bottom w:val="single" w:color="D5E4F5" w:sz="1"/>
              <w:right w:val="single" w:color="D5E4F5" w:sz="1"/>
            </w:tcBorders>
            <w:shd w:fill="FFFFFF" w:val="clear"/>
            <w:tcMar>
              <w:top w:type="dxa" w:w="60"/>
              <w:left w:type="dxa" w:w="100"/>
              <w:bottom w:type="dxa" w:w="60"/>
              <w:right w:type="dxa" w:w="80"/>
            </w:tcMar>
          </w:tcPr>
          <w:p>
            <w:r>
              <w:rPr>
                <w:rFonts w:ascii="Calibri" w:cs="Calibri" w:eastAsia="Calibri" w:hAnsi="Calibri"/>
                <w:b w:val="false"/>
                <w:bCs w:val="false"/>
                <w:color w:val="1A2B45"/>
                <w:sz w:val="19"/>
                <w:szCs w:val="19"/>
              </w:rPr>
              <w:t xml:space="preserve"/>
            </w:r>
          </w:p>
        </w:tc>
      </w:tr>
      <w:tr>
        <w:tc>
          <w:tcPr>
            <w:tcW w:type="dxa" w:w="900"/>
            <w:tcBorders>
              <w:top w:val="single" w:color="D5E4F5" w:sz="1"/>
              <w:left w:val="single" w:color="D5E4F5" w:sz="1"/>
              <w:bottom w:val="single" w:color="D5E4F5" w:sz="1"/>
              <w:right w:val="single" w:color="D5E4F5" w:sz="1"/>
            </w:tcBorders>
            <w:shd w:fill="F5F7FA" w:val="clear"/>
            <w:tcMar>
              <w:top w:type="dxa" w:w="60"/>
              <w:left w:type="dxa" w:w="100"/>
              <w:bottom w:type="dxa" w:w="60"/>
              <w:right w:type="dxa" w:w="80"/>
            </w:tcMar>
          </w:tcPr>
          <w:p>
            <w:r>
              <w:rPr>
                <w:rFonts w:ascii="Calibri" w:cs="Calibri" w:eastAsia="Calibri" w:hAnsi="Calibri"/>
                <w:b w:val="false"/>
                <w:bCs w:val="false"/>
                <w:color w:val="1A2B45"/>
                <w:sz w:val="19"/>
                <w:szCs w:val="19"/>
              </w:rPr>
              <w:t xml:space="preserve">J2</w:t>
            </w:r>
          </w:p>
        </w:tc>
        <w:tc>
          <w:tcPr>
            <w:tcW w:type="dxa" w:w="4000"/>
            <w:tcBorders>
              <w:top w:val="single" w:color="D5E4F5" w:sz="1"/>
              <w:left w:val="single" w:color="D5E4F5" w:sz="1"/>
              <w:bottom w:val="single" w:color="D5E4F5" w:sz="1"/>
              <w:right w:val="single" w:color="D5E4F5" w:sz="1"/>
            </w:tcBorders>
            <w:shd w:fill="F5F7FA" w:val="clear"/>
            <w:tcMar>
              <w:top w:type="dxa" w:w="60"/>
              <w:left w:type="dxa" w:w="100"/>
              <w:bottom w:type="dxa" w:w="60"/>
              <w:right w:type="dxa" w:w="80"/>
            </w:tcMar>
          </w:tcPr>
          <w:p>
            <w:r>
              <w:rPr>
                <w:rFonts w:ascii="Calibri" w:cs="Calibri" w:eastAsia="Calibri" w:hAnsi="Calibri"/>
                <w:b w:val="false"/>
                <w:bCs w:val="false"/>
                <w:color w:val="1A2B45"/>
                <w:sz w:val="19"/>
                <w:szCs w:val="19"/>
              </w:rPr>
              <w:t xml:space="preserve">API change communication agreed</w:t>
            </w:r>
          </w:p>
        </w:tc>
        <w:tc>
          <w:tcPr>
            <w:tcW w:type="dxa" w:w="1800"/>
            <w:tcBorders>
              <w:top w:val="single" w:color="D5E4F5" w:sz="1"/>
              <w:left w:val="single" w:color="D5E4F5" w:sz="1"/>
              <w:bottom w:val="single" w:color="D5E4F5" w:sz="1"/>
              <w:right w:val="single" w:color="D5E4F5" w:sz="1"/>
            </w:tcBorders>
            <w:shd w:fill="F5F7FA" w:val="clear"/>
            <w:tcMar>
              <w:top w:type="dxa" w:w="60"/>
              <w:left w:type="dxa" w:w="100"/>
              <w:bottom w:type="dxa" w:w="60"/>
              <w:right w:type="dxa" w:w="80"/>
            </w:tcMar>
          </w:tcPr>
          <w:p>
            <w:r>
              <w:rPr>
                <w:rFonts w:ascii="Calibri" w:cs="Calibri" w:eastAsia="Calibri" w:hAnsi="Calibri"/>
                <w:b w:val="false"/>
                <w:bCs w:val="false"/>
                <w:color w:val="1A2B45"/>
                <w:sz w:val="19"/>
                <w:szCs w:val="19"/>
              </w:rPr>
              <w:t xml:space="preserve"/>
            </w:r>
          </w:p>
        </w:tc>
        <w:tc>
          <w:tcPr>
            <w:tcW w:type="dxa" w:w="1500"/>
            <w:tcBorders>
              <w:top w:val="single" w:color="D5E4F5" w:sz="1"/>
              <w:left w:val="single" w:color="D5E4F5" w:sz="1"/>
              <w:bottom w:val="single" w:color="D5E4F5" w:sz="1"/>
              <w:right w:val="single" w:color="D5E4F5" w:sz="1"/>
            </w:tcBorders>
            <w:shd w:fill="F5F7FA" w:val="clear"/>
            <w:tcMar>
              <w:top w:type="dxa" w:w="60"/>
              <w:left w:type="dxa" w:w="100"/>
              <w:bottom w:type="dxa" w:w="60"/>
              <w:right w:type="dxa" w:w="80"/>
            </w:tcMar>
          </w:tcPr>
          <w:p>
            <w:r>
              <w:rPr>
                <w:rFonts w:ascii="Calibri" w:cs="Calibri" w:eastAsia="Calibri" w:hAnsi="Calibri"/>
                <w:b w:val="false"/>
                <w:bCs w:val="false"/>
                <w:color w:val="1A2B45"/>
                <w:sz w:val="19"/>
                <w:szCs w:val="19"/>
              </w:rPr>
              <w:t xml:space="preserve"/>
            </w:r>
          </w:p>
        </w:tc>
        <w:tc>
          <w:tcPr>
            <w:tcW w:type="dxa" w:w="1000"/>
            <w:tcBorders>
              <w:top w:val="single" w:color="D5E4F5" w:sz="1"/>
              <w:left w:val="single" w:color="D5E4F5" w:sz="1"/>
              <w:bottom w:val="single" w:color="D5E4F5" w:sz="1"/>
              <w:right w:val="single" w:color="D5E4F5" w:sz="1"/>
            </w:tcBorders>
            <w:shd w:fill="F5F7FA" w:val="clear"/>
            <w:tcMar>
              <w:top w:type="dxa" w:w="60"/>
              <w:left w:type="dxa" w:w="100"/>
              <w:bottom w:type="dxa" w:w="60"/>
              <w:right w:type="dxa" w:w="80"/>
            </w:tcMar>
          </w:tcPr>
          <w:p>
            <w:r>
              <w:rPr>
                <w:rFonts w:ascii="Calibri" w:cs="Calibri" w:eastAsia="Calibri" w:hAnsi="Calibri"/>
                <w:b w:val="false"/>
                <w:bCs w:val="false"/>
                <w:color w:val="1A2B45"/>
                <w:sz w:val="19"/>
                <w:szCs w:val="19"/>
              </w:rPr>
              <w:t xml:space="preserve"/>
            </w:r>
          </w:p>
        </w:tc>
      </w:tr>
    </w:tbl>
    <w:p>
      <w:pPr>
        <w:spacing w:after="20"/>
      </w:pPr>
      <w:r>
        <w:t xml:space="preserve"/>
      </w:r>
    </w:p>
    <w:tbl>
      <w:tblPr>
        <w:tblW w:type="dxa" w:w="9200"/>
        <w:tblBorders>
          <w:top w:val="nil" w:color="FFFFFF" w:sz="0"/>
          <w:left w:val="nil" w:color="FFFFFF" w:sz="0"/>
          <w:bottom w:val="nil" w:color="FFFFFF" w:sz="0"/>
          <w:right w:val="nil" w:color="FFFFFF" w:sz="0"/>
          <w:insideH w:val="single" w:color="auto" w:sz="4"/>
          <w:insideV w:val="single" w:color="auto" w:sz="4"/>
        </w:tblBorders>
      </w:tblPr>
      <w:tblGrid>
        <w:gridCol w:w="180"/>
        <w:gridCol w:w="9020"/>
      </w:tblGrid>
      <w:tr>
        <w:tc>
          <w:tcPr>
            <w:tcW w:type="dxa" w:w="180"/>
            <w:tcBorders>
              <w:top w:val="nil" w:color="FFFFFF" w:sz="0"/>
              <w:left w:val="nil" w:color="FFFFFF" w:sz="0"/>
              <w:bottom w:val="nil" w:color="FFFFFF" w:sz="0"/>
              <w:right w:val="nil" w:color="FFFFFF" w:sz="0"/>
            </w:tcBorders>
            <w:shd w:fill="C0392B" w:val="clear"/>
            <w:tcMar>
              <w:top w:type="dxa" w:w="0"/>
              <w:left w:type="dxa" w:w="0"/>
              <w:bottom w:type="dxa" w:w="0"/>
              <w:right w:type="dxa" w:w="0"/>
            </w:tcMar>
          </w:tcPr>
          <w:p>
            <w:r>
              <w:t xml:space="preserve"/>
            </w:r>
          </w:p>
        </w:tc>
        <w:tc>
          <w:tcPr>
            <w:tcW w:type="dxa" w:w="9020"/>
            <w:tcBorders>
              <w:top w:val="nil" w:color="FFFFFF" w:sz="0"/>
              <w:left w:val="nil" w:color="FFFFFF" w:sz="0"/>
              <w:bottom w:val="nil" w:color="FFFFFF" w:sz="0"/>
              <w:right w:val="nil" w:color="FFFFFF" w:sz="0"/>
            </w:tcBorders>
            <w:shd w:fill="FEF2F2" w:val="clear"/>
            <w:tcMar>
              <w:top w:type="dxa" w:w="100"/>
              <w:left w:type="dxa" w:w="200"/>
              <w:bottom w:type="dxa" w:w="100"/>
              <w:right w:type="dxa" w:w="120"/>
            </w:tcMar>
          </w:tcPr>
          <w:p>
            <w:pPr>
              <w:spacing w:after="30"/>
            </w:pPr>
            <w:r>
              <w:rPr>
                <w:rFonts w:ascii="Calibri" w:cs="Calibri" w:eastAsia="Calibri" w:hAnsi="Calibri"/>
                <w:b/>
                <w:bCs/>
                <w:color w:val="C0392B"/>
                <w:sz w:val="19"/>
                <w:szCs w:val="19"/>
              </w:rPr>
              <w:t xml:space="preserve">Note on blockers</w:t>
            </w:r>
          </w:p>
          <w:p>
            <w:pPr>
              <w:spacing w:after="0"/>
            </w:pPr>
            <w:r>
              <w:rPr>
                <w:rFonts w:ascii="Calibri" w:cs="Calibri" w:eastAsia="Calibri" w:hAnsi="Calibri"/>
                <w:color w:val="1A2B45"/>
                <w:sz w:val="20"/>
                <w:szCs w:val="20"/>
              </w:rPr>
              <w:t xml:space="preserve">Questions A1, A2, C2, and D1 are marked as blockers. Build cannot begin until these four are answered. All other REQUIRED items must be answered before a final estimate is produced.</w:t>
            </w:r>
          </w:p>
        </w:tc>
      </w:tr>
    </w:tbl>
    <w:p>
      <w:pPr>
        <w:spacing w:after="200"/>
      </w:pPr>
      <w:r>
        <w:t xml:space="preserve"/>
      </w:r>
    </w:p>
    <w:p>
      <w:pPr>
        <w:pBdr>
          <w:top w:val="single" w:color="D5E4F5" w:sz="6" w:space="8"/>
        </w:pBdr>
        <w:spacing w:before="200" w:after="60"/>
        <w:jc w:val="center"/>
      </w:pPr>
      <w:r>
        <w:rPr>
          <w:rFonts w:ascii="Calibri" w:cs="Calibri" w:eastAsia="Calibri" w:hAnsi="Calibri"/>
          <w:b/>
          <w:bCs/>
          <w:color w:val="5A6C8A"/>
          <w:sz w:val="20"/>
          <w:szCs w:val="20"/>
        </w:rPr>
        <w:t xml:space="preserve">End of Form</w:t>
      </w:r>
    </w:p>
    <w:p>
      <w:pPr>
        <w:jc w:val="center"/>
      </w:pPr>
      <w:r>
        <w:rPr>
          <w:rFonts w:ascii="Calibri" w:cs="Calibri" w:eastAsia="Calibri" w:hAnsi="Calibri"/>
          <w:color w:val="5A6C8A"/>
          <w:sz w:val="18"/>
          <w:szCs w:val="18"/>
        </w:rPr>
        <w:t xml:space="preserve">POP Telecom x Broadband Buddy Product Availability Integration  |  Clarification Form v1.0  |  March 2026</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E4F5" w:sz="4" w:space="5"/>
      </w:pBdr>
      <w:jc w:val="center"/>
    </w:pPr>
    <w:r>
      <w:rPr>
        <w:rFonts w:ascii="Calibri" w:cs="Calibri" w:eastAsia="Calibri" w:hAnsi="Calibri"/>
        <w:color w:val="5A6C8A"/>
        <w:sz w:val="18"/>
        <w:szCs w:val="18"/>
      </w:rPr>
      <w:t xml:space="preserve">POP Telecom x Broadband Buddy  |  Confidential  |  Page </w:t>
    </w:r>
    <w:fldSimple w:instr="PAGE">
      <w:r>
        <w:rPr>
          <w:rFonts w:ascii="Calibri" w:cs="Calibri" w:eastAsia="Calibri" w:hAnsi="Calibri"/>
          <w:color w:val="5A6C8A"/>
          <w:sz w:val="18"/>
          <w:szCs w:val="18"/>
        </w:rPr>
      </w:r>
    </w:fldSimpl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80"/>
      <w:tblBorders>
        <w:top w:val="nil" w:color="FFFFFF" w:sz="0"/>
        <w:left w:val="nil" w:color="FFFFFF" w:sz="0"/>
        <w:bottom w:val="single" w:color="D5E4F5" w:sz="1"/>
        <w:right w:val="nil" w:color="FFFFFF" w:sz="0"/>
        <w:insideH w:val="single" w:color="auto" w:sz="4"/>
        <w:insideV w:val="single" w:color="auto" w:sz="4"/>
      </w:tblBorders>
    </w:tblPr>
    <w:tblGrid>
      <w:gridCol w:w="7000"/>
      <w:gridCol w:w="3080"/>
    </w:tblGrid>
    <w:tr>
      <w:tc>
        <w:tcPr>
          <w:tcW w:type="dxa" w:w="7000"/>
          <w:tcBorders>
            <w:top w:val="nil" w:color="FFFFFF" w:sz="0"/>
            <w:left w:val="nil" w:color="FFFFFF" w:sz="0"/>
            <w:bottom w:val="nil" w:color="FFFFFF" w:sz="0"/>
            <w:right w:val="nil" w:color="FFFFFF" w:sz="0"/>
          </w:tcBorders>
          <w:tcMar>
            <w:top w:type="dxa" w:w="50"/>
            <w:left w:type="dxa" w:w="0"/>
            <w:bottom w:type="dxa" w:w="50"/>
            <w:right w:type="dxa" w:w="0"/>
          </w:tcMar>
        </w:tcPr>
        <w:p>
          <w:r>
            <w:rPr>
              <w:rFonts w:ascii="Calibri" w:cs="Calibri" w:eastAsia="Calibri" w:hAnsi="Calibri"/>
              <w:b/>
              <w:bCs/>
              <w:color w:val="1A56A0"/>
              <w:sz w:val="19"/>
              <w:szCs w:val="19"/>
            </w:rPr>
            <w:t xml:space="preserve">POP TELECOM</w:t>
          </w:r>
          <w:r>
            <w:rPr>
              <w:rFonts w:ascii="Calibri" w:cs="Calibri" w:eastAsia="Calibri" w:hAnsi="Calibri"/>
              <w:color w:val="5A6C8A"/>
              <w:sz w:val="19"/>
              <w:szCs w:val="19"/>
            </w:rPr>
            <w:t xml:space="preserve">  |  BB Product Availability - Clarification and Sign-off Form</w:t>
          </w:r>
        </w:p>
      </w:tc>
      <w:tc>
        <w:tcPr>
          <w:tcW w:type="dxa" w:w="3080"/>
          <w:tcBorders>
            <w:top w:val="nil" w:color="FFFFFF" w:sz="0"/>
            <w:left w:val="nil" w:color="FFFFFF" w:sz="0"/>
            <w:bottom w:val="nil" w:color="FFFFFF" w:sz="0"/>
            <w:right w:val="nil" w:color="FFFFFF" w:sz="0"/>
          </w:tcBorders>
          <w:tcMar>
            <w:top w:type="dxa" w:w="50"/>
            <w:left w:type="dxa" w:w="0"/>
            <w:bottom w:type="dxa" w:w="50"/>
            <w:right w:type="dxa" w:w="0"/>
          </w:tcMar>
        </w:tcPr>
        <w:p>
          <w:pPr>
            <w:jc w:val="right"/>
          </w:pPr>
          <w:r>
            <w:rPr>
              <w:rFonts w:ascii="Calibri" w:cs="Calibri" w:eastAsia="Calibri" w:hAnsi="Calibri"/>
              <w:color w:val="5A6C8A"/>
              <w:sz w:val="18"/>
              <w:szCs w:val="18"/>
            </w:rPr>
            <w:t xml:space="preserve">v1.0  |  March 2026</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00"/>
      <w:outlineLvl w:val="0"/>
    </w:pPr>
    <w:rPr>
      <w:rFonts w:ascii="Calibri" w:cs="Calibri" w:eastAsia="Calibri" w:hAnsi="Calibri"/>
      <w:b/>
      <w:bCs/>
      <w:color w:val="0D1F3C"/>
      <w:sz w:val="34"/>
      <w:szCs w:val="34"/>
    </w:rPr>
  </w:style>
  <w:style w:type="paragraph" w:styleId="Heading2">
    <w:name w:val="Heading 2"/>
    <w:basedOn w:val="Normal"/>
    <w:next w:val="Normal"/>
    <w:qFormat/>
    <w:pPr>
      <w:spacing w:before="240" w:after="80"/>
      <w:outlineLvl w:val="1"/>
    </w:pPr>
    <w:rPr>
      <w:rFonts w:ascii="Calibri" w:cs="Calibri" w:eastAsia="Calibri" w:hAnsi="Calibri"/>
      <w:b/>
      <w:bCs/>
      <w:color w:val="1A56A0"/>
      <w:sz w:val="26"/>
      <w:szCs w:val="26"/>
    </w:rPr>
  </w:style>
  <w:style w:type="paragraph" w:styleId="Heading3">
    <w:name w:val="Heading 3"/>
    <w:basedOn w:val="Normal"/>
    <w:next w:val="Normal"/>
    <w:qFormat/>
    <w:pPr>
      <w:spacing w:before="180" w:after="60"/>
      <w:outlineLvl w:val="2"/>
    </w:pPr>
    <w:rPr>
      <w:rFonts w:ascii="Calibri" w:cs="Calibri" w:eastAsia="Calibri" w:hAnsi="Calibri"/>
      <w:b/>
      <w:bCs/>
      <w:color w:val="0D1F3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2026-03-30T14:37:35.542Z</dcterms:created>
  <dcterms:modified xsi:type="dcterms:W3CDTF">2026-03-30T14:37:35.542Z</dcterms:modified>
</cp:coreProperties>
</file>

<file path=docProps/custom.xml><?xml version="1.0" encoding="utf-8"?>
<Properties xmlns="http://schemas.openxmlformats.org/officeDocument/2006/custom-properties" xmlns:vt="http://schemas.openxmlformats.org/officeDocument/2006/docPropsVTypes"/>
</file>