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rPr>
      </w:pPr>
      <w:bookmarkStart w:id="0" w:name="_Toc479744512"/>
      <w:bookmarkStart w:id="1" w:name="_Toc479749413"/>
      <w:bookmarkStart w:id="2" w:name="_Toc478756975"/>
      <w:bookmarkStart w:id="3" w:name="_Toc479793131"/>
      <w:bookmarkStart w:id="4" w:name="_Toc479759690"/>
      <w:bookmarkStart w:id="5" w:name="_Toc479065257"/>
      <w:bookmarkStart w:id="6" w:name="_Toc479744555"/>
      <w:bookmarkStart w:id="7" w:name="_Toc479752428"/>
      <w:bookmarkStart w:id="8" w:name="_Toc479759588"/>
      <w:bookmarkStart w:id="9" w:name="_Toc478754415"/>
      <w:bookmarkStart w:id="10" w:name="_Toc479773636"/>
      <w:bookmarkStart w:id="11" w:name="_Toc479774075"/>
      <w:bookmarkStart w:id="12" w:name="_Toc479772662"/>
      <w:bookmarkStart w:id="13" w:name="_Toc479065167"/>
      <w:bookmarkStart w:id="14" w:name="_Toc478975543"/>
      <w:bookmarkStart w:id="15" w:name="_Toc479767315"/>
      <w:bookmarkStart w:id="16" w:name="_Toc479749529"/>
      <w:bookmarkStart w:id="17" w:name="_Toc479772104"/>
      <w:bookmarkStart w:id="18" w:name="_Toc479765420"/>
      <w:bookmarkStart w:id="19" w:name="_Toc479749465"/>
      <w:bookmarkStart w:id="20" w:name="_Toc479793319"/>
      <w:bookmarkStart w:id="21" w:name="_Toc479759726"/>
    </w:p>
    <w:p>
      <w:pPr>
        <w:rPr>
          <w:rFonts w:ascii="Arial" w:hAnsi="Arial" w:cs="Arial"/>
        </w:rPr>
      </w:pPr>
      <w:r>
        <w:drawing>
          <wp:anchor distT="0" distB="0" distL="114300" distR="114300" simplePos="0" relativeHeight="251653120" behindDoc="0" locked="0" layoutInCell="1" allowOverlap="1">
            <wp:simplePos x="0" y="0"/>
            <wp:positionH relativeFrom="column">
              <wp:posOffset>322580</wp:posOffset>
            </wp:positionH>
            <wp:positionV relativeFrom="page">
              <wp:posOffset>951230</wp:posOffset>
            </wp:positionV>
            <wp:extent cx="2327910" cy="894080"/>
            <wp:effectExtent l="0" t="0" r="0" b="127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27910" cy="894080"/>
                    </a:xfrm>
                    <a:prstGeom prst="rect">
                      <a:avLst/>
                    </a:prstGeom>
                  </pic:spPr>
                </pic:pic>
              </a:graphicData>
            </a:graphic>
          </wp:anchor>
        </w:drawing>
      </w:r>
    </w:p>
    <w:p>
      <w:pPr>
        <w:pStyle w:val="91"/>
      </w:pPr>
      <w:r>
        <mc:AlternateContent>
          <mc:Choice Requires="wps">
            <w:drawing>
              <wp:anchor distT="45720" distB="45720" distL="114300" distR="114300" simplePos="0" relativeHeight="251657216" behindDoc="0" locked="0" layoutInCell="1" allowOverlap="1">
                <wp:simplePos x="0" y="0"/>
                <wp:positionH relativeFrom="column">
                  <wp:posOffset>219075</wp:posOffset>
                </wp:positionH>
                <wp:positionV relativeFrom="page">
                  <wp:posOffset>3574415</wp:posOffset>
                </wp:positionV>
                <wp:extent cx="6181090" cy="3766185"/>
                <wp:effectExtent l="0" t="0" r="0" b="6350"/>
                <wp:wrapNone/>
                <wp:docPr id="9" name="Text Box 2"/>
                <wp:cNvGraphicFramePr/>
                <a:graphic xmlns:a="http://schemas.openxmlformats.org/drawingml/2006/main">
                  <a:graphicData uri="http://schemas.microsoft.com/office/word/2010/wordprocessingShape">
                    <wps:wsp>
                      <wps:cNvSpPr txBox="1">
                        <a:spLocks noChangeArrowheads="1"/>
                      </wps:cNvSpPr>
                      <wps:spPr bwMode="auto">
                        <a:xfrm>
                          <a:off x="0" y="0"/>
                          <a:ext cx="6181090" cy="3766012"/>
                        </a:xfrm>
                        <a:prstGeom prst="rect">
                          <a:avLst/>
                        </a:prstGeom>
                        <a:solidFill>
                          <a:srgbClr val="FFFFFF"/>
                        </a:solidFill>
                        <a:ln w="9525">
                          <a:noFill/>
                          <a:miter lim="800000"/>
                        </a:ln>
                      </wps:spPr>
                      <wps:txbx>
                        <w:txbxContent>
                          <w:p>
                            <w:pPr>
                              <w:pStyle w:val="89"/>
                            </w:pPr>
                            <w:r>
                              <w:t>MDG Data Load Design</w:t>
                            </w:r>
                          </w:p>
                          <w:p>
                            <w:pPr>
                              <w:pStyle w:val="19"/>
                              <w:rPr>
                                <w:rFonts w:ascii="Franklin Gothic Demi" w:hAnsi="Franklin Gothic Demi"/>
                                <w:sz w:val="72"/>
                                <w:szCs w:val="72"/>
                              </w:rPr>
                            </w:pPr>
                          </w:p>
                          <w:p>
                            <w:pPr>
                              <w:pStyle w:val="90"/>
                              <w:pBdr>
                                <w:bottom w:val="single" w:color="132924" w:sz="4" w:space="0"/>
                              </w:pBdr>
                            </w:pPr>
                            <w:r>
                              <w:t>Enterprise Master Data Technical Specifications Document (MD.070)</w:t>
                            </w:r>
                          </w:p>
                          <w:p>
                            <w:pPr>
                              <w:pStyle w:val="19"/>
                              <w:rPr>
                                <w:sz w:val="24"/>
                                <w:szCs w:val="24"/>
                              </w:rPr>
                            </w:pPr>
                          </w:p>
                          <w:p>
                            <w:pPr>
                              <w:pStyle w:val="91"/>
                            </w:pPr>
                            <w:r>
                              <w:t xml:space="preserve">Last Saved: </w:t>
                            </w:r>
                            <w:r>
                              <w:tab/>
                            </w:r>
                            <w:r>
                              <w:fldChar w:fldCharType="begin"/>
                            </w:r>
                            <w:r>
                              <w:instrText xml:space="preserve"> SAVEDATE   \* MERGEFORMAT </w:instrText>
                            </w:r>
                            <w:r>
                              <w:fldChar w:fldCharType="separate"/>
                            </w:r>
                            <w:r>
                              <w:t>08-06-2020 14:30:00</w:t>
                            </w:r>
                            <w:r>
                              <w:fldChar w:fldCharType="end"/>
                            </w:r>
                          </w:p>
                          <w:p>
                            <w:pPr>
                              <w:pStyle w:val="91"/>
                            </w:pPr>
                            <w:r>
                              <w:t xml:space="preserve">Last Saved by: </w:t>
                            </w:r>
                            <w:r>
                              <w:tab/>
                            </w:r>
                            <w:r>
                              <w:t>Kumar, Rohit</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7.25pt;margin-top:281.45pt;height:296.55pt;width:486.7pt;mso-position-vertical-relative:page;z-index:251657216;mso-width-relative:page;mso-height-relative:page;" fillcolor="#FFFFFF" filled="t" stroked="f" coordsize="21600,21600" o:gfxdata="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MgwjULZAAAADAEAAA8AAAAAAAAAAQAg&#10;AAAAIgAAAGRycy9kb3ducmV2LnhtbFBLAQIUABQAAAAIAIdO4kAMDMBLDQIAAAQEAAAOAAAAAAAA&#10;AAEAIAAAACgBAABkcnMvZTJvRG9jLnhtbFBLBQYAAAAABgAGAFkBAACnBQAAAAA=&#10;">
                <v:fill on="t" focussize="0,0"/>
                <v:stroke on="f" miterlimit="8" joinstyle="miter"/>
                <v:imagedata o:title=""/>
                <o:lock v:ext="edit" aspectratio="f"/>
                <v:textbox>
                  <w:txbxContent>
                    <w:p>
                      <w:pPr>
                        <w:pStyle w:val="89"/>
                      </w:pPr>
                      <w:r>
                        <w:t>MDG Data Load Design</w:t>
                      </w:r>
                    </w:p>
                    <w:p>
                      <w:pPr>
                        <w:pStyle w:val="19"/>
                        <w:rPr>
                          <w:rFonts w:ascii="Franklin Gothic Demi" w:hAnsi="Franklin Gothic Demi"/>
                          <w:sz w:val="72"/>
                          <w:szCs w:val="72"/>
                        </w:rPr>
                      </w:pPr>
                    </w:p>
                    <w:p>
                      <w:pPr>
                        <w:pStyle w:val="90"/>
                        <w:pBdr>
                          <w:bottom w:val="single" w:color="132924" w:sz="4" w:space="0"/>
                        </w:pBdr>
                      </w:pPr>
                      <w:r>
                        <w:t>Enterprise Master Data Technical Specifications Document (MD.070)</w:t>
                      </w:r>
                    </w:p>
                    <w:p>
                      <w:pPr>
                        <w:pStyle w:val="19"/>
                        <w:rPr>
                          <w:sz w:val="24"/>
                          <w:szCs w:val="24"/>
                        </w:rPr>
                      </w:pPr>
                    </w:p>
                    <w:p>
                      <w:pPr>
                        <w:pStyle w:val="91"/>
                      </w:pPr>
                      <w:r>
                        <w:t xml:space="preserve">Last Saved: </w:t>
                      </w:r>
                      <w:r>
                        <w:tab/>
                      </w:r>
                      <w:r>
                        <w:fldChar w:fldCharType="begin"/>
                      </w:r>
                      <w:r>
                        <w:instrText xml:space="preserve"> SAVEDATE   \* MERGEFORMAT </w:instrText>
                      </w:r>
                      <w:r>
                        <w:fldChar w:fldCharType="separate"/>
                      </w:r>
                      <w:r>
                        <w:t>08-06-2020 14:30:00</w:t>
                      </w:r>
                      <w:r>
                        <w:fldChar w:fldCharType="end"/>
                      </w:r>
                    </w:p>
                    <w:p>
                      <w:pPr>
                        <w:pStyle w:val="91"/>
                      </w:pPr>
                      <w:r>
                        <w:t xml:space="preserve">Last Saved by: </w:t>
                      </w:r>
                      <w:r>
                        <w:tab/>
                      </w:r>
                      <w:r>
                        <w:t>Kumar, Rohit</w:t>
                      </w:r>
                    </w:p>
                  </w:txbxContent>
                </v:textbox>
              </v:shape>
            </w:pict>
          </mc:Fallback>
        </mc:AlternateContent>
      </w:r>
      <w:r>
        <w:rPr>
          <w:sz w:val="28"/>
        </w:rPr>
        <w:drawing>
          <wp:anchor distT="0" distB="0" distL="114300" distR="114300" simplePos="0" relativeHeight="251661312" behindDoc="0" locked="0" layoutInCell="1" allowOverlap="1">
            <wp:simplePos x="0" y="0"/>
            <wp:positionH relativeFrom="column">
              <wp:posOffset>5277485</wp:posOffset>
            </wp:positionH>
            <wp:positionV relativeFrom="page">
              <wp:posOffset>9135745</wp:posOffset>
            </wp:positionV>
            <wp:extent cx="1697990" cy="4826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97990" cy="482600"/>
                    </a:xfrm>
                    <a:prstGeom prst="rect">
                      <a:avLst/>
                    </a:prstGeom>
                  </pic:spPr>
                </pic:pic>
              </a:graphicData>
            </a:graphic>
          </wp:anchor>
        </w:drawing>
      </w:r>
      <w:r>
        <w:br w:type="page"/>
      </w:r>
    </w:p>
    <w:p/>
    <w:p>
      <w:pPr>
        <w:pStyle w:val="53"/>
      </w:pPr>
      <w:r>
        <w:t>Revision History</w:t>
      </w:r>
    </w:p>
    <w:tbl>
      <w:tblPr>
        <w:tblStyle w:val="36"/>
        <w:tblW w:w="10864" w:type="dxa"/>
        <w:tblInd w:w="18" w:type="dxa"/>
        <w:tblBorders>
          <w:top w:val="single" w:color="132924" w:sz="6" w:space="0"/>
          <w:left w:val="single" w:color="132924" w:sz="6" w:space="0"/>
          <w:bottom w:val="single" w:color="132924" w:sz="6" w:space="0"/>
          <w:right w:val="single" w:color="132924" w:sz="6" w:space="0"/>
          <w:insideH w:val="single" w:color="132924" w:sz="6" w:space="0"/>
          <w:insideV w:val="single" w:color="132924" w:sz="6" w:space="0"/>
        </w:tblBorders>
        <w:tblLayout w:type="fixed"/>
        <w:tblCellMar>
          <w:top w:w="0" w:type="dxa"/>
          <w:left w:w="108" w:type="dxa"/>
          <w:bottom w:w="0" w:type="dxa"/>
          <w:right w:w="108" w:type="dxa"/>
        </w:tblCellMar>
      </w:tblPr>
      <w:tblGrid>
        <w:gridCol w:w="990"/>
        <w:gridCol w:w="1980"/>
        <w:gridCol w:w="1080"/>
        <w:gridCol w:w="3060"/>
        <w:gridCol w:w="3754"/>
      </w:tblGrid>
      <w:tr>
        <w:tblPrEx>
          <w:tblBorders>
            <w:top w:val="single" w:color="132924" w:sz="6" w:space="0"/>
            <w:left w:val="single" w:color="132924" w:sz="6" w:space="0"/>
            <w:bottom w:val="single" w:color="132924" w:sz="6" w:space="0"/>
            <w:right w:val="single" w:color="132924" w:sz="6" w:space="0"/>
            <w:insideH w:val="single" w:color="132924" w:sz="6" w:space="0"/>
            <w:insideV w:val="single" w:color="132924" w:sz="6" w:space="0"/>
          </w:tblBorders>
          <w:tblCellMar>
            <w:top w:w="0" w:type="dxa"/>
            <w:left w:w="108" w:type="dxa"/>
            <w:bottom w:w="0" w:type="dxa"/>
            <w:right w:w="108" w:type="dxa"/>
          </w:tblCellMar>
        </w:tblPrEx>
        <w:trPr>
          <w:cantSplit/>
        </w:trPr>
        <w:tc>
          <w:tcPr>
            <w:tcW w:w="990" w:type="dxa"/>
            <w:shd w:val="clear" w:color="auto" w:fill="30665A"/>
          </w:tcPr>
          <w:p>
            <w:pPr>
              <w:pStyle w:val="92"/>
            </w:pPr>
            <w:r>
              <w:t>Version</w:t>
            </w:r>
          </w:p>
          <w:p>
            <w:pPr>
              <w:pStyle w:val="92"/>
            </w:pPr>
            <w:r>
              <w:t xml:space="preserve"> </w:t>
            </w:r>
          </w:p>
        </w:tc>
        <w:tc>
          <w:tcPr>
            <w:tcW w:w="1980" w:type="dxa"/>
            <w:shd w:val="clear" w:color="auto" w:fill="30665A"/>
          </w:tcPr>
          <w:p>
            <w:pPr>
              <w:pStyle w:val="92"/>
            </w:pPr>
            <w:r>
              <w:t>Author</w:t>
            </w:r>
          </w:p>
        </w:tc>
        <w:tc>
          <w:tcPr>
            <w:tcW w:w="1080" w:type="dxa"/>
            <w:shd w:val="clear" w:color="auto" w:fill="30665A"/>
          </w:tcPr>
          <w:p>
            <w:pPr>
              <w:pStyle w:val="92"/>
            </w:pPr>
            <w:r>
              <w:t>Affected Sections</w:t>
            </w:r>
          </w:p>
        </w:tc>
        <w:tc>
          <w:tcPr>
            <w:tcW w:w="3060" w:type="dxa"/>
            <w:shd w:val="clear" w:color="auto" w:fill="30665A"/>
          </w:tcPr>
          <w:p>
            <w:pPr>
              <w:pStyle w:val="92"/>
            </w:pPr>
            <w:r>
              <w:t>Description of Change</w:t>
            </w:r>
          </w:p>
        </w:tc>
        <w:tc>
          <w:tcPr>
            <w:tcW w:w="3754" w:type="dxa"/>
            <w:shd w:val="clear" w:color="auto" w:fill="30665A"/>
          </w:tcPr>
          <w:p>
            <w:pPr>
              <w:pStyle w:val="92"/>
            </w:pPr>
            <w:r>
              <w:t>Date of Revision</w:t>
            </w:r>
          </w:p>
        </w:tc>
      </w:tr>
      <w:tr>
        <w:tblPrEx>
          <w:tblBorders>
            <w:top w:val="single" w:color="132924" w:sz="6" w:space="0"/>
            <w:left w:val="single" w:color="132924" w:sz="6" w:space="0"/>
            <w:bottom w:val="single" w:color="132924" w:sz="6" w:space="0"/>
            <w:right w:val="single" w:color="132924" w:sz="6" w:space="0"/>
            <w:insideH w:val="single" w:color="132924" w:sz="6" w:space="0"/>
            <w:insideV w:val="single" w:color="132924" w:sz="6" w:space="0"/>
          </w:tblBorders>
          <w:tblCellMar>
            <w:top w:w="0" w:type="dxa"/>
            <w:left w:w="108" w:type="dxa"/>
            <w:bottom w:w="0" w:type="dxa"/>
            <w:right w:w="108" w:type="dxa"/>
          </w:tblCellMar>
        </w:tblPrEx>
        <w:trPr>
          <w:cantSplit/>
          <w:trHeight w:val="345" w:hRule="atLeast"/>
        </w:trPr>
        <w:tc>
          <w:tcPr>
            <w:tcW w:w="990" w:type="dxa"/>
          </w:tcPr>
          <w:p>
            <w:pPr>
              <w:pStyle w:val="93"/>
            </w:pPr>
            <w:r>
              <w:t>1.0</w:t>
            </w:r>
          </w:p>
        </w:tc>
        <w:tc>
          <w:tcPr>
            <w:tcW w:w="1980" w:type="dxa"/>
            <w:vAlign w:val="center"/>
          </w:tcPr>
          <w:p>
            <w:pPr>
              <w:pStyle w:val="93"/>
              <w:rPr>
                <w:szCs w:val="20"/>
              </w:rPr>
            </w:pPr>
            <w:r>
              <w:rPr>
                <w:szCs w:val="20"/>
              </w:rPr>
              <w:t>Matthew Wright</w:t>
            </w:r>
          </w:p>
        </w:tc>
        <w:tc>
          <w:tcPr>
            <w:tcW w:w="1080" w:type="dxa"/>
          </w:tcPr>
          <w:p>
            <w:pPr>
              <w:pStyle w:val="93"/>
              <w:rPr>
                <w:rFonts w:ascii="Arial" w:hAnsi="Arial" w:cs="Arial"/>
              </w:rPr>
            </w:pPr>
          </w:p>
        </w:tc>
        <w:tc>
          <w:tcPr>
            <w:tcW w:w="3060" w:type="dxa"/>
          </w:tcPr>
          <w:p>
            <w:pPr>
              <w:pStyle w:val="93"/>
            </w:pPr>
            <w:r>
              <w:t>Initial Version</w:t>
            </w:r>
          </w:p>
        </w:tc>
        <w:tc>
          <w:tcPr>
            <w:tcW w:w="3754" w:type="dxa"/>
          </w:tcPr>
          <w:p>
            <w:pPr>
              <w:pStyle w:val="93"/>
            </w:pPr>
            <w:r>
              <w:t>3/30/2020</w:t>
            </w:r>
          </w:p>
        </w:tc>
      </w:tr>
      <w:tr>
        <w:tblPrEx>
          <w:tblBorders>
            <w:top w:val="single" w:color="132924" w:sz="6" w:space="0"/>
            <w:left w:val="single" w:color="132924" w:sz="6" w:space="0"/>
            <w:bottom w:val="single" w:color="132924" w:sz="6" w:space="0"/>
            <w:right w:val="single" w:color="132924" w:sz="6" w:space="0"/>
            <w:insideH w:val="single" w:color="132924" w:sz="6" w:space="0"/>
            <w:insideV w:val="single" w:color="132924" w:sz="6" w:space="0"/>
          </w:tblBorders>
          <w:tblCellMar>
            <w:top w:w="0" w:type="dxa"/>
            <w:left w:w="108" w:type="dxa"/>
            <w:bottom w:w="0" w:type="dxa"/>
            <w:right w:w="108" w:type="dxa"/>
          </w:tblCellMar>
        </w:tblPrEx>
        <w:trPr>
          <w:cantSplit/>
          <w:trHeight w:val="345" w:hRule="atLeast"/>
        </w:trPr>
        <w:tc>
          <w:tcPr>
            <w:tcW w:w="990" w:type="dxa"/>
          </w:tcPr>
          <w:p>
            <w:pPr>
              <w:pStyle w:val="93"/>
            </w:pPr>
            <w:r>
              <w:t>1.1</w:t>
            </w:r>
          </w:p>
        </w:tc>
        <w:tc>
          <w:tcPr>
            <w:tcW w:w="1980" w:type="dxa"/>
            <w:vAlign w:val="center"/>
          </w:tcPr>
          <w:p>
            <w:pPr>
              <w:pStyle w:val="93"/>
              <w:rPr>
                <w:szCs w:val="20"/>
              </w:rPr>
            </w:pPr>
            <w:r>
              <w:rPr>
                <w:szCs w:val="20"/>
              </w:rPr>
              <w:t>Karen Adair</w:t>
            </w:r>
          </w:p>
        </w:tc>
        <w:tc>
          <w:tcPr>
            <w:tcW w:w="1080" w:type="dxa"/>
          </w:tcPr>
          <w:p>
            <w:pPr>
              <w:pStyle w:val="93"/>
              <w:rPr>
                <w:rFonts w:ascii="Arial" w:hAnsi="Arial" w:cs="Arial"/>
              </w:rPr>
            </w:pPr>
            <w:r>
              <w:rPr>
                <w:rFonts w:ascii="Arial" w:hAnsi="Arial" w:cs="Arial"/>
              </w:rPr>
              <w:t>4, 5, 6, 7</w:t>
            </w:r>
          </w:p>
        </w:tc>
        <w:tc>
          <w:tcPr>
            <w:tcW w:w="3060" w:type="dxa"/>
          </w:tcPr>
          <w:p>
            <w:pPr>
              <w:pStyle w:val="93"/>
            </w:pPr>
            <w:r>
              <w:t>Updated high level and detail  architecture diagrams; added logic for section 6; added open item</w:t>
            </w:r>
          </w:p>
        </w:tc>
        <w:tc>
          <w:tcPr>
            <w:tcW w:w="3754" w:type="dxa"/>
          </w:tcPr>
          <w:p>
            <w:pPr>
              <w:pStyle w:val="93"/>
            </w:pPr>
            <w:r>
              <w:t>4/20/2020</w:t>
            </w:r>
          </w:p>
        </w:tc>
      </w:tr>
      <w:tr>
        <w:tblPrEx>
          <w:tblBorders>
            <w:top w:val="single" w:color="132924" w:sz="6" w:space="0"/>
            <w:left w:val="single" w:color="132924" w:sz="6" w:space="0"/>
            <w:bottom w:val="single" w:color="132924" w:sz="6" w:space="0"/>
            <w:right w:val="single" w:color="132924" w:sz="6" w:space="0"/>
            <w:insideH w:val="single" w:color="132924" w:sz="6" w:space="0"/>
            <w:insideV w:val="single" w:color="132924" w:sz="6" w:space="0"/>
          </w:tblBorders>
          <w:tblCellMar>
            <w:top w:w="0" w:type="dxa"/>
            <w:left w:w="108" w:type="dxa"/>
            <w:bottom w:w="0" w:type="dxa"/>
            <w:right w:w="108" w:type="dxa"/>
          </w:tblCellMar>
        </w:tblPrEx>
        <w:trPr>
          <w:cantSplit/>
          <w:trHeight w:val="345" w:hRule="atLeast"/>
        </w:trPr>
        <w:tc>
          <w:tcPr>
            <w:tcW w:w="990" w:type="dxa"/>
          </w:tcPr>
          <w:p>
            <w:pPr>
              <w:pStyle w:val="93"/>
            </w:pPr>
            <w:r>
              <w:t>1.2</w:t>
            </w:r>
          </w:p>
        </w:tc>
        <w:tc>
          <w:tcPr>
            <w:tcW w:w="1980" w:type="dxa"/>
            <w:vAlign w:val="center"/>
          </w:tcPr>
          <w:p>
            <w:pPr>
              <w:pStyle w:val="93"/>
              <w:rPr>
                <w:szCs w:val="20"/>
              </w:rPr>
            </w:pPr>
            <w:r>
              <w:rPr>
                <w:szCs w:val="20"/>
              </w:rPr>
              <w:t>Rohit Kumar</w:t>
            </w:r>
          </w:p>
        </w:tc>
        <w:tc>
          <w:tcPr>
            <w:tcW w:w="1080" w:type="dxa"/>
          </w:tcPr>
          <w:p>
            <w:pPr>
              <w:pStyle w:val="93"/>
              <w:rPr>
                <w:rFonts w:ascii="Arial" w:hAnsi="Arial" w:cs="Arial"/>
              </w:rPr>
            </w:pPr>
            <w:r>
              <w:rPr>
                <w:rFonts w:ascii="Arial" w:hAnsi="Arial" w:cs="Arial"/>
              </w:rPr>
              <w:t>7,8</w:t>
            </w:r>
          </w:p>
        </w:tc>
        <w:tc>
          <w:tcPr>
            <w:tcW w:w="3060" w:type="dxa"/>
          </w:tcPr>
          <w:p>
            <w:pPr>
              <w:pStyle w:val="93"/>
            </w:pPr>
            <w:r>
              <w:t>Added section for Unit Testing and load testing</w:t>
            </w:r>
          </w:p>
        </w:tc>
        <w:tc>
          <w:tcPr>
            <w:tcW w:w="3754" w:type="dxa"/>
          </w:tcPr>
          <w:p>
            <w:pPr>
              <w:pStyle w:val="93"/>
            </w:pPr>
            <w:r>
              <w:t>4/22/2020</w:t>
            </w:r>
          </w:p>
        </w:tc>
      </w:tr>
      <w:tr>
        <w:tblPrEx>
          <w:tblBorders>
            <w:top w:val="single" w:color="132924" w:sz="6" w:space="0"/>
            <w:left w:val="single" w:color="132924" w:sz="6" w:space="0"/>
            <w:bottom w:val="single" w:color="132924" w:sz="6" w:space="0"/>
            <w:right w:val="single" w:color="132924" w:sz="6" w:space="0"/>
            <w:insideH w:val="single" w:color="132924" w:sz="6" w:space="0"/>
            <w:insideV w:val="single" w:color="132924" w:sz="6" w:space="0"/>
          </w:tblBorders>
          <w:tblCellMar>
            <w:top w:w="0" w:type="dxa"/>
            <w:left w:w="108" w:type="dxa"/>
            <w:bottom w:w="0" w:type="dxa"/>
            <w:right w:w="108" w:type="dxa"/>
          </w:tblCellMar>
        </w:tblPrEx>
        <w:trPr>
          <w:cantSplit/>
          <w:trHeight w:val="345" w:hRule="atLeast"/>
        </w:trPr>
        <w:tc>
          <w:tcPr>
            <w:tcW w:w="990" w:type="dxa"/>
          </w:tcPr>
          <w:p>
            <w:pPr>
              <w:pStyle w:val="93"/>
            </w:pPr>
          </w:p>
        </w:tc>
        <w:tc>
          <w:tcPr>
            <w:tcW w:w="1980" w:type="dxa"/>
            <w:vAlign w:val="center"/>
          </w:tcPr>
          <w:p>
            <w:pPr>
              <w:pStyle w:val="93"/>
              <w:rPr>
                <w:szCs w:val="20"/>
              </w:rPr>
            </w:pPr>
          </w:p>
        </w:tc>
        <w:tc>
          <w:tcPr>
            <w:tcW w:w="1080" w:type="dxa"/>
          </w:tcPr>
          <w:p>
            <w:pPr>
              <w:pStyle w:val="93"/>
              <w:rPr>
                <w:rFonts w:ascii="Arial" w:hAnsi="Arial" w:cs="Arial"/>
              </w:rPr>
            </w:pPr>
          </w:p>
        </w:tc>
        <w:tc>
          <w:tcPr>
            <w:tcW w:w="3060" w:type="dxa"/>
          </w:tcPr>
          <w:p>
            <w:pPr>
              <w:pStyle w:val="93"/>
            </w:pPr>
          </w:p>
        </w:tc>
        <w:tc>
          <w:tcPr>
            <w:tcW w:w="3754" w:type="dxa"/>
          </w:tcPr>
          <w:p>
            <w:pPr>
              <w:pStyle w:val="93"/>
            </w:pPr>
          </w:p>
        </w:tc>
      </w:tr>
      <w:tr>
        <w:tblPrEx>
          <w:tblBorders>
            <w:top w:val="single" w:color="132924" w:sz="6" w:space="0"/>
            <w:left w:val="single" w:color="132924" w:sz="6" w:space="0"/>
            <w:bottom w:val="single" w:color="132924" w:sz="6" w:space="0"/>
            <w:right w:val="single" w:color="132924" w:sz="6" w:space="0"/>
            <w:insideH w:val="single" w:color="132924" w:sz="6" w:space="0"/>
            <w:insideV w:val="single" w:color="132924" w:sz="6" w:space="0"/>
          </w:tblBorders>
          <w:tblCellMar>
            <w:top w:w="0" w:type="dxa"/>
            <w:left w:w="108" w:type="dxa"/>
            <w:bottom w:w="0" w:type="dxa"/>
            <w:right w:w="108" w:type="dxa"/>
          </w:tblCellMar>
        </w:tblPrEx>
        <w:trPr>
          <w:cantSplit/>
          <w:trHeight w:val="345" w:hRule="atLeast"/>
        </w:trPr>
        <w:tc>
          <w:tcPr>
            <w:tcW w:w="990" w:type="dxa"/>
          </w:tcPr>
          <w:p>
            <w:pPr>
              <w:pStyle w:val="93"/>
            </w:pPr>
          </w:p>
        </w:tc>
        <w:tc>
          <w:tcPr>
            <w:tcW w:w="1980" w:type="dxa"/>
            <w:vAlign w:val="center"/>
          </w:tcPr>
          <w:p>
            <w:pPr>
              <w:pStyle w:val="93"/>
              <w:rPr>
                <w:szCs w:val="20"/>
              </w:rPr>
            </w:pPr>
          </w:p>
        </w:tc>
        <w:tc>
          <w:tcPr>
            <w:tcW w:w="1080" w:type="dxa"/>
          </w:tcPr>
          <w:p>
            <w:pPr>
              <w:pStyle w:val="93"/>
              <w:rPr>
                <w:rFonts w:ascii="Arial" w:hAnsi="Arial" w:cs="Arial"/>
              </w:rPr>
            </w:pPr>
          </w:p>
        </w:tc>
        <w:tc>
          <w:tcPr>
            <w:tcW w:w="3060" w:type="dxa"/>
          </w:tcPr>
          <w:p>
            <w:pPr>
              <w:pStyle w:val="93"/>
            </w:pPr>
          </w:p>
        </w:tc>
        <w:tc>
          <w:tcPr>
            <w:tcW w:w="3754" w:type="dxa"/>
          </w:tcPr>
          <w:p>
            <w:pPr>
              <w:pStyle w:val="93"/>
            </w:pPr>
          </w:p>
        </w:tc>
      </w:tr>
    </w:tbl>
    <w:p>
      <w:pPr>
        <w:rPr>
          <w:rFonts w:ascii="Arial" w:hAnsi="Arial" w:cs="Arial"/>
        </w:rPr>
      </w:pPr>
    </w:p>
    <w:p>
      <w:pPr>
        <w:rPr>
          <w:rFonts w:ascii="Arial" w:hAnsi="Arial" w:cs="Arial"/>
        </w:rPr>
      </w:pPr>
    </w:p>
    <w:p/>
    <w:p>
      <w:pPr>
        <w:pStyle w:val="53"/>
      </w:pPr>
      <w:r>
        <w:t>Approvals</w:t>
      </w:r>
    </w:p>
    <w:tbl>
      <w:tblPr>
        <w:tblStyle w:val="36"/>
        <w:tblW w:w="10864" w:type="dxa"/>
        <w:tblInd w:w="18" w:type="dxa"/>
        <w:tblBorders>
          <w:top w:val="single" w:color="132924" w:sz="6" w:space="0"/>
          <w:left w:val="single" w:color="132924" w:sz="6" w:space="0"/>
          <w:bottom w:val="single" w:color="132924" w:sz="6" w:space="0"/>
          <w:right w:val="single" w:color="132924" w:sz="6" w:space="0"/>
          <w:insideH w:val="single" w:color="132924" w:sz="6" w:space="0"/>
          <w:insideV w:val="single" w:color="132924" w:sz="6" w:space="0"/>
        </w:tblBorders>
        <w:tblLayout w:type="fixed"/>
        <w:tblCellMar>
          <w:top w:w="0" w:type="dxa"/>
          <w:left w:w="108" w:type="dxa"/>
          <w:bottom w:w="0" w:type="dxa"/>
          <w:right w:w="108" w:type="dxa"/>
        </w:tblCellMar>
      </w:tblPr>
      <w:tblGrid>
        <w:gridCol w:w="990"/>
        <w:gridCol w:w="1980"/>
        <w:gridCol w:w="1080"/>
        <w:gridCol w:w="3060"/>
        <w:gridCol w:w="3754"/>
      </w:tblGrid>
      <w:tr>
        <w:tblPrEx>
          <w:tblBorders>
            <w:top w:val="single" w:color="132924" w:sz="6" w:space="0"/>
            <w:left w:val="single" w:color="132924" w:sz="6" w:space="0"/>
            <w:bottom w:val="single" w:color="132924" w:sz="6" w:space="0"/>
            <w:right w:val="single" w:color="132924" w:sz="6" w:space="0"/>
            <w:insideH w:val="single" w:color="132924" w:sz="6" w:space="0"/>
            <w:insideV w:val="single" w:color="132924" w:sz="6" w:space="0"/>
          </w:tblBorders>
          <w:tblCellMar>
            <w:top w:w="0" w:type="dxa"/>
            <w:left w:w="108" w:type="dxa"/>
            <w:bottom w:w="0" w:type="dxa"/>
            <w:right w:w="108" w:type="dxa"/>
          </w:tblCellMar>
        </w:tblPrEx>
        <w:trPr>
          <w:cantSplit/>
        </w:trPr>
        <w:tc>
          <w:tcPr>
            <w:tcW w:w="990" w:type="dxa"/>
            <w:shd w:val="clear" w:color="auto" w:fill="30665A"/>
          </w:tcPr>
          <w:p>
            <w:pPr>
              <w:pStyle w:val="92"/>
            </w:pPr>
            <w:r>
              <w:t>Version</w:t>
            </w:r>
          </w:p>
          <w:p>
            <w:pPr>
              <w:pStyle w:val="92"/>
            </w:pPr>
            <w:r>
              <w:t xml:space="preserve"> </w:t>
            </w:r>
          </w:p>
        </w:tc>
        <w:tc>
          <w:tcPr>
            <w:tcW w:w="1980" w:type="dxa"/>
            <w:shd w:val="clear" w:color="auto" w:fill="30665A"/>
          </w:tcPr>
          <w:p>
            <w:pPr>
              <w:pStyle w:val="92"/>
            </w:pPr>
            <w:r>
              <w:t>Author</w:t>
            </w:r>
          </w:p>
        </w:tc>
        <w:tc>
          <w:tcPr>
            <w:tcW w:w="1080" w:type="dxa"/>
            <w:shd w:val="clear" w:color="auto" w:fill="30665A"/>
          </w:tcPr>
          <w:p>
            <w:pPr>
              <w:pStyle w:val="92"/>
            </w:pPr>
            <w:r>
              <w:t>Affected Sections</w:t>
            </w:r>
          </w:p>
        </w:tc>
        <w:tc>
          <w:tcPr>
            <w:tcW w:w="3060" w:type="dxa"/>
            <w:shd w:val="clear" w:color="auto" w:fill="30665A"/>
          </w:tcPr>
          <w:p>
            <w:pPr>
              <w:pStyle w:val="92"/>
            </w:pPr>
            <w:r>
              <w:t>Description of Change</w:t>
            </w:r>
          </w:p>
        </w:tc>
        <w:tc>
          <w:tcPr>
            <w:tcW w:w="3754" w:type="dxa"/>
            <w:shd w:val="clear" w:color="auto" w:fill="30665A"/>
          </w:tcPr>
          <w:p>
            <w:pPr>
              <w:pStyle w:val="92"/>
            </w:pPr>
            <w:r>
              <w:t>Date of Revision</w:t>
            </w:r>
          </w:p>
        </w:tc>
      </w:tr>
      <w:tr>
        <w:tblPrEx>
          <w:tblBorders>
            <w:top w:val="single" w:color="132924" w:sz="6" w:space="0"/>
            <w:left w:val="single" w:color="132924" w:sz="6" w:space="0"/>
            <w:bottom w:val="single" w:color="132924" w:sz="6" w:space="0"/>
            <w:right w:val="single" w:color="132924" w:sz="6" w:space="0"/>
            <w:insideH w:val="single" w:color="132924" w:sz="6" w:space="0"/>
            <w:insideV w:val="single" w:color="132924" w:sz="6" w:space="0"/>
          </w:tblBorders>
          <w:tblCellMar>
            <w:top w:w="0" w:type="dxa"/>
            <w:left w:w="108" w:type="dxa"/>
            <w:bottom w:w="0" w:type="dxa"/>
            <w:right w:w="108" w:type="dxa"/>
          </w:tblCellMar>
        </w:tblPrEx>
        <w:trPr>
          <w:cantSplit/>
          <w:trHeight w:val="345" w:hRule="atLeast"/>
        </w:trPr>
        <w:tc>
          <w:tcPr>
            <w:tcW w:w="990" w:type="dxa"/>
          </w:tcPr>
          <w:p>
            <w:pPr>
              <w:pStyle w:val="93"/>
            </w:pPr>
            <w:r>
              <w:t>1.0</w:t>
            </w:r>
          </w:p>
        </w:tc>
        <w:tc>
          <w:tcPr>
            <w:tcW w:w="1980" w:type="dxa"/>
            <w:vAlign w:val="center"/>
          </w:tcPr>
          <w:p>
            <w:pPr>
              <w:pStyle w:val="93"/>
              <w:rPr>
                <w:szCs w:val="20"/>
              </w:rPr>
            </w:pPr>
          </w:p>
        </w:tc>
        <w:tc>
          <w:tcPr>
            <w:tcW w:w="1080" w:type="dxa"/>
          </w:tcPr>
          <w:p>
            <w:pPr>
              <w:pStyle w:val="93"/>
              <w:rPr>
                <w:rFonts w:ascii="Arial" w:hAnsi="Arial" w:cs="Arial"/>
              </w:rPr>
            </w:pPr>
          </w:p>
        </w:tc>
        <w:tc>
          <w:tcPr>
            <w:tcW w:w="3060" w:type="dxa"/>
          </w:tcPr>
          <w:p>
            <w:pPr>
              <w:pStyle w:val="93"/>
            </w:pPr>
            <w:r>
              <w:t>Initial Version</w:t>
            </w:r>
          </w:p>
        </w:tc>
        <w:tc>
          <w:tcPr>
            <w:tcW w:w="3754" w:type="dxa"/>
          </w:tcPr>
          <w:p>
            <w:pPr>
              <w:pStyle w:val="93"/>
            </w:pPr>
            <w:r>
              <w:t>03/27/2016</w:t>
            </w:r>
          </w:p>
        </w:tc>
      </w:tr>
    </w:tbl>
    <w:p>
      <w:pPr>
        <w:rPr>
          <w:rFonts w:ascii="Arial" w:hAnsi="Arial" w:cs="Arial"/>
        </w:rPr>
      </w:pPr>
    </w:p>
    <w:p>
      <w:pPr>
        <w:rPr>
          <w:rFonts w:ascii="Arial" w:hAnsi="Arial" w:cs="Arial"/>
        </w:rPr>
      </w:pP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sdt>
      <w:sdtPr>
        <w:rPr>
          <w:rFonts w:ascii="Franklin Gothic Book" w:hAnsi="Franklin Gothic Book" w:eastAsiaTheme="minorHAnsi" w:cstheme="minorBidi"/>
          <w:b w:val="0"/>
          <w:bCs w:val="0"/>
          <w:sz w:val="22"/>
          <w:szCs w:val="22"/>
        </w:rPr>
        <w:id w:val="426393772"/>
        <w:docPartObj>
          <w:docPartGallery w:val="Table of Contents"/>
          <w:docPartUnique/>
        </w:docPartObj>
      </w:sdtPr>
      <w:sdtEndPr>
        <w:rPr>
          <w:rFonts w:ascii="Franklin Gothic Book" w:hAnsi="Franklin Gothic Book" w:eastAsiaTheme="minorHAnsi" w:cstheme="minorBidi"/>
          <w:b w:val="0"/>
          <w:bCs w:val="0"/>
          <w:sz w:val="22"/>
          <w:szCs w:val="22"/>
        </w:rPr>
      </w:sdtEndPr>
      <w:sdtContent>
        <w:p>
          <w:pPr>
            <w:pStyle w:val="71"/>
          </w:pPr>
          <w:r>
            <w:t>Contents</w:t>
          </w:r>
        </w:p>
        <w:p>
          <w:pPr>
            <w:pStyle w:val="23"/>
            <w:tabs>
              <w:tab w:val="left" w:pos="480"/>
              <w:tab w:val="right" w:leader="dot" w:pos="10790"/>
            </w:tabs>
            <w:rPr>
              <w:rFonts w:asciiTheme="minorHAnsi" w:hAnsiTheme="minorHAnsi" w:eastAsiaTheme="minorEastAsia" w:cstheme="minorBidi"/>
              <w:caps w:val="0"/>
              <w:szCs w:val="22"/>
            </w:rPr>
          </w:pPr>
          <w:r>
            <w:fldChar w:fldCharType="begin"/>
          </w:r>
          <w:r>
            <w:instrText xml:space="preserve"> TOC \o "1-3" \h \z \u </w:instrText>
          </w:r>
          <w:r>
            <w:fldChar w:fldCharType="separate"/>
          </w:r>
          <w:r>
            <w:fldChar w:fldCharType="begin"/>
          </w:r>
          <w:r>
            <w:instrText xml:space="preserve"> HYPERLINK \l "_Toc38448602" </w:instrText>
          </w:r>
          <w:r>
            <w:fldChar w:fldCharType="separate"/>
          </w:r>
          <w:r>
            <w:rPr>
              <w:rStyle w:val="35"/>
            </w:rPr>
            <w:t>1.</w:t>
          </w:r>
          <w:r>
            <w:rPr>
              <w:rFonts w:asciiTheme="minorHAnsi" w:hAnsiTheme="minorHAnsi" w:eastAsiaTheme="minorEastAsia" w:cstheme="minorBidi"/>
              <w:caps w:val="0"/>
              <w:szCs w:val="22"/>
            </w:rPr>
            <w:tab/>
          </w:r>
          <w:r>
            <w:rPr>
              <w:rStyle w:val="35"/>
            </w:rPr>
            <w:t>Background</w:t>
          </w:r>
          <w:r>
            <w:tab/>
          </w:r>
          <w:r>
            <w:fldChar w:fldCharType="begin"/>
          </w:r>
          <w:r>
            <w:instrText xml:space="preserve"> PAGEREF _Toc38448602 \h </w:instrText>
          </w:r>
          <w:r>
            <w:fldChar w:fldCharType="separate"/>
          </w:r>
          <w:r>
            <w:t>5</w:t>
          </w:r>
          <w:r>
            <w:fldChar w:fldCharType="end"/>
          </w:r>
          <w:r>
            <w:fldChar w:fldCharType="end"/>
          </w:r>
        </w:p>
        <w:p>
          <w:pPr>
            <w:pStyle w:val="23"/>
            <w:tabs>
              <w:tab w:val="left" w:pos="480"/>
              <w:tab w:val="right" w:leader="dot" w:pos="10790"/>
            </w:tabs>
            <w:rPr>
              <w:rFonts w:asciiTheme="minorHAnsi" w:hAnsiTheme="minorHAnsi" w:eastAsiaTheme="minorEastAsia" w:cstheme="minorBidi"/>
              <w:caps w:val="0"/>
              <w:szCs w:val="22"/>
            </w:rPr>
          </w:pPr>
          <w:r>
            <w:fldChar w:fldCharType="begin"/>
          </w:r>
          <w:r>
            <w:instrText xml:space="preserve"> HYPERLINK \l "_Toc38448603" </w:instrText>
          </w:r>
          <w:r>
            <w:fldChar w:fldCharType="separate"/>
          </w:r>
          <w:r>
            <w:rPr>
              <w:rStyle w:val="35"/>
            </w:rPr>
            <w:t>2.</w:t>
          </w:r>
          <w:r>
            <w:rPr>
              <w:rFonts w:asciiTheme="minorHAnsi" w:hAnsiTheme="minorHAnsi" w:eastAsiaTheme="minorEastAsia" w:cstheme="minorBidi"/>
              <w:caps w:val="0"/>
              <w:szCs w:val="22"/>
            </w:rPr>
            <w:tab/>
          </w:r>
          <w:r>
            <w:rPr>
              <w:rStyle w:val="35"/>
            </w:rPr>
            <w:t>Scope</w:t>
          </w:r>
          <w:r>
            <w:tab/>
          </w:r>
          <w:r>
            <w:fldChar w:fldCharType="begin"/>
          </w:r>
          <w:r>
            <w:instrText xml:space="preserve"> PAGEREF _Toc38448603 \h </w:instrText>
          </w:r>
          <w:r>
            <w:fldChar w:fldCharType="separate"/>
          </w:r>
          <w:r>
            <w:t>5</w:t>
          </w:r>
          <w:r>
            <w:fldChar w:fldCharType="end"/>
          </w:r>
          <w:r>
            <w:fldChar w:fldCharType="end"/>
          </w:r>
        </w:p>
        <w:p>
          <w:pPr>
            <w:pStyle w:val="23"/>
            <w:tabs>
              <w:tab w:val="left" w:pos="480"/>
              <w:tab w:val="right" w:leader="dot" w:pos="10790"/>
            </w:tabs>
            <w:rPr>
              <w:rFonts w:asciiTheme="minorHAnsi" w:hAnsiTheme="minorHAnsi" w:eastAsiaTheme="minorEastAsia" w:cstheme="minorBidi"/>
              <w:caps w:val="0"/>
              <w:szCs w:val="22"/>
            </w:rPr>
          </w:pPr>
          <w:r>
            <w:fldChar w:fldCharType="begin"/>
          </w:r>
          <w:r>
            <w:instrText xml:space="preserve"> HYPERLINK \l "_Toc38448604" </w:instrText>
          </w:r>
          <w:r>
            <w:fldChar w:fldCharType="separate"/>
          </w:r>
          <w:r>
            <w:rPr>
              <w:rStyle w:val="35"/>
            </w:rPr>
            <w:t>3.</w:t>
          </w:r>
          <w:r>
            <w:rPr>
              <w:rFonts w:asciiTheme="minorHAnsi" w:hAnsiTheme="minorHAnsi" w:eastAsiaTheme="minorEastAsia" w:cstheme="minorBidi"/>
              <w:caps w:val="0"/>
              <w:szCs w:val="22"/>
            </w:rPr>
            <w:tab/>
          </w:r>
          <w:r>
            <w:rPr>
              <w:rStyle w:val="35"/>
            </w:rPr>
            <w:t>Assumptions</w:t>
          </w:r>
          <w:r>
            <w:tab/>
          </w:r>
          <w:r>
            <w:fldChar w:fldCharType="begin"/>
          </w:r>
          <w:r>
            <w:instrText xml:space="preserve"> PAGEREF _Toc38448604 \h </w:instrText>
          </w:r>
          <w:r>
            <w:fldChar w:fldCharType="separate"/>
          </w:r>
          <w:r>
            <w:t>5</w:t>
          </w:r>
          <w:r>
            <w:fldChar w:fldCharType="end"/>
          </w:r>
          <w:r>
            <w:fldChar w:fldCharType="end"/>
          </w:r>
        </w:p>
        <w:p>
          <w:pPr>
            <w:pStyle w:val="23"/>
            <w:tabs>
              <w:tab w:val="left" w:pos="480"/>
              <w:tab w:val="right" w:leader="dot" w:pos="10790"/>
            </w:tabs>
            <w:rPr>
              <w:rFonts w:asciiTheme="minorHAnsi" w:hAnsiTheme="minorHAnsi" w:eastAsiaTheme="minorEastAsia" w:cstheme="minorBidi"/>
              <w:caps w:val="0"/>
              <w:szCs w:val="22"/>
            </w:rPr>
          </w:pPr>
          <w:r>
            <w:fldChar w:fldCharType="begin"/>
          </w:r>
          <w:r>
            <w:instrText xml:space="preserve"> HYPERLINK \l "_Toc38448605" </w:instrText>
          </w:r>
          <w:r>
            <w:fldChar w:fldCharType="separate"/>
          </w:r>
          <w:r>
            <w:rPr>
              <w:rStyle w:val="35"/>
            </w:rPr>
            <w:t>4.</w:t>
          </w:r>
          <w:r>
            <w:rPr>
              <w:rFonts w:asciiTheme="minorHAnsi" w:hAnsiTheme="minorHAnsi" w:eastAsiaTheme="minorEastAsia" w:cstheme="minorBidi"/>
              <w:caps w:val="0"/>
              <w:szCs w:val="22"/>
            </w:rPr>
            <w:tab/>
          </w:r>
          <w:r>
            <w:rPr>
              <w:rStyle w:val="35"/>
            </w:rPr>
            <w:t>Technical Requirements - Emailer</w:t>
          </w:r>
          <w:r>
            <w:tab/>
          </w:r>
          <w:r>
            <w:fldChar w:fldCharType="begin"/>
          </w:r>
          <w:r>
            <w:instrText xml:space="preserve"> PAGEREF _Toc38448605 \h </w:instrText>
          </w:r>
          <w:r>
            <w:fldChar w:fldCharType="separate"/>
          </w:r>
          <w:r>
            <w:t>6</w:t>
          </w:r>
          <w:r>
            <w:fldChar w:fldCharType="end"/>
          </w:r>
          <w:r>
            <w:fldChar w:fldCharType="end"/>
          </w:r>
        </w:p>
        <w:p>
          <w:pPr>
            <w:pStyle w:val="25"/>
            <w:tabs>
              <w:tab w:val="left" w:pos="1320"/>
              <w:tab w:val="right" w:leader="dot" w:pos="10790"/>
            </w:tabs>
            <w:rPr>
              <w:rFonts w:asciiTheme="minorHAnsi" w:hAnsiTheme="minorHAnsi" w:eastAsiaTheme="minorEastAsia" w:cstheme="minorBidi"/>
              <w:sz w:val="22"/>
              <w:szCs w:val="22"/>
            </w:rPr>
          </w:pPr>
          <w:r>
            <w:fldChar w:fldCharType="begin"/>
          </w:r>
          <w:r>
            <w:instrText xml:space="preserve"> HYPERLINK \l "_Toc38448606" </w:instrText>
          </w:r>
          <w:r>
            <w:fldChar w:fldCharType="separate"/>
          </w:r>
          <w:r>
            <w:rPr>
              <w:rStyle w:val="35"/>
              <w:rFonts w:eastAsia="Arial Unicode MS"/>
            </w:rPr>
            <w:t>4.1.1.</w:t>
          </w:r>
          <w:r>
            <w:rPr>
              <w:rFonts w:asciiTheme="minorHAnsi" w:hAnsiTheme="minorHAnsi" w:eastAsiaTheme="minorEastAsia" w:cstheme="minorBidi"/>
              <w:sz w:val="22"/>
              <w:szCs w:val="22"/>
            </w:rPr>
            <w:tab/>
          </w:r>
          <w:r>
            <w:rPr>
              <w:rStyle w:val="35"/>
              <w:rFonts w:eastAsia="Arial Unicode MS"/>
            </w:rPr>
            <w:t>High level approach.</w:t>
          </w:r>
          <w:r>
            <w:tab/>
          </w:r>
          <w:r>
            <w:fldChar w:fldCharType="begin"/>
          </w:r>
          <w:r>
            <w:instrText xml:space="preserve"> PAGEREF _Toc38448606 \h </w:instrText>
          </w:r>
          <w:r>
            <w:fldChar w:fldCharType="separate"/>
          </w:r>
          <w:r>
            <w:t>6</w:t>
          </w:r>
          <w:r>
            <w:fldChar w:fldCharType="end"/>
          </w:r>
          <w:r>
            <w:fldChar w:fldCharType="end"/>
          </w:r>
        </w:p>
        <w:p>
          <w:pPr>
            <w:pStyle w:val="25"/>
            <w:tabs>
              <w:tab w:val="left" w:pos="1320"/>
              <w:tab w:val="right" w:leader="dot" w:pos="10790"/>
            </w:tabs>
            <w:rPr>
              <w:rFonts w:asciiTheme="minorHAnsi" w:hAnsiTheme="minorHAnsi" w:eastAsiaTheme="minorEastAsia" w:cstheme="minorBidi"/>
              <w:sz w:val="22"/>
              <w:szCs w:val="22"/>
            </w:rPr>
          </w:pPr>
          <w:r>
            <w:fldChar w:fldCharType="begin"/>
          </w:r>
          <w:r>
            <w:instrText xml:space="preserve"> HYPERLINK \l "_Toc38448607" </w:instrText>
          </w:r>
          <w:r>
            <w:fldChar w:fldCharType="separate"/>
          </w:r>
          <w:r>
            <w:rPr>
              <w:rStyle w:val="35"/>
              <w:rFonts w:eastAsia="Arial Unicode MS"/>
            </w:rPr>
            <w:t>4.1.2.</w:t>
          </w:r>
          <w:r>
            <w:rPr>
              <w:rFonts w:asciiTheme="minorHAnsi" w:hAnsiTheme="minorHAnsi" w:eastAsiaTheme="minorEastAsia" w:cstheme="minorBidi"/>
              <w:sz w:val="22"/>
              <w:szCs w:val="22"/>
            </w:rPr>
            <w:tab/>
          </w:r>
          <w:r>
            <w:rPr>
              <w:rStyle w:val="35"/>
              <w:rFonts w:eastAsia="Arial Unicode MS"/>
            </w:rPr>
            <w:t>Detail Process</w:t>
          </w:r>
          <w:r>
            <w:tab/>
          </w:r>
          <w:r>
            <w:fldChar w:fldCharType="begin"/>
          </w:r>
          <w:r>
            <w:instrText xml:space="preserve"> PAGEREF _Toc38448607 \h </w:instrText>
          </w:r>
          <w:r>
            <w:fldChar w:fldCharType="separate"/>
          </w:r>
          <w:r>
            <w:t>7</w:t>
          </w:r>
          <w:r>
            <w:fldChar w:fldCharType="end"/>
          </w:r>
          <w:r>
            <w:fldChar w:fldCharType="end"/>
          </w:r>
        </w:p>
        <w:p>
          <w:pPr>
            <w:pStyle w:val="25"/>
            <w:tabs>
              <w:tab w:val="left" w:pos="1320"/>
              <w:tab w:val="right" w:leader="dot" w:pos="10790"/>
            </w:tabs>
            <w:rPr>
              <w:rFonts w:asciiTheme="minorHAnsi" w:hAnsiTheme="minorHAnsi" w:eastAsiaTheme="minorEastAsia" w:cstheme="minorBidi"/>
              <w:sz w:val="22"/>
              <w:szCs w:val="22"/>
            </w:rPr>
          </w:pPr>
          <w:r>
            <w:fldChar w:fldCharType="begin"/>
          </w:r>
          <w:r>
            <w:instrText xml:space="preserve"> HYPERLINK \l "_Toc38448608" </w:instrText>
          </w:r>
          <w:r>
            <w:fldChar w:fldCharType="separate"/>
          </w:r>
          <w:r>
            <w:rPr>
              <w:rStyle w:val="35"/>
              <w:rFonts w:eastAsia="Arial Unicode MS"/>
            </w:rPr>
            <w:t>4.1.3.</w:t>
          </w:r>
          <w:r>
            <w:rPr>
              <w:rFonts w:asciiTheme="minorHAnsi" w:hAnsiTheme="minorHAnsi" w:eastAsiaTheme="minorEastAsia" w:cstheme="minorBidi"/>
              <w:sz w:val="22"/>
              <w:szCs w:val="22"/>
            </w:rPr>
            <w:tab/>
          </w:r>
          <w:r>
            <w:rPr>
              <w:rStyle w:val="35"/>
              <w:rFonts w:eastAsia="Arial Unicode MS"/>
            </w:rPr>
            <w:t>Code details</w:t>
          </w:r>
          <w:r>
            <w:tab/>
          </w:r>
          <w:r>
            <w:fldChar w:fldCharType="begin"/>
          </w:r>
          <w:r>
            <w:instrText xml:space="preserve"> PAGEREF _Toc38448608 \h </w:instrText>
          </w:r>
          <w:r>
            <w:fldChar w:fldCharType="separate"/>
          </w:r>
          <w:r>
            <w:t>9</w:t>
          </w:r>
          <w:r>
            <w:fldChar w:fldCharType="end"/>
          </w:r>
          <w:r>
            <w:fldChar w:fldCharType="end"/>
          </w:r>
        </w:p>
        <w:p>
          <w:pPr>
            <w:pStyle w:val="25"/>
            <w:tabs>
              <w:tab w:val="left" w:pos="1320"/>
              <w:tab w:val="right" w:leader="dot" w:pos="10790"/>
            </w:tabs>
            <w:rPr>
              <w:rFonts w:asciiTheme="minorHAnsi" w:hAnsiTheme="minorHAnsi" w:eastAsiaTheme="minorEastAsia" w:cstheme="minorBidi"/>
              <w:sz w:val="22"/>
              <w:szCs w:val="22"/>
            </w:rPr>
          </w:pPr>
          <w:r>
            <w:fldChar w:fldCharType="begin"/>
          </w:r>
          <w:r>
            <w:instrText xml:space="preserve"> HYPERLINK \l "_Toc38448609" </w:instrText>
          </w:r>
          <w:r>
            <w:fldChar w:fldCharType="separate"/>
          </w:r>
          <w:r>
            <w:rPr>
              <w:rStyle w:val="35"/>
            </w:rPr>
            <w:t>4.1.4.</w:t>
          </w:r>
          <w:r>
            <w:rPr>
              <w:rFonts w:asciiTheme="minorHAnsi" w:hAnsiTheme="minorHAnsi" w:eastAsiaTheme="minorEastAsia" w:cstheme="minorBidi"/>
              <w:sz w:val="22"/>
              <w:szCs w:val="22"/>
            </w:rPr>
            <w:tab/>
          </w:r>
          <w:r>
            <w:rPr>
              <w:rStyle w:val="35"/>
            </w:rPr>
            <w:t>Exception and Error Handling</w:t>
          </w:r>
          <w:r>
            <w:tab/>
          </w:r>
          <w:r>
            <w:fldChar w:fldCharType="begin"/>
          </w:r>
          <w:r>
            <w:instrText xml:space="preserve"> PAGEREF _Toc38448609 \h </w:instrText>
          </w:r>
          <w:r>
            <w:fldChar w:fldCharType="separate"/>
          </w:r>
          <w:r>
            <w:t>9</w:t>
          </w:r>
          <w:r>
            <w:fldChar w:fldCharType="end"/>
          </w:r>
          <w:r>
            <w:fldChar w:fldCharType="end"/>
          </w:r>
        </w:p>
        <w:p>
          <w:pPr>
            <w:pStyle w:val="25"/>
            <w:tabs>
              <w:tab w:val="left" w:pos="1320"/>
              <w:tab w:val="right" w:leader="dot" w:pos="10790"/>
            </w:tabs>
            <w:rPr>
              <w:rFonts w:asciiTheme="minorHAnsi" w:hAnsiTheme="minorHAnsi" w:eastAsiaTheme="minorEastAsia" w:cstheme="minorBidi"/>
              <w:sz w:val="22"/>
              <w:szCs w:val="22"/>
            </w:rPr>
          </w:pPr>
          <w:r>
            <w:fldChar w:fldCharType="begin"/>
          </w:r>
          <w:r>
            <w:instrText xml:space="preserve"> HYPERLINK \l "_Toc38448610" </w:instrText>
          </w:r>
          <w:r>
            <w:fldChar w:fldCharType="separate"/>
          </w:r>
          <w:r>
            <w:rPr>
              <w:rStyle w:val="35"/>
            </w:rPr>
            <w:t>4.1.5.</w:t>
          </w:r>
          <w:r>
            <w:rPr>
              <w:rFonts w:asciiTheme="minorHAnsi" w:hAnsiTheme="minorHAnsi" w:eastAsiaTheme="minorEastAsia" w:cstheme="minorBidi"/>
              <w:sz w:val="22"/>
              <w:szCs w:val="22"/>
            </w:rPr>
            <w:tab/>
          </w:r>
          <w:r>
            <w:rPr>
              <w:rStyle w:val="35"/>
            </w:rPr>
            <w:t>Program Files:</w:t>
          </w:r>
          <w:r>
            <w:tab/>
          </w:r>
          <w:r>
            <w:fldChar w:fldCharType="begin"/>
          </w:r>
          <w:r>
            <w:instrText xml:space="preserve"> PAGEREF _Toc38448610 \h </w:instrText>
          </w:r>
          <w:r>
            <w:fldChar w:fldCharType="separate"/>
          </w:r>
          <w:r>
            <w:t>9</w:t>
          </w:r>
          <w:r>
            <w:fldChar w:fldCharType="end"/>
          </w:r>
          <w:r>
            <w:fldChar w:fldCharType="end"/>
          </w:r>
        </w:p>
        <w:p>
          <w:pPr>
            <w:pStyle w:val="25"/>
            <w:tabs>
              <w:tab w:val="left" w:pos="1320"/>
              <w:tab w:val="right" w:leader="dot" w:pos="10790"/>
            </w:tabs>
            <w:rPr>
              <w:rFonts w:asciiTheme="minorHAnsi" w:hAnsiTheme="minorHAnsi" w:eastAsiaTheme="minorEastAsia" w:cstheme="minorBidi"/>
              <w:sz w:val="22"/>
              <w:szCs w:val="22"/>
            </w:rPr>
          </w:pPr>
          <w:r>
            <w:fldChar w:fldCharType="begin"/>
          </w:r>
          <w:r>
            <w:instrText xml:space="preserve"> HYPERLINK \l "_Toc38448611" </w:instrText>
          </w:r>
          <w:r>
            <w:fldChar w:fldCharType="separate"/>
          </w:r>
          <w:r>
            <w:rPr>
              <w:rStyle w:val="35"/>
              <w:rFonts w:eastAsia="Arial Unicode MS"/>
            </w:rPr>
            <w:t>4.1.6.</w:t>
          </w:r>
          <w:r>
            <w:rPr>
              <w:rFonts w:asciiTheme="minorHAnsi" w:hAnsiTheme="minorHAnsi" w:eastAsiaTheme="minorEastAsia" w:cstheme="minorBidi"/>
              <w:sz w:val="22"/>
              <w:szCs w:val="22"/>
            </w:rPr>
            <w:tab/>
          </w:r>
          <w:r>
            <w:rPr>
              <w:rStyle w:val="35"/>
              <w:rFonts w:eastAsia="Arial Unicode MS"/>
            </w:rPr>
            <w:t>Jobs and Schedule</w:t>
          </w:r>
          <w:r>
            <w:tab/>
          </w:r>
          <w:r>
            <w:fldChar w:fldCharType="begin"/>
          </w:r>
          <w:r>
            <w:instrText xml:space="preserve"> PAGEREF _Toc38448611 \h </w:instrText>
          </w:r>
          <w:r>
            <w:fldChar w:fldCharType="separate"/>
          </w:r>
          <w:r>
            <w:t>9</w:t>
          </w:r>
          <w:r>
            <w:fldChar w:fldCharType="end"/>
          </w:r>
          <w:r>
            <w:fldChar w:fldCharType="end"/>
          </w:r>
        </w:p>
        <w:p>
          <w:pPr>
            <w:pStyle w:val="25"/>
            <w:tabs>
              <w:tab w:val="left" w:pos="1320"/>
              <w:tab w:val="right" w:leader="dot" w:pos="10790"/>
            </w:tabs>
            <w:rPr>
              <w:rFonts w:asciiTheme="minorHAnsi" w:hAnsiTheme="minorHAnsi" w:eastAsiaTheme="minorEastAsia" w:cstheme="minorBidi"/>
              <w:sz w:val="22"/>
              <w:szCs w:val="22"/>
            </w:rPr>
          </w:pPr>
          <w:r>
            <w:fldChar w:fldCharType="begin"/>
          </w:r>
          <w:r>
            <w:instrText xml:space="preserve"> HYPERLINK \l "_Toc38448612" </w:instrText>
          </w:r>
          <w:r>
            <w:fldChar w:fldCharType="separate"/>
          </w:r>
          <w:r>
            <w:rPr>
              <w:rStyle w:val="35"/>
              <w:rFonts w:eastAsia="Arial Unicode MS"/>
            </w:rPr>
            <w:t>4.1.7.</w:t>
          </w:r>
          <w:r>
            <w:rPr>
              <w:rFonts w:asciiTheme="minorHAnsi" w:hAnsiTheme="minorHAnsi" w:eastAsiaTheme="minorEastAsia" w:cstheme="minorBidi"/>
              <w:sz w:val="22"/>
              <w:szCs w:val="22"/>
            </w:rPr>
            <w:tab/>
          </w:r>
          <w:r>
            <w:rPr>
              <w:rStyle w:val="35"/>
              <w:rFonts w:eastAsia="Arial Unicode MS"/>
            </w:rPr>
            <w:t>Restart Strategy</w:t>
          </w:r>
          <w:r>
            <w:tab/>
          </w:r>
          <w:r>
            <w:fldChar w:fldCharType="begin"/>
          </w:r>
          <w:r>
            <w:instrText xml:space="preserve"> PAGEREF _Toc38448612 \h </w:instrText>
          </w:r>
          <w:r>
            <w:fldChar w:fldCharType="separate"/>
          </w:r>
          <w:r>
            <w:t>9</w:t>
          </w:r>
          <w:r>
            <w:fldChar w:fldCharType="end"/>
          </w:r>
          <w:r>
            <w:fldChar w:fldCharType="end"/>
          </w:r>
        </w:p>
        <w:p>
          <w:pPr>
            <w:pStyle w:val="25"/>
            <w:tabs>
              <w:tab w:val="left" w:pos="1320"/>
              <w:tab w:val="right" w:leader="dot" w:pos="10790"/>
            </w:tabs>
            <w:rPr>
              <w:rFonts w:asciiTheme="minorHAnsi" w:hAnsiTheme="minorHAnsi" w:eastAsiaTheme="minorEastAsia" w:cstheme="minorBidi"/>
              <w:sz w:val="22"/>
              <w:szCs w:val="22"/>
            </w:rPr>
          </w:pPr>
          <w:r>
            <w:fldChar w:fldCharType="begin"/>
          </w:r>
          <w:r>
            <w:instrText xml:space="preserve"> HYPERLINK \l "_Toc38448613" </w:instrText>
          </w:r>
          <w:r>
            <w:fldChar w:fldCharType="separate"/>
          </w:r>
          <w:r>
            <w:rPr>
              <w:rStyle w:val="35"/>
            </w:rPr>
            <w:t>4.1.8.</w:t>
          </w:r>
          <w:r>
            <w:rPr>
              <w:rFonts w:asciiTheme="minorHAnsi" w:hAnsiTheme="minorHAnsi" w:eastAsiaTheme="minorEastAsia" w:cstheme="minorBidi"/>
              <w:sz w:val="22"/>
              <w:szCs w:val="22"/>
            </w:rPr>
            <w:tab/>
          </w:r>
          <w:r>
            <w:rPr>
              <w:rStyle w:val="35"/>
            </w:rPr>
            <w:t>Table Load Order:</w:t>
          </w:r>
          <w:r>
            <w:tab/>
          </w:r>
          <w:r>
            <w:fldChar w:fldCharType="begin"/>
          </w:r>
          <w:r>
            <w:instrText xml:space="preserve"> PAGEREF _Toc38448613 \h </w:instrText>
          </w:r>
          <w:r>
            <w:fldChar w:fldCharType="separate"/>
          </w:r>
          <w:r>
            <w:t>10</w:t>
          </w:r>
          <w:r>
            <w:fldChar w:fldCharType="end"/>
          </w:r>
          <w:r>
            <w:fldChar w:fldCharType="end"/>
          </w:r>
        </w:p>
        <w:p>
          <w:pPr>
            <w:pStyle w:val="25"/>
            <w:tabs>
              <w:tab w:val="left" w:pos="1320"/>
              <w:tab w:val="right" w:leader="dot" w:pos="10790"/>
            </w:tabs>
            <w:rPr>
              <w:rFonts w:asciiTheme="minorHAnsi" w:hAnsiTheme="minorHAnsi" w:eastAsiaTheme="minorEastAsia" w:cstheme="minorBidi"/>
              <w:sz w:val="22"/>
              <w:szCs w:val="22"/>
            </w:rPr>
          </w:pPr>
          <w:r>
            <w:fldChar w:fldCharType="begin"/>
          </w:r>
          <w:r>
            <w:instrText xml:space="preserve"> HYPERLINK \l "_Toc38448614" </w:instrText>
          </w:r>
          <w:r>
            <w:fldChar w:fldCharType="separate"/>
          </w:r>
          <w:r>
            <w:rPr>
              <w:rStyle w:val="35"/>
            </w:rPr>
            <w:t>4.1.9.</w:t>
          </w:r>
          <w:r>
            <w:rPr>
              <w:rFonts w:asciiTheme="minorHAnsi" w:hAnsiTheme="minorHAnsi" w:eastAsiaTheme="minorEastAsia" w:cstheme="minorBidi"/>
              <w:sz w:val="22"/>
              <w:szCs w:val="22"/>
            </w:rPr>
            <w:tab/>
          </w:r>
          <w:r>
            <w:rPr>
              <w:rStyle w:val="35"/>
            </w:rPr>
            <w:t>Stage Data:</w:t>
          </w:r>
          <w:r>
            <w:tab/>
          </w:r>
          <w:r>
            <w:fldChar w:fldCharType="begin"/>
          </w:r>
          <w:r>
            <w:instrText xml:space="preserve"> PAGEREF _Toc38448614 \h </w:instrText>
          </w:r>
          <w:r>
            <w:fldChar w:fldCharType="separate"/>
          </w:r>
          <w:r>
            <w:t>10</w:t>
          </w:r>
          <w:r>
            <w:fldChar w:fldCharType="end"/>
          </w:r>
          <w:r>
            <w:fldChar w:fldCharType="end"/>
          </w:r>
        </w:p>
        <w:p>
          <w:pPr>
            <w:pStyle w:val="25"/>
            <w:tabs>
              <w:tab w:val="left" w:pos="1540"/>
              <w:tab w:val="right" w:leader="dot" w:pos="10790"/>
            </w:tabs>
            <w:rPr>
              <w:rFonts w:asciiTheme="minorHAnsi" w:hAnsiTheme="minorHAnsi" w:eastAsiaTheme="minorEastAsia" w:cstheme="minorBidi"/>
              <w:sz w:val="22"/>
              <w:szCs w:val="22"/>
            </w:rPr>
          </w:pPr>
          <w:r>
            <w:fldChar w:fldCharType="begin"/>
          </w:r>
          <w:r>
            <w:instrText xml:space="preserve"> HYPERLINK \l "_Toc38448615" </w:instrText>
          </w:r>
          <w:r>
            <w:fldChar w:fldCharType="separate"/>
          </w:r>
          <w:r>
            <w:rPr>
              <w:rStyle w:val="35"/>
            </w:rPr>
            <w:t>4.1.10.</w:t>
          </w:r>
          <w:r>
            <w:rPr>
              <w:rFonts w:asciiTheme="minorHAnsi" w:hAnsiTheme="minorHAnsi" w:eastAsiaTheme="minorEastAsia" w:cstheme="minorBidi"/>
              <w:sz w:val="22"/>
              <w:szCs w:val="22"/>
            </w:rPr>
            <w:tab/>
          </w:r>
          <w:r>
            <w:rPr>
              <w:rStyle w:val="35"/>
            </w:rPr>
            <w:t>Program Files:</w:t>
          </w:r>
          <w:r>
            <w:tab/>
          </w:r>
          <w:r>
            <w:fldChar w:fldCharType="begin"/>
          </w:r>
          <w:r>
            <w:instrText xml:space="preserve"> PAGEREF _Toc38448615 \h </w:instrText>
          </w:r>
          <w:r>
            <w:fldChar w:fldCharType="separate"/>
          </w:r>
          <w:r>
            <w:t>10</w:t>
          </w:r>
          <w:r>
            <w:fldChar w:fldCharType="end"/>
          </w:r>
          <w:r>
            <w:fldChar w:fldCharType="end"/>
          </w:r>
        </w:p>
        <w:p>
          <w:pPr>
            <w:pStyle w:val="25"/>
            <w:tabs>
              <w:tab w:val="left" w:pos="1540"/>
              <w:tab w:val="right" w:leader="dot" w:pos="10790"/>
            </w:tabs>
            <w:rPr>
              <w:rFonts w:asciiTheme="minorHAnsi" w:hAnsiTheme="minorHAnsi" w:eastAsiaTheme="minorEastAsia" w:cstheme="minorBidi"/>
              <w:sz w:val="22"/>
              <w:szCs w:val="22"/>
            </w:rPr>
          </w:pPr>
          <w:r>
            <w:fldChar w:fldCharType="begin"/>
          </w:r>
          <w:r>
            <w:instrText xml:space="preserve"> HYPERLINK \l "_Toc38448616" </w:instrText>
          </w:r>
          <w:r>
            <w:fldChar w:fldCharType="separate"/>
          </w:r>
          <w:r>
            <w:rPr>
              <w:rStyle w:val="35"/>
              <w:rFonts w:eastAsia="Arial Unicode MS"/>
            </w:rPr>
            <w:t>4.1.11.</w:t>
          </w:r>
          <w:r>
            <w:rPr>
              <w:rFonts w:asciiTheme="minorHAnsi" w:hAnsiTheme="minorHAnsi" w:eastAsiaTheme="minorEastAsia" w:cstheme="minorBidi"/>
              <w:sz w:val="22"/>
              <w:szCs w:val="22"/>
            </w:rPr>
            <w:tab/>
          </w:r>
          <w:r>
            <w:rPr>
              <w:rStyle w:val="35"/>
              <w:rFonts w:eastAsia="Arial Unicode MS"/>
            </w:rPr>
            <w:t>Informatica Workflows:</w:t>
          </w:r>
          <w:r>
            <w:tab/>
          </w:r>
          <w:r>
            <w:fldChar w:fldCharType="begin"/>
          </w:r>
          <w:r>
            <w:instrText xml:space="preserve"> PAGEREF _Toc38448616 \h </w:instrText>
          </w:r>
          <w:r>
            <w:fldChar w:fldCharType="separate"/>
          </w:r>
          <w:r>
            <w:t>10</w:t>
          </w:r>
          <w:r>
            <w:fldChar w:fldCharType="end"/>
          </w:r>
          <w:r>
            <w:fldChar w:fldCharType="end"/>
          </w:r>
        </w:p>
        <w:p>
          <w:pPr>
            <w:pStyle w:val="25"/>
            <w:tabs>
              <w:tab w:val="left" w:pos="1540"/>
              <w:tab w:val="right" w:leader="dot" w:pos="10790"/>
            </w:tabs>
            <w:rPr>
              <w:rFonts w:asciiTheme="minorHAnsi" w:hAnsiTheme="minorHAnsi" w:eastAsiaTheme="minorEastAsia" w:cstheme="minorBidi"/>
              <w:sz w:val="22"/>
              <w:szCs w:val="22"/>
            </w:rPr>
          </w:pPr>
          <w:r>
            <w:fldChar w:fldCharType="begin"/>
          </w:r>
          <w:r>
            <w:instrText xml:space="preserve"> HYPERLINK \l "_Toc38448617" </w:instrText>
          </w:r>
          <w:r>
            <w:fldChar w:fldCharType="separate"/>
          </w:r>
          <w:r>
            <w:rPr>
              <w:rStyle w:val="35"/>
              <w:rFonts w:eastAsia="Arial Unicode MS"/>
            </w:rPr>
            <w:t>4.1.12.</w:t>
          </w:r>
          <w:r>
            <w:rPr>
              <w:rFonts w:asciiTheme="minorHAnsi" w:hAnsiTheme="minorHAnsi" w:eastAsiaTheme="minorEastAsia" w:cstheme="minorBidi"/>
              <w:sz w:val="22"/>
              <w:szCs w:val="22"/>
            </w:rPr>
            <w:tab/>
          </w:r>
          <w:r>
            <w:rPr>
              <w:rStyle w:val="35"/>
              <w:rFonts w:eastAsia="Arial Unicode MS"/>
            </w:rPr>
            <w:t>Backup</w:t>
          </w:r>
          <w:r>
            <w:tab/>
          </w:r>
          <w:r>
            <w:fldChar w:fldCharType="begin"/>
          </w:r>
          <w:r>
            <w:instrText xml:space="preserve"> PAGEREF _Toc38448617 \h </w:instrText>
          </w:r>
          <w:r>
            <w:fldChar w:fldCharType="separate"/>
          </w:r>
          <w:r>
            <w:t>10</w:t>
          </w:r>
          <w:r>
            <w:fldChar w:fldCharType="end"/>
          </w:r>
          <w:r>
            <w:fldChar w:fldCharType="end"/>
          </w:r>
        </w:p>
        <w:p>
          <w:pPr>
            <w:pStyle w:val="25"/>
            <w:tabs>
              <w:tab w:val="left" w:pos="1540"/>
              <w:tab w:val="right" w:leader="dot" w:pos="10790"/>
            </w:tabs>
            <w:rPr>
              <w:rFonts w:asciiTheme="minorHAnsi" w:hAnsiTheme="minorHAnsi" w:eastAsiaTheme="minorEastAsia" w:cstheme="minorBidi"/>
              <w:sz w:val="22"/>
              <w:szCs w:val="22"/>
            </w:rPr>
          </w:pPr>
          <w:r>
            <w:fldChar w:fldCharType="begin"/>
          </w:r>
          <w:r>
            <w:instrText xml:space="preserve"> HYPERLINK \l "_Toc38448618" </w:instrText>
          </w:r>
          <w:r>
            <w:fldChar w:fldCharType="separate"/>
          </w:r>
          <w:r>
            <w:rPr>
              <w:rStyle w:val="35"/>
              <w:rFonts w:eastAsia="Arial Unicode MS"/>
            </w:rPr>
            <w:t>4.1.13.</w:t>
          </w:r>
          <w:r>
            <w:rPr>
              <w:rFonts w:asciiTheme="minorHAnsi" w:hAnsiTheme="minorHAnsi" w:eastAsiaTheme="minorEastAsia" w:cstheme="minorBidi"/>
              <w:sz w:val="22"/>
              <w:szCs w:val="22"/>
            </w:rPr>
            <w:tab/>
          </w:r>
          <w:r>
            <w:rPr>
              <w:rStyle w:val="35"/>
              <w:rFonts w:eastAsia="Arial Unicode MS"/>
            </w:rPr>
            <w:t>Jobs and Schedule</w:t>
          </w:r>
          <w:r>
            <w:tab/>
          </w:r>
          <w:r>
            <w:fldChar w:fldCharType="begin"/>
          </w:r>
          <w:r>
            <w:instrText xml:space="preserve"> PAGEREF _Toc38448618 \h </w:instrText>
          </w:r>
          <w:r>
            <w:fldChar w:fldCharType="separate"/>
          </w:r>
          <w:r>
            <w:t>10</w:t>
          </w:r>
          <w:r>
            <w:fldChar w:fldCharType="end"/>
          </w:r>
          <w:r>
            <w:fldChar w:fldCharType="end"/>
          </w:r>
        </w:p>
        <w:p>
          <w:pPr>
            <w:pStyle w:val="25"/>
            <w:tabs>
              <w:tab w:val="left" w:pos="1540"/>
              <w:tab w:val="right" w:leader="dot" w:pos="10790"/>
            </w:tabs>
            <w:rPr>
              <w:rFonts w:asciiTheme="minorHAnsi" w:hAnsiTheme="minorHAnsi" w:eastAsiaTheme="minorEastAsia" w:cstheme="minorBidi"/>
              <w:sz w:val="22"/>
              <w:szCs w:val="22"/>
            </w:rPr>
          </w:pPr>
          <w:r>
            <w:fldChar w:fldCharType="begin"/>
          </w:r>
          <w:r>
            <w:instrText xml:space="preserve"> HYPERLINK \l "_Toc38448619" </w:instrText>
          </w:r>
          <w:r>
            <w:fldChar w:fldCharType="separate"/>
          </w:r>
          <w:r>
            <w:rPr>
              <w:rStyle w:val="35"/>
              <w:rFonts w:eastAsia="Arial Unicode MS"/>
            </w:rPr>
            <w:t>4.1.14.</w:t>
          </w:r>
          <w:r>
            <w:rPr>
              <w:rFonts w:asciiTheme="minorHAnsi" w:hAnsiTheme="minorHAnsi" w:eastAsiaTheme="minorEastAsia" w:cstheme="minorBidi"/>
              <w:sz w:val="22"/>
              <w:szCs w:val="22"/>
            </w:rPr>
            <w:tab/>
          </w:r>
          <w:r>
            <w:rPr>
              <w:rStyle w:val="35"/>
              <w:rFonts w:eastAsia="Arial Unicode MS"/>
            </w:rPr>
            <w:t>Restart Strategy</w:t>
          </w:r>
          <w:r>
            <w:tab/>
          </w:r>
          <w:r>
            <w:fldChar w:fldCharType="begin"/>
          </w:r>
          <w:r>
            <w:instrText xml:space="preserve"> PAGEREF _Toc38448619 \h </w:instrText>
          </w:r>
          <w:r>
            <w:fldChar w:fldCharType="separate"/>
          </w:r>
          <w:r>
            <w:t>11</w:t>
          </w:r>
          <w:r>
            <w:fldChar w:fldCharType="end"/>
          </w:r>
          <w:r>
            <w:fldChar w:fldCharType="end"/>
          </w:r>
        </w:p>
        <w:p>
          <w:pPr>
            <w:pStyle w:val="23"/>
            <w:tabs>
              <w:tab w:val="left" w:pos="480"/>
              <w:tab w:val="right" w:leader="dot" w:pos="10790"/>
            </w:tabs>
            <w:rPr>
              <w:rFonts w:asciiTheme="minorHAnsi" w:hAnsiTheme="minorHAnsi" w:eastAsiaTheme="minorEastAsia" w:cstheme="minorBidi"/>
              <w:caps w:val="0"/>
              <w:szCs w:val="22"/>
            </w:rPr>
          </w:pPr>
          <w:r>
            <w:fldChar w:fldCharType="begin"/>
          </w:r>
          <w:r>
            <w:instrText xml:space="preserve"> HYPERLINK \l "_Toc38448620" </w:instrText>
          </w:r>
          <w:r>
            <w:fldChar w:fldCharType="separate"/>
          </w:r>
          <w:r>
            <w:rPr>
              <w:rStyle w:val="35"/>
            </w:rPr>
            <w:t>5.</w:t>
          </w:r>
          <w:r>
            <w:rPr>
              <w:rFonts w:asciiTheme="minorHAnsi" w:hAnsiTheme="minorHAnsi" w:eastAsiaTheme="minorEastAsia" w:cstheme="minorBidi"/>
              <w:caps w:val="0"/>
              <w:szCs w:val="22"/>
            </w:rPr>
            <w:tab/>
          </w:r>
          <w:r>
            <w:rPr>
              <w:rStyle w:val="35"/>
            </w:rPr>
            <w:t>Technical Requirements – Data Collection Form</w:t>
          </w:r>
          <w:r>
            <w:tab/>
          </w:r>
          <w:r>
            <w:fldChar w:fldCharType="begin"/>
          </w:r>
          <w:r>
            <w:instrText xml:space="preserve"> PAGEREF _Toc38448620 \h </w:instrText>
          </w:r>
          <w:r>
            <w:fldChar w:fldCharType="separate"/>
          </w:r>
          <w:r>
            <w:t>12</w:t>
          </w:r>
          <w:r>
            <w:fldChar w:fldCharType="end"/>
          </w:r>
          <w:r>
            <w:fldChar w:fldCharType="end"/>
          </w:r>
        </w:p>
        <w:p>
          <w:pPr>
            <w:pStyle w:val="25"/>
            <w:tabs>
              <w:tab w:val="left" w:pos="1320"/>
              <w:tab w:val="right" w:leader="dot" w:pos="10790"/>
            </w:tabs>
            <w:rPr>
              <w:rFonts w:asciiTheme="minorHAnsi" w:hAnsiTheme="minorHAnsi" w:eastAsiaTheme="minorEastAsia" w:cstheme="minorBidi"/>
              <w:sz w:val="22"/>
              <w:szCs w:val="22"/>
            </w:rPr>
          </w:pPr>
          <w:r>
            <w:fldChar w:fldCharType="begin"/>
          </w:r>
          <w:r>
            <w:instrText xml:space="preserve"> HYPERLINK \l "_Toc38448621" </w:instrText>
          </w:r>
          <w:r>
            <w:fldChar w:fldCharType="separate"/>
          </w:r>
          <w:r>
            <w:rPr>
              <w:rStyle w:val="35"/>
              <w:rFonts w:eastAsia="Arial Unicode MS"/>
            </w:rPr>
            <w:t>5.1.1.</w:t>
          </w:r>
          <w:r>
            <w:rPr>
              <w:rFonts w:asciiTheme="minorHAnsi" w:hAnsiTheme="minorHAnsi" w:eastAsiaTheme="minorEastAsia" w:cstheme="minorBidi"/>
              <w:sz w:val="22"/>
              <w:szCs w:val="22"/>
            </w:rPr>
            <w:tab/>
          </w:r>
          <w:r>
            <w:rPr>
              <w:rStyle w:val="35"/>
              <w:rFonts w:eastAsia="Arial Unicode MS"/>
            </w:rPr>
            <w:t>High level approach.</w:t>
          </w:r>
          <w:r>
            <w:tab/>
          </w:r>
          <w:r>
            <w:fldChar w:fldCharType="begin"/>
          </w:r>
          <w:r>
            <w:instrText xml:space="preserve"> PAGEREF _Toc38448621 \h </w:instrText>
          </w:r>
          <w:r>
            <w:fldChar w:fldCharType="separate"/>
          </w:r>
          <w:r>
            <w:t>12</w:t>
          </w:r>
          <w:r>
            <w:fldChar w:fldCharType="end"/>
          </w:r>
          <w:r>
            <w:fldChar w:fldCharType="end"/>
          </w:r>
        </w:p>
        <w:p>
          <w:pPr>
            <w:pStyle w:val="25"/>
            <w:tabs>
              <w:tab w:val="left" w:pos="1320"/>
              <w:tab w:val="right" w:leader="dot" w:pos="10790"/>
            </w:tabs>
            <w:rPr>
              <w:rFonts w:asciiTheme="minorHAnsi" w:hAnsiTheme="minorHAnsi" w:eastAsiaTheme="minorEastAsia" w:cstheme="minorBidi"/>
              <w:sz w:val="22"/>
              <w:szCs w:val="22"/>
            </w:rPr>
          </w:pPr>
          <w:r>
            <w:fldChar w:fldCharType="begin"/>
          </w:r>
          <w:r>
            <w:instrText xml:space="preserve"> HYPERLINK \l "_Toc38448622" </w:instrText>
          </w:r>
          <w:r>
            <w:fldChar w:fldCharType="separate"/>
          </w:r>
          <w:r>
            <w:rPr>
              <w:rStyle w:val="35"/>
              <w:rFonts w:eastAsia="Arial Unicode MS"/>
            </w:rPr>
            <w:t>5.1.2.</w:t>
          </w:r>
          <w:r>
            <w:rPr>
              <w:rFonts w:asciiTheme="minorHAnsi" w:hAnsiTheme="minorHAnsi" w:eastAsiaTheme="minorEastAsia" w:cstheme="minorBidi"/>
              <w:sz w:val="22"/>
              <w:szCs w:val="22"/>
            </w:rPr>
            <w:tab/>
          </w:r>
          <w:r>
            <w:rPr>
              <w:rStyle w:val="35"/>
              <w:rFonts w:eastAsia="Arial Unicode MS"/>
            </w:rPr>
            <w:t>Detail Process</w:t>
          </w:r>
          <w:r>
            <w:tab/>
          </w:r>
          <w:r>
            <w:fldChar w:fldCharType="begin"/>
          </w:r>
          <w:r>
            <w:instrText xml:space="preserve"> PAGEREF _Toc38448622 \h </w:instrText>
          </w:r>
          <w:r>
            <w:fldChar w:fldCharType="separate"/>
          </w:r>
          <w:r>
            <w:t>12</w:t>
          </w:r>
          <w:r>
            <w:fldChar w:fldCharType="end"/>
          </w:r>
          <w:r>
            <w:fldChar w:fldCharType="end"/>
          </w:r>
        </w:p>
        <w:p>
          <w:pPr>
            <w:pStyle w:val="25"/>
            <w:tabs>
              <w:tab w:val="left" w:pos="1320"/>
              <w:tab w:val="right" w:leader="dot" w:pos="10790"/>
            </w:tabs>
            <w:rPr>
              <w:rFonts w:asciiTheme="minorHAnsi" w:hAnsiTheme="minorHAnsi" w:eastAsiaTheme="minorEastAsia" w:cstheme="minorBidi"/>
              <w:sz w:val="22"/>
              <w:szCs w:val="22"/>
            </w:rPr>
          </w:pPr>
          <w:r>
            <w:fldChar w:fldCharType="begin"/>
          </w:r>
          <w:r>
            <w:instrText xml:space="preserve"> HYPERLINK \l "_Toc38448623" </w:instrText>
          </w:r>
          <w:r>
            <w:fldChar w:fldCharType="separate"/>
          </w:r>
          <w:r>
            <w:rPr>
              <w:rStyle w:val="35"/>
              <w:rFonts w:eastAsia="Arial Unicode MS"/>
            </w:rPr>
            <w:t>5.1.3.</w:t>
          </w:r>
          <w:r>
            <w:rPr>
              <w:rFonts w:asciiTheme="minorHAnsi" w:hAnsiTheme="minorHAnsi" w:eastAsiaTheme="minorEastAsia" w:cstheme="minorBidi"/>
              <w:sz w:val="22"/>
              <w:szCs w:val="22"/>
            </w:rPr>
            <w:tab/>
          </w:r>
          <w:r>
            <w:rPr>
              <w:rStyle w:val="35"/>
              <w:rFonts w:eastAsia="Arial Unicode MS"/>
            </w:rPr>
            <w:t>Code details</w:t>
          </w:r>
          <w:r>
            <w:tab/>
          </w:r>
          <w:r>
            <w:fldChar w:fldCharType="begin"/>
          </w:r>
          <w:r>
            <w:instrText xml:space="preserve"> PAGEREF _Toc38448623 \h </w:instrText>
          </w:r>
          <w:r>
            <w:fldChar w:fldCharType="separate"/>
          </w:r>
          <w:r>
            <w:t>15</w:t>
          </w:r>
          <w:r>
            <w:fldChar w:fldCharType="end"/>
          </w:r>
          <w:r>
            <w:fldChar w:fldCharType="end"/>
          </w:r>
        </w:p>
        <w:p>
          <w:pPr>
            <w:pStyle w:val="25"/>
            <w:tabs>
              <w:tab w:val="left" w:pos="1320"/>
              <w:tab w:val="right" w:leader="dot" w:pos="10790"/>
            </w:tabs>
            <w:rPr>
              <w:rFonts w:asciiTheme="minorHAnsi" w:hAnsiTheme="minorHAnsi" w:eastAsiaTheme="minorEastAsia" w:cstheme="minorBidi"/>
              <w:sz w:val="22"/>
              <w:szCs w:val="22"/>
            </w:rPr>
          </w:pPr>
          <w:r>
            <w:fldChar w:fldCharType="begin"/>
          </w:r>
          <w:r>
            <w:instrText xml:space="preserve"> HYPERLINK \l "_Toc38448624" </w:instrText>
          </w:r>
          <w:r>
            <w:fldChar w:fldCharType="separate"/>
          </w:r>
          <w:r>
            <w:rPr>
              <w:rStyle w:val="35"/>
            </w:rPr>
            <w:t>5.1.4.</w:t>
          </w:r>
          <w:r>
            <w:rPr>
              <w:rFonts w:asciiTheme="minorHAnsi" w:hAnsiTheme="minorHAnsi" w:eastAsiaTheme="minorEastAsia" w:cstheme="minorBidi"/>
              <w:sz w:val="22"/>
              <w:szCs w:val="22"/>
            </w:rPr>
            <w:tab/>
          </w:r>
          <w:r>
            <w:rPr>
              <w:rStyle w:val="35"/>
            </w:rPr>
            <w:t>Exception and Error Handling</w:t>
          </w:r>
          <w:r>
            <w:tab/>
          </w:r>
          <w:r>
            <w:fldChar w:fldCharType="begin"/>
          </w:r>
          <w:r>
            <w:instrText xml:space="preserve"> PAGEREF _Toc38448624 \h </w:instrText>
          </w:r>
          <w:r>
            <w:fldChar w:fldCharType="separate"/>
          </w:r>
          <w:r>
            <w:t>15</w:t>
          </w:r>
          <w:r>
            <w:fldChar w:fldCharType="end"/>
          </w:r>
          <w:r>
            <w:fldChar w:fldCharType="end"/>
          </w:r>
        </w:p>
        <w:p>
          <w:pPr>
            <w:pStyle w:val="25"/>
            <w:tabs>
              <w:tab w:val="left" w:pos="1320"/>
              <w:tab w:val="right" w:leader="dot" w:pos="10790"/>
            </w:tabs>
            <w:rPr>
              <w:rFonts w:asciiTheme="minorHAnsi" w:hAnsiTheme="minorHAnsi" w:eastAsiaTheme="minorEastAsia" w:cstheme="minorBidi"/>
              <w:sz w:val="22"/>
              <w:szCs w:val="22"/>
            </w:rPr>
          </w:pPr>
          <w:r>
            <w:fldChar w:fldCharType="begin"/>
          </w:r>
          <w:r>
            <w:instrText xml:space="preserve"> HYPERLINK \l "_Toc38448625" </w:instrText>
          </w:r>
          <w:r>
            <w:fldChar w:fldCharType="separate"/>
          </w:r>
          <w:r>
            <w:rPr>
              <w:rStyle w:val="35"/>
            </w:rPr>
            <w:t>5.1.5.</w:t>
          </w:r>
          <w:r>
            <w:rPr>
              <w:rFonts w:asciiTheme="minorHAnsi" w:hAnsiTheme="minorHAnsi" w:eastAsiaTheme="minorEastAsia" w:cstheme="minorBidi"/>
              <w:sz w:val="22"/>
              <w:szCs w:val="22"/>
            </w:rPr>
            <w:tab/>
          </w:r>
          <w:r>
            <w:rPr>
              <w:rStyle w:val="35"/>
            </w:rPr>
            <w:t>Table Load Order:</w:t>
          </w:r>
          <w:r>
            <w:tab/>
          </w:r>
          <w:r>
            <w:fldChar w:fldCharType="begin"/>
          </w:r>
          <w:r>
            <w:instrText xml:space="preserve"> PAGEREF _Toc38448625 \h </w:instrText>
          </w:r>
          <w:r>
            <w:fldChar w:fldCharType="separate"/>
          </w:r>
          <w:r>
            <w:t>15</w:t>
          </w:r>
          <w:r>
            <w:fldChar w:fldCharType="end"/>
          </w:r>
          <w:r>
            <w:fldChar w:fldCharType="end"/>
          </w:r>
        </w:p>
        <w:p>
          <w:pPr>
            <w:pStyle w:val="25"/>
            <w:tabs>
              <w:tab w:val="left" w:pos="1320"/>
              <w:tab w:val="right" w:leader="dot" w:pos="10790"/>
            </w:tabs>
            <w:rPr>
              <w:rFonts w:asciiTheme="minorHAnsi" w:hAnsiTheme="minorHAnsi" w:eastAsiaTheme="minorEastAsia" w:cstheme="minorBidi"/>
              <w:sz w:val="22"/>
              <w:szCs w:val="22"/>
            </w:rPr>
          </w:pPr>
          <w:r>
            <w:fldChar w:fldCharType="begin"/>
          </w:r>
          <w:r>
            <w:instrText xml:space="preserve"> HYPERLINK \l "_Toc38448626" </w:instrText>
          </w:r>
          <w:r>
            <w:fldChar w:fldCharType="separate"/>
          </w:r>
          <w:r>
            <w:rPr>
              <w:rStyle w:val="35"/>
            </w:rPr>
            <w:t>5.1.6.</w:t>
          </w:r>
          <w:r>
            <w:rPr>
              <w:rFonts w:asciiTheme="minorHAnsi" w:hAnsiTheme="minorHAnsi" w:eastAsiaTheme="minorEastAsia" w:cstheme="minorBidi"/>
              <w:sz w:val="22"/>
              <w:szCs w:val="22"/>
            </w:rPr>
            <w:tab/>
          </w:r>
          <w:r>
            <w:rPr>
              <w:rStyle w:val="35"/>
            </w:rPr>
            <w:t>Stage Data Transform and Master:</w:t>
          </w:r>
          <w:r>
            <w:tab/>
          </w:r>
          <w:r>
            <w:fldChar w:fldCharType="begin"/>
          </w:r>
          <w:r>
            <w:instrText xml:space="preserve"> PAGEREF _Toc38448626 \h </w:instrText>
          </w:r>
          <w:r>
            <w:fldChar w:fldCharType="separate"/>
          </w:r>
          <w:r>
            <w:t>15</w:t>
          </w:r>
          <w:r>
            <w:fldChar w:fldCharType="end"/>
          </w:r>
          <w:r>
            <w:fldChar w:fldCharType="end"/>
          </w:r>
        </w:p>
        <w:p>
          <w:pPr>
            <w:pStyle w:val="25"/>
            <w:tabs>
              <w:tab w:val="left" w:pos="1320"/>
              <w:tab w:val="right" w:leader="dot" w:pos="10790"/>
            </w:tabs>
            <w:rPr>
              <w:rFonts w:asciiTheme="minorHAnsi" w:hAnsiTheme="minorHAnsi" w:eastAsiaTheme="minorEastAsia" w:cstheme="minorBidi"/>
              <w:sz w:val="22"/>
              <w:szCs w:val="22"/>
            </w:rPr>
          </w:pPr>
          <w:r>
            <w:fldChar w:fldCharType="begin"/>
          </w:r>
          <w:r>
            <w:instrText xml:space="preserve"> HYPERLINK \l "_Toc38448627" </w:instrText>
          </w:r>
          <w:r>
            <w:fldChar w:fldCharType="separate"/>
          </w:r>
          <w:r>
            <w:rPr>
              <w:rStyle w:val="35"/>
            </w:rPr>
            <w:t>5.1.7.</w:t>
          </w:r>
          <w:r>
            <w:rPr>
              <w:rFonts w:asciiTheme="minorHAnsi" w:hAnsiTheme="minorHAnsi" w:eastAsiaTheme="minorEastAsia" w:cstheme="minorBidi"/>
              <w:sz w:val="22"/>
              <w:szCs w:val="22"/>
            </w:rPr>
            <w:tab/>
          </w:r>
          <w:r>
            <w:rPr>
              <w:rStyle w:val="35"/>
            </w:rPr>
            <w:t>Program Files:</w:t>
          </w:r>
          <w:r>
            <w:tab/>
          </w:r>
          <w:r>
            <w:fldChar w:fldCharType="begin"/>
          </w:r>
          <w:r>
            <w:instrText xml:space="preserve"> PAGEREF _Toc38448627 \h </w:instrText>
          </w:r>
          <w:r>
            <w:fldChar w:fldCharType="separate"/>
          </w:r>
          <w:r>
            <w:t>15</w:t>
          </w:r>
          <w:r>
            <w:fldChar w:fldCharType="end"/>
          </w:r>
          <w:r>
            <w:fldChar w:fldCharType="end"/>
          </w:r>
        </w:p>
        <w:p>
          <w:pPr>
            <w:pStyle w:val="25"/>
            <w:tabs>
              <w:tab w:val="left" w:pos="1320"/>
              <w:tab w:val="right" w:leader="dot" w:pos="10790"/>
            </w:tabs>
            <w:rPr>
              <w:rFonts w:asciiTheme="minorHAnsi" w:hAnsiTheme="minorHAnsi" w:eastAsiaTheme="minorEastAsia" w:cstheme="minorBidi"/>
              <w:sz w:val="22"/>
              <w:szCs w:val="22"/>
            </w:rPr>
          </w:pPr>
          <w:r>
            <w:fldChar w:fldCharType="begin"/>
          </w:r>
          <w:r>
            <w:instrText xml:space="preserve"> HYPERLINK \l "_Toc38448628" </w:instrText>
          </w:r>
          <w:r>
            <w:fldChar w:fldCharType="separate"/>
          </w:r>
          <w:r>
            <w:rPr>
              <w:rStyle w:val="35"/>
              <w:rFonts w:eastAsia="Arial Unicode MS"/>
            </w:rPr>
            <w:t>5.1.8.</w:t>
          </w:r>
          <w:r>
            <w:rPr>
              <w:rFonts w:asciiTheme="minorHAnsi" w:hAnsiTheme="minorHAnsi" w:eastAsiaTheme="minorEastAsia" w:cstheme="minorBidi"/>
              <w:sz w:val="22"/>
              <w:szCs w:val="22"/>
            </w:rPr>
            <w:tab/>
          </w:r>
          <w:r>
            <w:rPr>
              <w:rStyle w:val="35"/>
              <w:rFonts w:eastAsia="Arial Unicode MS"/>
            </w:rPr>
            <w:t>Restart Strategy</w:t>
          </w:r>
          <w:r>
            <w:tab/>
          </w:r>
          <w:r>
            <w:fldChar w:fldCharType="begin"/>
          </w:r>
          <w:r>
            <w:instrText xml:space="preserve"> PAGEREF _Toc38448628 \h </w:instrText>
          </w:r>
          <w:r>
            <w:fldChar w:fldCharType="separate"/>
          </w:r>
          <w:r>
            <w:t>15</w:t>
          </w:r>
          <w:r>
            <w:fldChar w:fldCharType="end"/>
          </w:r>
          <w:r>
            <w:fldChar w:fldCharType="end"/>
          </w:r>
        </w:p>
        <w:p>
          <w:pPr>
            <w:pStyle w:val="23"/>
            <w:tabs>
              <w:tab w:val="left" w:pos="480"/>
              <w:tab w:val="right" w:leader="dot" w:pos="10790"/>
            </w:tabs>
            <w:rPr>
              <w:rFonts w:asciiTheme="minorHAnsi" w:hAnsiTheme="minorHAnsi" w:eastAsiaTheme="minorEastAsia" w:cstheme="minorBidi"/>
              <w:caps w:val="0"/>
              <w:szCs w:val="22"/>
            </w:rPr>
          </w:pPr>
          <w:r>
            <w:fldChar w:fldCharType="begin"/>
          </w:r>
          <w:r>
            <w:instrText xml:space="preserve"> HYPERLINK \l "_Toc38448629" </w:instrText>
          </w:r>
          <w:r>
            <w:fldChar w:fldCharType="separate"/>
          </w:r>
          <w:r>
            <w:rPr>
              <w:rStyle w:val="35"/>
            </w:rPr>
            <w:t>6.</w:t>
          </w:r>
          <w:r>
            <w:rPr>
              <w:rFonts w:asciiTheme="minorHAnsi" w:hAnsiTheme="minorHAnsi" w:eastAsiaTheme="minorEastAsia" w:cstheme="minorBidi"/>
              <w:caps w:val="0"/>
              <w:szCs w:val="22"/>
            </w:rPr>
            <w:tab/>
          </w:r>
          <w:r>
            <w:rPr>
              <w:rStyle w:val="35"/>
            </w:rPr>
            <w:t>Technical Requirements – Data Transformation and Mastering</w:t>
          </w:r>
          <w:r>
            <w:tab/>
          </w:r>
          <w:r>
            <w:fldChar w:fldCharType="begin"/>
          </w:r>
          <w:r>
            <w:instrText xml:space="preserve"> PAGEREF _Toc38448629 \h </w:instrText>
          </w:r>
          <w:r>
            <w:fldChar w:fldCharType="separate"/>
          </w:r>
          <w:r>
            <w:t>17</w:t>
          </w:r>
          <w:r>
            <w:fldChar w:fldCharType="end"/>
          </w:r>
          <w:r>
            <w:fldChar w:fldCharType="end"/>
          </w:r>
        </w:p>
        <w:p>
          <w:pPr>
            <w:pStyle w:val="25"/>
            <w:tabs>
              <w:tab w:val="left" w:pos="1320"/>
              <w:tab w:val="right" w:leader="dot" w:pos="10790"/>
            </w:tabs>
            <w:rPr>
              <w:rFonts w:asciiTheme="minorHAnsi" w:hAnsiTheme="minorHAnsi" w:eastAsiaTheme="minorEastAsia" w:cstheme="minorBidi"/>
              <w:sz w:val="22"/>
              <w:szCs w:val="22"/>
            </w:rPr>
          </w:pPr>
          <w:r>
            <w:fldChar w:fldCharType="begin"/>
          </w:r>
          <w:r>
            <w:instrText xml:space="preserve"> HYPERLINK \l "_Toc38448630" </w:instrText>
          </w:r>
          <w:r>
            <w:fldChar w:fldCharType="separate"/>
          </w:r>
          <w:r>
            <w:rPr>
              <w:rStyle w:val="35"/>
              <w:rFonts w:eastAsia="Arial Unicode MS"/>
            </w:rPr>
            <w:t>6.1.1.</w:t>
          </w:r>
          <w:r>
            <w:rPr>
              <w:rFonts w:asciiTheme="minorHAnsi" w:hAnsiTheme="minorHAnsi" w:eastAsiaTheme="minorEastAsia" w:cstheme="minorBidi"/>
              <w:sz w:val="22"/>
              <w:szCs w:val="22"/>
            </w:rPr>
            <w:tab/>
          </w:r>
          <w:r>
            <w:rPr>
              <w:rStyle w:val="35"/>
              <w:rFonts w:eastAsia="Arial Unicode MS"/>
            </w:rPr>
            <w:t xml:space="preserve"> High level approach.</w:t>
          </w:r>
          <w:r>
            <w:tab/>
          </w:r>
          <w:r>
            <w:fldChar w:fldCharType="begin"/>
          </w:r>
          <w:r>
            <w:instrText xml:space="preserve"> PAGEREF _Toc38448630 \h </w:instrText>
          </w:r>
          <w:r>
            <w:fldChar w:fldCharType="separate"/>
          </w:r>
          <w:r>
            <w:t>17</w:t>
          </w:r>
          <w:r>
            <w:fldChar w:fldCharType="end"/>
          </w:r>
          <w:r>
            <w:fldChar w:fldCharType="end"/>
          </w:r>
        </w:p>
        <w:p>
          <w:pPr>
            <w:pStyle w:val="25"/>
            <w:tabs>
              <w:tab w:val="left" w:pos="1320"/>
              <w:tab w:val="right" w:leader="dot" w:pos="10790"/>
            </w:tabs>
            <w:rPr>
              <w:rFonts w:asciiTheme="minorHAnsi" w:hAnsiTheme="minorHAnsi" w:eastAsiaTheme="minorEastAsia" w:cstheme="minorBidi"/>
              <w:sz w:val="22"/>
              <w:szCs w:val="22"/>
            </w:rPr>
          </w:pPr>
          <w:r>
            <w:fldChar w:fldCharType="begin"/>
          </w:r>
          <w:r>
            <w:instrText xml:space="preserve"> HYPERLINK \l "_Toc38448631" </w:instrText>
          </w:r>
          <w:r>
            <w:fldChar w:fldCharType="separate"/>
          </w:r>
          <w:r>
            <w:rPr>
              <w:rStyle w:val="35"/>
              <w:rFonts w:eastAsia="Arial Unicode MS"/>
            </w:rPr>
            <w:t>6.1.2.</w:t>
          </w:r>
          <w:r>
            <w:rPr>
              <w:rFonts w:asciiTheme="minorHAnsi" w:hAnsiTheme="minorHAnsi" w:eastAsiaTheme="minorEastAsia" w:cstheme="minorBidi"/>
              <w:sz w:val="22"/>
              <w:szCs w:val="22"/>
            </w:rPr>
            <w:tab/>
          </w:r>
          <w:r>
            <w:rPr>
              <w:rStyle w:val="35"/>
              <w:rFonts w:eastAsia="Arial Unicode MS"/>
            </w:rPr>
            <w:t>Detail Process</w:t>
          </w:r>
          <w:r>
            <w:tab/>
          </w:r>
          <w:r>
            <w:fldChar w:fldCharType="begin"/>
          </w:r>
          <w:r>
            <w:instrText xml:space="preserve"> PAGEREF _Toc38448631 \h </w:instrText>
          </w:r>
          <w:r>
            <w:fldChar w:fldCharType="separate"/>
          </w:r>
          <w:r>
            <w:t>17</w:t>
          </w:r>
          <w:r>
            <w:fldChar w:fldCharType="end"/>
          </w:r>
          <w:r>
            <w:fldChar w:fldCharType="end"/>
          </w:r>
        </w:p>
        <w:p>
          <w:pPr>
            <w:pStyle w:val="25"/>
            <w:tabs>
              <w:tab w:val="left" w:pos="1320"/>
              <w:tab w:val="right" w:leader="dot" w:pos="10790"/>
            </w:tabs>
            <w:rPr>
              <w:rFonts w:asciiTheme="minorHAnsi" w:hAnsiTheme="minorHAnsi" w:eastAsiaTheme="minorEastAsia" w:cstheme="minorBidi"/>
              <w:sz w:val="22"/>
              <w:szCs w:val="22"/>
            </w:rPr>
          </w:pPr>
          <w:r>
            <w:fldChar w:fldCharType="begin"/>
          </w:r>
          <w:r>
            <w:instrText xml:space="preserve"> HYPERLINK \l "_Toc38448632" </w:instrText>
          </w:r>
          <w:r>
            <w:fldChar w:fldCharType="separate"/>
          </w:r>
          <w:r>
            <w:rPr>
              <w:rStyle w:val="35"/>
              <w:rFonts w:eastAsia="Arial Unicode MS"/>
            </w:rPr>
            <w:t>6.1.3.</w:t>
          </w:r>
          <w:r>
            <w:rPr>
              <w:rFonts w:asciiTheme="minorHAnsi" w:hAnsiTheme="minorHAnsi" w:eastAsiaTheme="minorEastAsia" w:cstheme="minorBidi"/>
              <w:sz w:val="22"/>
              <w:szCs w:val="22"/>
            </w:rPr>
            <w:tab/>
          </w:r>
          <w:r>
            <w:rPr>
              <w:rStyle w:val="35"/>
              <w:rFonts w:eastAsia="Arial Unicode MS"/>
            </w:rPr>
            <w:t>Code details</w:t>
          </w:r>
          <w:r>
            <w:tab/>
          </w:r>
          <w:r>
            <w:fldChar w:fldCharType="begin"/>
          </w:r>
          <w:r>
            <w:instrText xml:space="preserve"> PAGEREF _Toc38448632 \h </w:instrText>
          </w:r>
          <w:r>
            <w:fldChar w:fldCharType="separate"/>
          </w:r>
          <w:r>
            <w:t>18</w:t>
          </w:r>
          <w:r>
            <w:fldChar w:fldCharType="end"/>
          </w:r>
          <w:r>
            <w:fldChar w:fldCharType="end"/>
          </w:r>
        </w:p>
        <w:p>
          <w:pPr>
            <w:pStyle w:val="25"/>
            <w:tabs>
              <w:tab w:val="left" w:pos="1320"/>
              <w:tab w:val="right" w:leader="dot" w:pos="10790"/>
            </w:tabs>
            <w:rPr>
              <w:rFonts w:asciiTheme="minorHAnsi" w:hAnsiTheme="minorHAnsi" w:eastAsiaTheme="minorEastAsia" w:cstheme="minorBidi"/>
              <w:sz w:val="22"/>
              <w:szCs w:val="22"/>
            </w:rPr>
          </w:pPr>
          <w:r>
            <w:fldChar w:fldCharType="begin"/>
          </w:r>
          <w:r>
            <w:instrText xml:space="preserve"> HYPERLINK \l "_Toc38448633" </w:instrText>
          </w:r>
          <w:r>
            <w:fldChar w:fldCharType="separate"/>
          </w:r>
          <w:r>
            <w:rPr>
              <w:rStyle w:val="35"/>
            </w:rPr>
            <w:t>6.1.4.</w:t>
          </w:r>
          <w:r>
            <w:rPr>
              <w:rFonts w:asciiTheme="minorHAnsi" w:hAnsiTheme="minorHAnsi" w:eastAsiaTheme="minorEastAsia" w:cstheme="minorBidi"/>
              <w:sz w:val="22"/>
              <w:szCs w:val="22"/>
            </w:rPr>
            <w:tab/>
          </w:r>
          <w:r>
            <w:rPr>
              <w:rStyle w:val="35"/>
            </w:rPr>
            <w:t>Exception and Error Handling</w:t>
          </w:r>
          <w:r>
            <w:tab/>
          </w:r>
          <w:r>
            <w:fldChar w:fldCharType="begin"/>
          </w:r>
          <w:r>
            <w:instrText xml:space="preserve"> PAGEREF _Toc38448633 \h </w:instrText>
          </w:r>
          <w:r>
            <w:fldChar w:fldCharType="separate"/>
          </w:r>
          <w:r>
            <w:t>18</w:t>
          </w:r>
          <w:r>
            <w:fldChar w:fldCharType="end"/>
          </w:r>
          <w:r>
            <w:fldChar w:fldCharType="end"/>
          </w:r>
        </w:p>
        <w:p>
          <w:pPr>
            <w:pStyle w:val="25"/>
            <w:tabs>
              <w:tab w:val="left" w:pos="1320"/>
              <w:tab w:val="right" w:leader="dot" w:pos="10790"/>
            </w:tabs>
            <w:rPr>
              <w:rFonts w:asciiTheme="minorHAnsi" w:hAnsiTheme="minorHAnsi" w:eastAsiaTheme="minorEastAsia" w:cstheme="minorBidi"/>
              <w:sz w:val="22"/>
              <w:szCs w:val="22"/>
            </w:rPr>
          </w:pPr>
          <w:r>
            <w:fldChar w:fldCharType="begin"/>
          </w:r>
          <w:r>
            <w:instrText xml:space="preserve"> HYPERLINK \l "_Toc38448634" </w:instrText>
          </w:r>
          <w:r>
            <w:fldChar w:fldCharType="separate"/>
          </w:r>
          <w:r>
            <w:rPr>
              <w:rStyle w:val="35"/>
            </w:rPr>
            <w:t>6.1.5.</w:t>
          </w:r>
          <w:r>
            <w:rPr>
              <w:rFonts w:asciiTheme="minorHAnsi" w:hAnsiTheme="minorHAnsi" w:eastAsiaTheme="minorEastAsia" w:cstheme="minorBidi"/>
              <w:sz w:val="22"/>
              <w:szCs w:val="22"/>
            </w:rPr>
            <w:tab/>
          </w:r>
          <w:r>
            <w:rPr>
              <w:rStyle w:val="35"/>
            </w:rPr>
            <w:t>Table Load Order:</w:t>
          </w:r>
          <w:r>
            <w:tab/>
          </w:r>
          <w:r>
            <w:fldChar w:fldCharType="begin"/>
          </w:r>
          <w:r>
            <w:instrText xml:space="preserve"> PAGEREF _Toc38448634 \h </w:instrText>
          </w:r>
          <w:r>
            <w:fldChar w:fldCharType="separate"/>
          </w:r>
          <w:r>
            <w:t>19</w:t>
          </w:r>
          <w:r>
            <w:fldChar w:fldCharType="end"/>
          </w:r>
          <w:r>
            <w:fldChar w:fldCharType="end"/>
          </w:r>
        </w:p>
        <w:p>
          <w:pPr>
            <w:pStyle w:val="25"/>
            <w:tabs>
              <w:tab w:val="left" w:pos="1320"/>
              <w:tab w:val="right" w:leader="dot" w:pos="10790"/>
            </w:tabs>
            <w:rPr>
              <w:rFonts w:asciiTheme="minorHAnsi" w:hAnsiTheme="minorHAnsi" w:eastAsiaTheme="minorEastAsia" w:cstheme="minorBidi"/>
              <w:sz w:val="22"/>
              <w:szCs w:val="22"/>
            </w:rPr>
          </w:pPr>
          <w:r>
            <w:fldChar w:fldCharType="begin"/>
          </w:r>
          <w:r>
            <w:instrText xml:space="preserve"> HYPERLINK \l "_Toc38448635" </w:instrText>
          </w:r>
          <w:r>
            <w:fldChar w:fldCharType="separate"/>
          </w:r>
          <w:r>
            <w:rPr>
              <w:rStyle w:val="35"/>
            </w:rPr>
            <w:t>6.1.6.</w:t>
          </w:r>
          <w:r>
            <w:rPr>
              <w:rFonts w:asciiTheme="minorHAnsi" w:hAnsiTheme="minorHAnsi" w:eastAsiaTheme="minorEastAsia" w:cstheme="minorBidi"/>
              <w:sz w:val="22"/>
              <w:szCs w:val="22"/>
            </w:rPr>
            <w:tab/>
          </w:r>
          <w:r>
            <w:rPr>
              <w:rStyle w:val="35"/>
            </w:rPr>
            <w:t>Stage Data Transform and Master:</w:t>
          </w:r>
          <w:r>
            <w:tab/>
          </w:r>
          <w:r>
            <w:fldChar w:fldCharType="begin"/>
          </w:r>
          <w:r>
            <w:instrText xml:space="preserve"> PAGEREF _Toc38448635 \h </w:instrText>
          </w:r>
          <w:r>
            <w:fldChar w:fldCharType="separate"/>
          </w:r>
          <w:r>
            <w:t>19</w:t>
          </w:r>
          <w:r>
            <w:fldChar w:fldCharType="end"/>
          </w:r>
          <w:r>
            <w:fldChar w:fldCharType="end"/>
          </w:r>
        </w:p>
        <w:p>
          <w:pPr>
            <w:pStyle w:val="25"/>
            <w:tabs>
              <w:tab w:val="left" w:pos="1320"/>
              <w:tab w:val="right" w:leader="dot" w:pos="10790"/>
            </w:tabs>
            <w:rPr>
              <w:rFonts w:asciiTheme="minorHAnsi" w:hAnsiTheme="minorHAnsi" w:eastAsiaTheme="minorEastAsia" w:cstheme="minorBidi"/>
              <w:sz w:val="22"/>
              <w:szCs w:val="22"/>
            </w:rPr>
          </w:pPr>
          <w:r>
            <w:fldChar w:fldCharType="begin"/>
          </w:r>
          <w:r>
            <w:instrText xml:space="preserve"> HYPERLINK \l "_Toc38448636" </w:instrText>
          </w:r>
          <w:r>
            <w:fldChar w:fldCharType="separate"/>
          </w:r>
          <w:r>
            <w:rPr>
              <w:rStyle w:val="35"/>
            </w:rPr>
            <w:t>6.1.7.</w:t>
          </w:r>
          <w:r>
            <w:rPr>
              <w:rFonts w:asciiTheme="minorHAnsi" w:hAnsiTheme="minorHAnsi" w:eastAsiaTheme="minorEastAsia" w:cstheme="minorBidi"/>
              <w:sz w:val="22"/>
              <w:szCs w:val="22"/>
            </w:rPr>
            <w:tab/>
          </w:r>
          <w:r>
            <w:rPr>
              <w:rStyle w:val="35"/>
            </w:rPr>
            <w:t>Program Files:</w:t>
          </w:r>
          <w:r>
            <w:tab/>
          </w:r>
          <w:r>
            <w:fldChar w:fldCharType="begin"/>
          </w:r>
          <w:r>
            <w:instrText xml:space="preserve"> PAGEREF _Toc38448636 \h </w:instrText>
          </w:r>
          <w:r>
            <w:fldChar w:fldCharType="separate"/>
          </w:r>
          <w:r>
            <w:t>19</w:t>
          </w:r>
          <w:r>
            <w:fldChar w:fldCharType="end"/>
          </w:r>
          <w:r>
            <w:fldChar w:fldCharType="end"/>
          </w:r>
        </w:p>
        <w:p>
          <w:pPr>
            <w:pStyle w:val="25"/>
            <w:tabs>
              <w:tab w:val="left" w:pos="1320"/>
              <w:tab w:val="right" w:leader="dot" w:pos="10790"/>
            </w:tabs>
            <w:rPr>
              <w:rFonts w:asciiTheme="minorHAnsi" w:hAnsiTheme="minorHAnsi" w:eastAsiaTheme="minorEastAsia" w:cstheme="minorBidi"/>
              <w:sz w:val="22"/>
              <w:szCs w:val="22"/>
            </w:rPr>
          </w:pPr>
          <w:r>
            <w:fldChar w:fldCharType="begin"/>
          </w:r>
          <w:r>
            <w:instrText xml:space="preserve"> HYPERLINK \l "_Toc38448637" </w:instrText>
          </w:r>
          <w:r>
            <w:fldChar w:fldCharType="separate"/>
          </w:r>
          <w:r>
            <w:rPr>
              <w:rStyle w:val="35"/>
              <w:rFonts w:eastAsia="Arial Unicode MS"/>
            </w:rPr>
            <w:t>6.1.8.</w:t>
          </w:r>
          <w:r>
            <w:rPr>
              <w:rFonts w:asciiTheme="minorHAnsi" w:hAnsiTheme="minorHAnsi" w:eastAsiaTheme="minorEastAsia" w:cstheme="minorBidi"/>
              <w:sz w:val="22"/>
              <w:szCs w:val="22"/>
            </w:rPr>
            <w:tab/>
          </w:r>
          <w:r>
            <w:rPr>
              <w:rStyle w:val="35"/>
              <w:rFonts w:eastAsia="Arial Unicode MS"/>
            </w:rPr>
            <w:t>Informatica Workflows:</w:t>
          </w:r>
          <w:r>
            <w:tab/>
          </w:r>
          <w:r>
            <w:fldChar w:fldCharType="begin"/>
          </w:r>
          <w:r>
            <w:instrText xml:space="preserve"> PAGEREF _Toc38448637 \h </w:instrText>
          </w:r>
          <w:r>
            <w:fldChar w:fldCharType="separate"/>
          </w:r>
          <w:r>
            <w:t>19</w:t>
          </w:r>
          <w:r>
            <w:fldChar w:fldCharType="end"/>
          </w:r>
          <w:r>
            <w:fldChar w:fldCharType="end"/>
          </w:r>
        </w:p>
        <w:p>
          <w:pPr>
            <w:pStyle w:val="25"/>
            <w:tabs>
              <w:tab w:val="left" w:pos="1320"/>
              <w:tab w:val="right" w:leader="dot" w:pos="10790"/>
            </w:tabs>
            <w:rPr>
              <w:rFonts w:asciiTheme="minorHAnsi" w:hAnsiTheme="minorHAnsi" w:eastAsiaTheme="minorEastAsia" w:cstheme="minorBidi"/>
              <w:sz w:val="22"/>
              <w:szCs w:val="22"/>
            </w:rPr>
          </w:pPr>
          <w:r>
            <w:fldChar w:fldCharType="begin"/>
          </w:r>
          <w:r>
            <w:instrText xml:space="preserve"> HYPERLINK \l "_Toc38448638" </w:instrText>
          </w:r>
          <w:r>
            <w:fldChar w:fldCharType="separate"/>
          </w:r>
          <w:r>
            <w:rPr>
              <w:rStyle w:val="35"/>
              <w:rFonts w:eastAsia="Arial Unicode MS"/>
            </w:rPr>
            <w:t>6.1.9.</w:t>
          </w:r>
          <w:r>
            <w:rPr>
              <w:rFonts w:asciiTheme="minorHAnsi" w:hAnsiTheme="minorHAnsi" w:eastAsiaTheme="minorEastAsia" w:cstheme="minorBidi"/>
              <w:sz w:val="22"/>
              <w:szCs w:val="22"/>
            </w:rPr>
            <w:tab/>
          </w:r>
          <w:r>
            <w:rPr>
              <w:rStyle w:val="35"/>
              <w:rFonts w:eastAsia="Arial Unicode MS"/>
            </w:rPr>
            <w:t>Backup</w:t>
          </w:r>
          <w:r>
            <w:tab/>
          </w:r>
          <w:r>
            <w:fldChar w:fldCharType="begin"/>
          </w:r>
          <w:r>
            <w:instrText xml:space="preserve"> PAGEREF _Toc38448638 \h </w:instrText>
          </w:r>
          <w:r>
            <w:fldChar w:fldCharType="separate"/>
          </w:r>
          <w:r>
            <w:t>19</w:t>
          </w:r>
          <w:r>
            <w:fldChar w:fldCharType="end"/>
          </w:r>
          <w:r>
            <w:fldChar w:fldCharType="end"/>
          </w:r>
        </w:p>
        <w:p>
          <w:pPr>
            <w:pStyle w:val="25"/>
            <w:tabs>
              <w:tab w:val="left" w:pos="1540"/>
              <w:tab w:val="right" w:leader="dot" w:pos="10790"/>
            </w:tabs>
            <w:rPr>
              <w:rFonts w:asciiTheme="minorHAnsi" w:hAnsiTheme="minorHAnsi" w:eastAsiaTheme="minorEastAsia" w:cstheme="minorBidi"/>
              <w:sz w:val="22"/>
              <w:szCs w:val="22"/>
            </w:rPr>
          </w:pPr>
          <w:r>
            <w:fldChar w:fldCharType="begin"/>
          </w:r>
          <w:r>
            <w:instrText xml:space="preserve"> HYPERLINK \l "_Toc38448639" </w:instrText>
          </w:r>
          <w:r>
            <w:fldChar w:fldCharType="separate"/>
          </w:r>
          <w:r>
            <w:rPr>
              <w:rStyle w:val="35"/>
              <w:rFonts w:eastAsia="Arial Unicode MS"/>
            </w:rPr>
            <w:t>6.1.10.</w:t>
          </w:r>
          <w:r>
            <w:rPr>
              <w:rFonts w:asciiTheme="minorHAnsi" w:hAnsiTheme="minorHAnsi" w:eastAsiaTheme="minorEastAsia" w:cstheme="minorBidi"/>
              <w:sz w:val="22"/>
              <w:szCs w:val="22"/>
            </w:rPr>
            <w:tab/>
          </w:r>
          <w:r>
            <w:rPr>
              <w:rStyle w:val="35"/>
              <w:rFonts w:eastAsia="Arial Unicode MS"/>
            </w:rPr>
            <w:t>Jobs and Schedule</w:t>
          </w:r>
          <w:r>
            <w:tab/>
          </w:r>
          <w:r>
            <w:fldChar w:fldCharType="begin"/>
          </w:r>
          <w:r>
            <w:instrText xml:space="preserve"> PAGEREF _Toc38448639 \h </w:instrText>
          </w:r>
          <w:r>
            <w:fldChar w:fldCharType="separate"/>
          </w:r>
          <w:r>
            <w:t>19</w:t>
          </w:r>
          <w:r>
            <w:fldChar w:fldCharType="end"/>
          </w:r>
          <w:r>
            <w:fldChar w:fldCharType="end"/>
          </w:r>
        </w:p>
        <w:p>
          <w:pPr>
            <w:pStyle w:val="25"/>
            <w:tabs>
              <w:tab w:val="left" w:pos="1540"/>
              <w:tab w:val="right" w:leader="dot" w:pos="10790"/>
            </w:tabs>
            <w:rPr>
              <w:rFonts w:asciiTheme="minorHAnsi" w:hAnsiTheme="minorHAnsi" w:eastAsiaTheme="minorEastAsia" w:cstheme="minorBidi"/>
              <w:sz w:val="22"/>
              <w:szCs w:val="22"/>
            </w:rPr>
          </w:pPr>
          <w:r>
            <w:fldChar w:fldCharType="begin"/>
          </w:r>
          <w:r>
            <w:instrText xml:space="preserve"> HYPERLINK \l "_Toc38448640" </w:instrText>
          </w:r>
          <w:r>
            <w:fldChar w:fldCharType="separate"/>
          </w:r>
          <w:r>
            <w:rPr>
              <w:rStyle w:val="35"/>
              <w:rFonts w:eastAsia="Arial Unicode MS"/>
            </w:rPr>
            <w:t>6.1.11.</w:t>
          </w:r>
          <w:r>
            <w:rPr>
              <w:rFonts w:asciiTheme="minorHAnsi" w:hAnsiTheme="minorHAnsi" w:eastAsiaTheme="minorEastAsia" w:cstheme="minorBidi"/>
              <w:sz w:val="22"/>
              <w:szCs w:val="22"/>
            </w:rPr>
            <w:tab/>
          </w:r>
          <w:r>
            <w:rPr>
              <w:rStyle w:val="35"/>
              <w:rFonts w:eastAsia="Arial Unicode MS"/>
            </w:rPr>
            <w:t>Restart Strategy</w:t>
          </w:r>
          <w:r>
            <w:tab/>
          </w:r>
          <w:r>
            <w:fldChar w:fldCharType="begin"/>
          </w:r>
          <w:r>
            <w:instrText xml:space="preserve"> PAGEREF _Toc38448640 \h </w:instrText>
          </w:r>
          <w:r>
            <w:fldChar w:fldCharType="separate"/>
          </w:r>
          <w:r>
            <w:t>19</w:t>
          </w:r>
          <w:r>
            <w:fldChar w:fldCharType="end"/>
          </w:r>
          <w:r>
            <w:fldChar w:fldCharType="end"/>
          </w:r>
        </w:p>
        <w:p>
          <w:pPr>
            <w:pStyle w:val="23"/>
            <w:tabs>
              <w:tab w:val="left" w:pos="480"/>
              <w:tab w:val="right" w:leader="dot" w:pos="10790"/>
            </w:tabs>
            <w:rPr>
              <w:rFonts w:asciiTheme="minorHAnsi" w:hAnsiTheme="minorHAnsi" w:eastAsiaTheme="minorEastAsia" w:cstheme="minorBidi"/>
              <w:caps w:val="0"/>
              <w:szCs w:val="22"/>
            </w:rPr>
          </w:pPr>
          <w:r>
            <w:fldChar w:fldCharType="begin"/>
          </w:r>
          <w:r>
            <w:instrText xml:space="preserve"> HYPERLINK \l "_Toc38448641" </w:instrText>
          </w:r>
          <w:r>
            <w:fldChar w:fldCharType="separate"/>
          </w:r>
          <w:r>
            <w:rPr>
              <w:rStyle w:val="35"/>
              <w:b/>
              <w:bCs/>
            </w:rPr>
            <w:t>7.</w:t>
          </w:r>
          <w:r>
            <w:rPr>
              <w:rFonts w:asciiTheme="minorHAnsi" w:hAnsiTheme="minorHAnsi" w:eastAsiaTheme="minorEastAsia" w:cstheme="minorBidi"/>
              <w:caps w:val="0"/>
              <w:szCs w:val="22"/>
            </w:rPr>
            <w:tab/>
          </w:r>
          <w:r>
            <w:rPr>
              <w:rStyle w:val="35"/>
              <w:b/>
              <w:bCs/>
            </w:rPr>
            <w:t>Unit Testing</w:t>
          </w:r>
          <w:r>
            <w:tab/>
          </w:r>
          <w:r>
            <w:fldChar w:fldCharType="begin"/>
          </w:r>
          <w:r>
            <w:instrText xml:space="preserve"> PAGEREF _Toc38448641 \h </w:instrText>
          </w:r>
          <w:r>
            <w:fldChar w:fldCharType="separate"/>
          </w:r>
          <w:r>
            <w:t>19</w:t>
          </w:r>
          <w:r>
            <w:fldChar w:fldCharType="end"/>
          </w:r>
          <w:r>
            <w:fldChar w:fldCharType="end"/>
          </w:r>
        </w:p>
        <w:p>
          <w:pPr>
            <w:pStyle w:val="25"/>
            <w:tabs>
              <w:tab w:val="left" w:pos="1320"/>
              <w:tab w:val="right" w:leader="dot" w:pos="10790"/>
            </w:tabs>
            <w:rPr>
              <w:rFonts w:asciiTheme="minorHAnsi" w:hAnsiTheme="minorHAnsi" w:eastAsiaTheme="minorEastAsia" w:cstheme="minorBidi"/>
              <w:sz w:val="22"/>
              <w:szCs w:val="22"/>
            </w:rPr>
          </w:pPr>
          <w:r>
            <w:fldChar w:fldCharType="begin"/>
          </w:r>
          <w:r>
            <w:instrText xml:space="preserve"> HYPERLINK \l "_Toc38448642" </w:instrText>
          </w:r>
          <w:r>
            <w:fldChar w:fldCharType="separate"/>
          </w:r>
          <w:r>
            <w:rPr>
              <w:rStyle w:val="35"/>
              <w:rFonts w:eastAsia="Arial Unicode MS"/>
            </w:rPr>
            <w:t>7.1.1.</w:t>
          </w:r>
          <w:r>
            <w:rPr>
              <w:rFonts w:asciiTheme="minorHAnsi" w:hAnsiTheme="minorHAnsi" w:eastAsiaTheme="minorEastAsia" w:cstheme="minorBidi"/>
              <w:sz w:val="22"/>
              <w:szCs w:val="22"/>
            </w:rPr>
            <w:tab/>
          </w:r>
          <w:r>
            <w:rPr>
              <w:rStyle w:val="35"/>
              <w:rFonts w:eastAsia="Arial Unicode MS"/>
            </w:rPr>
            <w:t>Unit Testing</w:t>
          </w:r>
          <w:r>
            <w:tab/>
          </w:r>
          <w:r>
            <w:fldChar w:fldCharType="begin"/>
          </w:r>
          <w:r>
            <w:instrText xml:space="preserve"> PAGEREF _Toc38448642 \h </w:instrText>
          </w:r>
          <w:r>
            <w:fldChar w:fldCharType="separate"/>
          </w:r>
          <w:r>
            <w:t>19</w:t>
          </w:r>
          <w:r>
            <w:fldChar w:fldCharType="end"/>
          </w:r>
          <w:r>
            <w:fldChar w:fldCharType="end"/>
          </w:r>
        </w:p>
        <w:p>
          <w:pPr>
            <w:pStyle w:val="23"/>
            <w:tabs>
              <w:tab w:val="left" w:pos="480"/>
              <w:tab w:val="right" w:leader="dot" w:pos="10790"/>
            </w:tabs>
            <w:rPr>
              <w:rFonts w:asciiTheme="minorHAnsi" w:hAnsiTheme="minorHAnsi" w:eastAsiaTheme="minorEastAsia" w:cstheme="minorBidi"/>
              <w:caps w:val="0"/>
              <w:szCs w:val="22"/>
            </w:rPr>
          </w:pPr>
          <w:r>
            <w:fldChar w:fldCharType="begin"/>
          </w:r>
          <w:r>
            <w:instrText xml:space="preserve"> HYPERLINK \l "_Toc38448643" </w:instrText>
          </w:r>
          <w:r>
            <w:fldChar w:fldCharType="separate"/>
          </w:r>
          <w:r>
            <w:rPr>
              <w:rStyle w:val="35"/>
              <w:b/>
              <w:bCs/>
            </w:rPr>
            <w:t>8.</w:t>
          </w:r>
          <w:r>
            <w:rPr>
              <w:rFonts w:asciiTheme="minorHAnsi" w:hAnsiTheme="minorHAnsi" w:eastAsiaTheme="minorEastAsia" w:cstheme="minorBidi"/>
              <w:caps w:val="0"/>
              <w:szCs w:val="22"/>
            </w:rPr>
            <w:tab/>
          </w:r>
          <w:r>
            <w:rPr>
              <w:rStyle w:val="35"/>
              <w:b/>
              <w:bCs/>
            </w:rPr>
            <w:t>Load testing</w:t>
          </w:r>
          <w:r>
            <w:tab/>
          </w:r>
          <w:r>
            <w:fldChar w:fldCharType="begin"/>
          </w:r>
          <w:r>
            <w:instrText xml:space="preserve"> PAGEREF _Toc38448643 \h </w:instrText>
          </w:r>
          <w:r>
            <w:fldChar w:fldCharType="separate"/>
          </w:r>
          <w:r>
            <w:t>20</w:t>
          </w:r>
          <w:r>
            <w:fldChar w:fldCharType="end"/>
          </w:r>
          <w:r>
            <w:fldChar w:fldCharType="end"/>
          </w:r>
        </w:p>
        <w:p>
          <w:pPr>
            <w:pStyle w:val="25"/>
            <w:tabs>
              <w:tab w:val="left" w:pos="1320"/>
              <w:tab w:val="right" w:leader="dot" w:pos="10790"/>
            </w:tabs>
            <w:rPr>
              <w:rFonts w:asciiTheme="minorHAnsi" w:hAnsiTheme="minorHAnsi" w:eastAsiaTheme="minorEastAsia" w:cstheme="minorBidi"/>
              <w:sz w:val="22"/>
              <w:szCs w:val="22"/>
            </w:rPr>
          </w:pPr>
          <w:r>
            <w:fldChar w:fldCharType="begin"/>
          </w:r>
          <w:r>
            <w:instrText xml:space="preserve"> HYPERLINK \l "_Toc38448644" </w:instrText>
          </w:r>
          <w:r>
            <w:fldChar w:fldCharType="separate"/>
          </w:r>
          <w:r>
            <w:rPr>
              <w:rStyle w:val="35"/>
              <w:rFonts w:eastAsia="Arial Unicode MS"/>
            </w:rPr>
            <w:t>8.1.1.</w:t>
          </w:r>
          <w:r>
            <w:rPr>
              <w:rFonts w:asciiTheme="minorHAnsi" w:hAnsiTheme="minorHAnsi" w:eastAsiaTheme="minorEastAsia" w:cstheme="minorBidi"/>
              <w:sz w:val="22"/>
              <w:szCs w:val="22"/>
            </w:rPr>
            <w:tab/>
          </w:r>
          <w:r>
            <w:rPr>
              <w:rStyle w:val="35"/>
              <w:rFonts w:eastAsia="Arial Unicode MS"/>
            </w:rPr>
            <w:t>Load Testing</w:t>
          </w:r>
          <w:r>
            <w:tab/>
          </w:r>
          <w:r>
            <w:fldChar w:fldCharType="begin"/>
          </w:r>
          <w:r>
            <w:instrText xml:space="preserve"> PAGEREF _Toc38448644 \h </w:instrText>
          </w:r>
          <w:r>
            <w:fldChar w:fldCharType="separate"/>
          </w:r>
          <w:r>
            <w:t>20</w:t>
          </w:r>
          <w:r>
            <w:fldChar w:fldCharType="end"/>
          </w:r>
          <w:r>
            <w:fldChar w:fldCharType="end"/>
          </w:r>
        </w:p>
        <w:p>
          <w:pPr>
            <w:pStyle w:val="23"/>
            <w:tabs>
              <w:tab w:val="left" w:pos="480"/>
              <w:tab w:val="right" w:leader="dot" w:pos="10790"/>
            </w:tabs>
            <w:rPr>
              <w:rFonts w:asciiTheme="minorHAnsi" w:hAnsiTheme="minorHAnsi" w:eastAsiaTheme="minorEastAsia" w:cstheme="minorBidi"/>
              <w:caps w:val="0"/>
              <w:szCs w:val="22"/>
            </w:rPr>
          </w:pPr>
          <w:r>
            <w:fldChar w:fldCharType="begin"/>
          </w:r>
          <w:r>
            <w:instrText xml:space="preserve"> HYPERLINK \l "_Toc38448645" </w:instrText>
          </w:r>
          <w:r>
            <w:fldChar w:fldCharType="separate"/>
          </w:r>
          <w:r>
            <w:rPr>
              <w:rStyle w:val="35"/>
            </w:rPr>
            <w:t>9.</w:t>
          </w:r>
          <w:r>
            <w:rPr>
              <w:rFonts w:asciiTheme="minorHAnsi" w:hAnsiTheme="minorHAnsi" w:eastAsiaTheme="minorEastAsia" w:cstheme="minorBidi"/>
              <w:caps w:val="0"/>
              <w:szCs w:val="22"/>
            </w:rPr>
            <w:tab/>
          </w:r>
          <w:r>
            <w:rPr>
              <w:rStyle w:val="35"/>
              <w:b/>
              <w:bCs/>
            </w:rPr>
            <w:t>Open and Closed Issues</w:t>
          </w:r>
          <w:r>
            <w:tab/>
          </w:r>
          <w:r>
            <w:fldChar w:fldCharType="begin"/>
          </w:r>
          <w:r>
            <w:instrText xml:space="preserve"> PAGEREF _Toc38448645 \h </w:instrText>
          </w:r>
          <w:r>
            <w:fldChar w:fldCharType="separate"/>
          </w:r>
          <w:r>
            <w:t>20</w:t>
          </w:r>
          <w:r>
            <w:fldChar w:fldCharType="end"/>
          </w:r>
          <w:r>
            <w:fldChar w:fldCharType="end"/>
          </w:r>
        </w:p>
        <w:p>
          <w:pPr>
            <w:pStyle w:val="24"/>
            <w:tabs>
              <w:tab w:val="left" w:pos="960"/>
              <w:tab w:val="right" w:leader="dot" w:pos="10790"/>
            </w:tabs>
            <w:rPr>
              <w:rFonts w:asciiTheme="minorHAnsi" w:hAnsiTheme="minorHAnsi" w:eastAsiaTheme="minorEastAsia" w:cstheme="minorBidi"/>
              <w:smallCaps w:val="0"/>
              <w:szCs w:val="22"/>
            </w:rPr>
          </w:pPr>
          <w:r>
            <w:fldChar w:fldCharType="begin"/>
          </w:r>
          <w:r>
            <w:instrText xml:space="preserve"> HYPERLINK \l "_Toc38448646" </w:instrText>
          </w:r>
          <w:r>
            <w:fldChar w:fldCharType="separate"/>
          </w:r>
          <w:r>
            <w:rPr>
              <w:rStyle w:val="35"/>
            </w:rPr>
            <w:t>9.1.</w:t>
          </w:r>
          <w:r>
            <w:rPr>
              <w:rFonts w:asciiTheme="minorHAnsi" w:hAnsiTheme="minorHAnsi" w:eastAsiaTheme="minorEastAsia" w:cstheme="minorBidi"/>
              <w:smallCaps w:val="0"/>
              <w:szCs w:val="22"/>
            </w:rPr>
            <w:tab/>
          </w:r>
          <w:r>
            <w:rPr>
              <w:rStyle w:val="35"/>
            </w:rPr>
            <w:t>Open and Closed Issues</w:t>
          </w:r>
          <w:r>
            <w:tab/>
          </w:r>
          <w:r>
            <w:fldChar w:fldCharType="begin"/>
          </w:r>
          <w:r>
            <w:instrText xml:space="preserve"> PAGEREF _Toc38448646 \h </w:instrText>
          </w:r>
          <w:r>
            <w:fldChar w:fldCharType="separate"/>
          </w:r>
          <w:r>
            <w:t>20</w:t>
          </w:r>
          <w:r>
            <w:fldChar w:fldCharType="end"/>
          </w:r>
          <w:r>
            <w:fldChar w:fldCharType="end"/>
          </w:r>
        </w:p>
        <w:p>
          <w:pPr>
            <w:pStyle w:val="25"/>
            <w:tabs>
              <w:tab w:val="left" w:pos="1320"/>
              <w:tab w:val="right" w:leader="dot" w:pos="10790"/>
            </w:tabs>
            <w:rPr>
              <w:rFonts w:asciiTheme="minorHAnsi" w:hAnsiTheme="minorHAnsi" w:eastAsiaTheme="minorEastAsia" w:cstheme="minorBidi"/>
              <w:sz w:val="22"/>
              <w:szCs w:val="22"/>
            </w:rPr>
          </w:pPr>
          <w:r>
            <w:fldChar w:fldCharType="begin"/>
          </w:r>
          <w:r>
            <w:instrText xml:space="preserve"> HYPERLINK \l "_Toc38448647" </w:instrText>
          </w:r>
          <w:r>
            <w:fldChar w:fldCharType="separate"/>
          </w:r>
          <w:r>
            <w:rPr>
              <w:rStyle w:val="35"/>
            </w:rPr>
            <w:t>9.1.1.</w:t>
          </w:r>
          <w:r>
            <w:rPr>
              <w:rFonts w:asciiTheme="minorHAnsi" w:hAnsiTheme="minorHAnsi" w:eastAsiaTheme="minorEastAsia" w:cstheme="minorBidi"/>
              <w:sz w:val="22"/>
              <w:szCs w:val="22"/>
            </w:rPr>
            <w:tab/>
          </w:r>
          <w:r>
            <w:rPr>
              <w:rStyle w:val="35"/>
            </w:rPr>
            <w:t>Open Issues</w:t>
          </w:r>
          <w:r>
            <w:tab/>
          </w:r>
          <w:r>
            <w:fldChar w:fldCharType="begin"/>
          </w:r>
          <w:r>
            <w:instrText xml:space="preserve"> PAGEREF _Toc38448647 \h </w:instrText>
          </w:r>
          <w:r>
            <w:fldChar w:fldCharType="separate"/>
          </w:r>
          <w:r>
            <w:t>20</w:t>
          </w:r>
          <w:r>
            <w:fldChar w:fldCharType="end"/>
          </w:r>
          <w:r>
            <w:fldChar w:fldCharType="end"/>
          </w:r>
        </w:p>
        <w:p>
          <w:pPr>
            <w:pStyle w:val="25"/>
            <w:tabs>
              <w:tab w:val="left" w:pos="1320"/>
              <w:tab w:val="right" w:leader="dot" w:pos="10790"/>
            </w:tabs>
            <w:rPr>
              <w:rFonts w:asciiTheme="minorHAnsi" w:hAnsiTheme="minorHAnsi" w:eastAsiaTheme="minorEastAsia" w:cstheme="minorBidi"/>
              <w:sz w:val="22"/>
              <w:szCs w:val="22"/>
            </w:rPr>
          </w:pPr>
          <w:r>
            <w:fldChar w:fldCharType="begin"/>
          </w:r>
          <w:r>
            <w:instrText xml:space="preserve"> HYPERLINK \l "_Toc38448648" </w:instrText>
          </w:r>
          <w:r>
            <w:fldChar w:fldCharType="separate"/>
          </w:r>
          <w:r>
            <w:rPr>
              <w:rStyle w:val="35"/>
            </w:rPr>
            <w:t>9.1.2.</w:t>
          </w:r>
          <w:r>
            <w:rPr>
              <w:rFonts w:asciiTheme="minorHAnsi" w:hAnsiTheme="minorHAnsi" w:eastAsiaTheme="minorEastAsia" w:cstheme="minorBidi"/>
              <w:sz w:val="22"/>
              <w:szCs w:val="22"/>
            </w:rPr>
            <w:tab/>
          </w:r>
          <w:r>
            <w:rPr>
              <w:rStyle w:val="35"/>
            </w:rPr>
            <w:t>Closed Issues</w:t>
          </w:r>
          <w:r>
            <w:tab/>
          </w:r>
          <w:r>
            <w:fldChar w:fldCharType="begin"/>
          </w:r>
          <w:r>
            <w:instrText xml:space="preserve"> PAGEREF _Toc38448648 \h </w:instrText>
          </w:r>
          <w:r>
            <w:fldChar w:fldCharType="separate"/>
          </w:r>
          <w:r>
            <w:t>20</w:t>
          </w:r>
          <w:r>
            <w:fldChar w:fldCharType="end"/>
          </w:r>
          <w:r>
            <w:fldChar w:fldCharType="end"/>
          </w:r>
        </w:p>
        <w:p>
          <w:r>
            <w:rPr>
              <w:b/>
              <w:bCs/>
            </w:rPr>
            <w:fldChar w:fldCharType="end"/>
          </w:r>
        </w:p>
      </w:sdtContent>
    </w:sdt>
    <w:p>
      <w:pPr>
        <w:spacing w:after="160" w:line="259" w:lineRule="auto"/>
        <w:rPr>
          <w:rFonts w:cs="Arial"/>
        </w:rPr>
      </w:pPr>
      <w:r>
        <w:rPr>
          <w:rFonts w:cs="Arial"/>
        </w:rPr>
        <w:br w:type="page"/>
      </w:r>
    </w:p>
    <w:p>
      <w:pPr>
        <w:rPr>
          <w:rFonts w:cs="Arial"/>
        </w:rPr>
      </w:pPr>
    </w:p>
    <w:p>
      <w:pPr>
        <w:pStyle w:val="2"/>
      </w:pPr>
      <w:bookmarkStart w:id="22" w:name="_Supplier_Domain_Business"/>
      <w:bookmarkEnd w:id="22"/>
      <w:bookmarkStart w:id="23" w:name="_Toc465855843"/>
      <w:bookmarkStart w:id="24" w:name="_Toc38448602"/>
      <w:bookmarkStart w:id="25" w:name="_Toc183898611"/>
      <w:bookmarkStart w:id="26" w:name="_Toc246190387"/>
      <w:r>
        <w:t>Background</w:t>
      </w:r>
      <w:bookmarkEnd w:id="23"/>
      <w:bookmarkEnd w:id="24"/>
    </w:p>
    <w:bookmarkEnd w:id="25"/>
    <w:bookmarkEnd w:id="26"/>
    <w:p>
      <w:pPr>
        <w:ind w:left="634"/>
        <w:rPr>
          <w:rFonts w:asciiTheme="minorHAnsi" w:hAnsiTheme="minorHAnsi"/>
        </w:rPr>
      </w:pPr>
      <w:r>
        <w:rPr>
          <w:rFonts w:asciiTheme="minorHAnsi" w:hAnsiTheme="minorHAnsi"/>
        </w:rPr>
        <w:t>The Data Entry strategy described in this document is to address the below high level requirements</w:t>
      </w:r>
    </w:p>
    <w:p>
      <w:pPr>
        <w:pStyle w:val="82"/>
        <w:numPr>
          <w:ilvl w:val="0"/>
          <w:numId w:val="6"/>
        </w:numPr>
        <w:rPr>
          <w:rFonts w:asciiTheme="minorHAnsi" w:hAnsiTheme="minorHAnsi"/>
        </w:rPr>
      </w:pPr>
      <w:r>
        <w:rPr>
          <w:rFonts w:asciiTheme="minorHAnsi" w:hAnsiTheme="minorHAnsi"/>
        </w:rPr>
        <w:t>Notification Process</w:t>
      </w:r>
    </w:p>
    <w:p>
      <w:pPr>
        <w:pStyle w:val="82"/>
        <w:numPr>
          <w:ilvl w:val="0"/>
          <w:numId w:val="6"/>
        </w:numPr>
        <w:rPr>
          <w:rFonts w:asciiTheme="minorHAnsi" w:hAnsiTheme="minorHAnsi"/>
        </w:rPr>
      </w:pPr>
      <w:r>
        <w:rPr>
          <w:rFonts w:asciiTheme="minorHAnsi" w:hAnsiTheme="minorHAnsi"/>
        </w:rPr>
        <w:t>Data Collection</w:t>
      </w:r>
    </w:p>
    <w:p>
      <w:pPr>
        <w:pStyle w:val="82"/>
        <w:numPr>
          <w:ilvl w:val="0"/>
          <w:numId w:val="6"/>
        </w:numPr>
        <w:rPr>
          <w:rFonts w:asciiTheme="minorHAnsi" w:hAnsiTheme="minorHAnsi"/>
        </w:rPr>
      </w:pPr>
      <w:r>
        <w:rPr>
          <w:rFonts w:asciiTheme="minorHAnsi" w:hAnsiTheme="minorHAnsi"/>
        </w:rPr>
        <w:t>Stage Data Transform and Master</w:t>
      </w:r>
    </w:p>
    <w:p>
      <w:pPr>
        <w:spacing w:after="0"/>
        <w:ind w:left="634"/>
      </w:pPr>
      <w:r>
        <w:rPr>
          <w:rFonts w:asciiTheme="minorHAnsi" w:hAnsiTheme="minorHAnsi"/>
        </w:rPr>
        <w:t>In addition, the document describes the data entry form details, API Calls, technical process flow, development components &amp; frequency</w:t>
      </w:r>
    </w:p>
    <w:p>
      <w:pPr>
        <w:spacing w:after="0"/>
        <w:ind w:left="634"/>
      </w:pPr>
    </w:p>
    <w:p>
      <w:pPr>
        <w:pStyle w:val="2"/>
      </w:pPr>
      <w:bookmarkStart w:id="27" w:name="_Toc38448603"/>
      <w:r>
        <w:t>Scope</w:t>
      </w:r>
      <w:bookmarkEnd w:id="27"/>
    </w:p>
    <w:p>
      <w:pPr>
        <w:pStyle w:val="82"/>
        <w:numPr>
          <w:ilvl w:val="0"/>
          <w:numId w:val="7"/>
        </w:numPr>
        <w:spacing w:after="160" w:line="259" w:lineRule="auto"/>
        <w:contextualSpacing/>
      </w:pPr>
      <w:r>
        <w:t>Contact applicable users for Data Entry via Emailer</w:t>
      </w:r>
    </w:p>
    <w:p>
      <w:pPr>
        <w:pStyle w:val="82"/>
        <w:numPr>
          <w:ilvl w:val="0"/>
          <w:numId w:val="7"/>
        </w:numPr>
        <w:spacing w:after="160" w:line="259" w:lineRule="auto"/>
        <w:contextualSpacing/>
      </w:pPr>
      <w:r>
        <w:t>Collect Data via web application and store data in staging table</w:t>
      </w:r>
    </w:p>
    <w:p>
      <w:pPr>
        <w:pStyle w:val="82"/>
        <w:numPr>
          <w:ilvl w:val="1"/>
          <w:numId w:val="7"/>
        </w:numPr>
        <w:spacing w:after="160" w:line="259" w:lineRule="auto"/>
        <w:contextualSpacing/>
      </w:pPr>
      <w:r>
        <w:t>Metadata Data Space</w:t>
      </w:r>
    </w:p>
    <w:p>
      <w:pPr>
        <w:pStyle w:val="82"/>
        <w:numPr>
          <w:ilvl w:val="1"/>
          <w:numId w:val="7"/>
        </w:numPr>
        <w:spacing w:after="160" w:line="259" w:lineRule="auto"/>
        <w:contextualSpacing/>
      </w:pPr>
      <w:r>
        <w:t>External Application Mapping Dataset</w:t>
      </w:r>
    </w:p>
    <w:p>
      <w:pPr>
        <w:pStyle w:val="82"/>
        <w:numPr>
          <w:ilvl w:val="0"/>
          <w:numId w:val="7"/>
        </w:numPr>
        <w:spacing w:after="160" w:line="259" w:lineRule="auto"/>
        <w:contextualSpacing/>
      </w:pPr>
      <w:r>
        <w:t>Transform and Master Data</w:t>
      </w:r>
    </w:p>
    <w:p>
      <w:pPr>
        <w:pStyle w:val="82"/>
        <w:numPr>
          <w:ilvl w:val="1"/>
          <w:numId w:val="7"/>
        </w:numPr>
        <w:spacing w:after="160" w:line="259" w:lineRule="auto"/>
        <w:contextualSpacing/>
      </w:pPr>
      <w:r>
        <w:t>Geography and Organization Data Space</w:t>
      </w:r>
    </w:p>
    <w:p>
      <w:pPr>
        <w:pStyle w:val="2"/>
      </w:pPr>
      <w:bookmarkStart w:id="28" w:name="_Toc38448604"/>
      <w:r>
        <w:t>Assumptions</w:t>
      </w:r>
      <w:bookmarkEnd w:id="28"/>
    </w:p>
    <w:p>
      <w:pPr>
        <w:pStyle w:val="82"/>
        <w:numPr>
          <w:ilvl w:val="0"/>
          <w:numId w:val="7"/>
        </w:numPr>
        <w:spacing w:after="160" w:line="259" w:lineRule="auto"/>
        <w:contextualSpacing/>
      </w:pPr>
      <w:r>
        <w:t>Out of the box EBX API calls leveraged to GET and POST data  stage table</w:t>
      </w:r>
    </w:p>
    <w:p>
      <w:pPr>
        <w:pStyle w:val="82"/>
        <w:numPr>
          <w:ilvl w:val="0"/>
          <w:numId w:val="7"/>
        </w:numPr>
        <w:spacing w:after="160" w:line="259" w:lineRule="auto"/>
        <w:contextualSpacing/>
      </w:pPr>
      <w:r>
        <w:t>Manual uploads of data to be done to initiate stage table.</w:t>
      </w:r>
    </w:p>
    <w:p>
      <w:pPr>
        <w:pStyle w:val="82"/>
        <w:numPr>
          <w:ilvl w:val="0"/>
          <w:numId w:val="7"/>
        </w:numPr>
        <w:spacing w:after="160" w:line="259" w:lineRule="auto"/>
        <w:contextualSpacing/>
      </w:pPr>
      <w:r>
        <w:t>Google API to be leveraged to geocode addresses.</w:t>
      </w:r>
    </w:p>
    <w:p>
      <w:pPr>
        <w:spacing w:after="160" w:line="259" w:lineRule="auto"/>
        <w:ind w:left="720"/>
        <w:contextualSpacing/>
      </w:pPr>
    </w:p>
    <w:p>
      <w:pPr>
        <w:pStyle w:val="82"/>
        <w:spacing w:after="160" w:line="259" w:lineRule="auto"/>
        <w:ind w:left="1080"/>
        <w:contextualSpacing/>
      </w:pPr>
    </w:p>
    <w:p>
      <w:pPr>
        <w:ind w:firstLine="360"/>
        <w:rPr>
          <w:rFonts w:eastAsiaTheme="minorEastAsia"/>
          <w:b/>
          <w:bCs/>
          <w:sz w:val="36"/>
          <w:szCs w:val="36"/>
        </w:rPr>
      </w:pPr>
    </w:p>
    <w:p>
      <w:pPr>
        <w:ind w:firstLine="360"/>
        <w:rPr>
          <w:rFonts w:eastAsiaTheme="minorEastAsia"/>
          <w:b/>
          <w:bCs/>
          <w:sz w:val="36"/>
          <w:szCs w:val="36"/>
        </w:rPr>
      </w:pPr>
    </w:p>
    <w:p>
      <w:pPr>
        <w:ind w:left="792"/>
        <w:rPr>
          <w:rFonts w:cs="Arial"/>
        </w:rPr>
      </w:pPr>
    </w:p>
    <w:p>
      <w:pPr>
        <w:ind w:left="792"/>
        <w:rPr>
          <w:rFonts w:cs="Arial"/>
        </w:rPr>
      </w:pPr>
    </w:p>
    <w:p>
      <w:pPr>
        <w:ind w:left="792"/>
        <w:rPr>
          <w:rFonts w:cs="Arial"/>
        </w:rPr>
      </w:pPr>
    </w:p>
    <w:p>
      <w:pPr>
        <w:ind w:left="792"/>
        <w:rPr>
          <w:rFonts w:cs="Arial"/>
        </w:rPr>
      </w:pPr>
    </w:p>
    <w:p>
      <w:pPr>
        <w:ind w:left="792"/>
        <w:rPr>
          <w:rFonts w:cs="Arial"/>
        </w:rPr>
      </w:pPr>
    </w:p>
    <w:p>
      <w:pPr>
        <w:ind w:left="792"/>
        <w:rPr>
          <w:rFonts w:cs="Arial"/>
        </w:rPr>
      </w:pPr>
    </w:p>
    <w:p>
      <w:pPr>
        <w:ind w:left="792"/>
        <w:rPr>
          <w:rFonts w:cs="Arial"/>
        </w:rPr>
      </w:pPr>
    </w:p>
    <w:p>
      <w:pPr>
        <w:ind w:left="792"/>
        <w:rPr>
          <w:rFonts w:cs="Arial"/>
        </w:rPr>
      </w:pPr>
    </w:p>
    <w:p>
      <w:pPr>
        <w:ind w:left="792"/>
        <w:rPr>
          <w:rFonts w:cs="Arial"/>
        </w:rPr>
      </w:pPr>
    </w:p>
    <w:p>
      <w:pPr>
        <w:pStyle w:val="2"/>
      </w:pPr>
      <w:bookmarkStart w:id="29" w:name="_Toc465855844"/>
      <w:bookmarkStart w:id="30" w:name="_Toc38448605"/>
      <w:r>
        <w:t>Technical Requirements</w:t>
      </w:r>
      <w:bookmarkEnd w:id="29"/>
      <w:r>
        <w:t xml:space="preserve"> - Emailer</w:t>
      </w:r>
      <w:bookmarkEnd w:id="30"/>
    </w:p>
    <w:p/>
    <w:p>
      <w:pPr>
        <w:pStyle w:val="4"/>
        <w:rPr>
          <w:rFonts w:eastAsia="Arial Unicode MS"/>
        </w:rPr>
      </w:pPr>
      <w:r>
        <w:rPr>
          <w:rFonts w:eastAsia="Arial Unicode MS"/>
        </w:rPr>
        <w:t xml:space="preserve"> </w:t>
      </w:r>
      <w:bookmarkStart w:id="31" w:name="_Toc38448606"/>
      <w:bookmarkStart w:id="32" w:name="_Toc465855845"/>
      <w:r>
        <w:rPr>
          <w:rFonts w:eastAsia="Arial Unicode MS"/>
        </w:rPr>
        <w:t>High level approach.</w:t>
      </w:r>
      <w:bookmarkEnd w:id="31"/>
      <w:bookmarkEnd w:id="32"/>
    </w:p>
    <w:p>
      <w:r>
        <mc:AlternateContent>
          <mc:Choice Requires="wps">
            <w:drawing>
              <wp:anchor distT="0" distB="0" distL="114300" distR="114300" simplePos="0" relativeHeight="251662336" behindDoc="0" locked="0" layoutInCell="1" allowOverlap="1">
                <wp:simplePos x="0" y="0"/>
                <wp:positionH relativeFrom="margin">
                  <wp:align>left</wp:align>
                </wp:positionH>
                <wp:positionV relativeFrom="paragraph">
                  <wp:posOffset>219710</wp:posOffset>
                </wp:positionV>
                <wp:extent cx="7016750" cy="5480050"/>
                <wp:effectExtent l="0" t="0" r="13335" b="25400"/>
                <wp:wrapNone/>
                <wp:docPr id="7" name="Rectangle 7"/>
                <wp:cNvGraphicFramePr/>
                <a:graphic xmlns:a="http://schemas.openxmlformats.org/drawingml/2006/main">
                  <a:graphicData uri="http://schemas.microsoft.com/office/word/2010/wordprocessingShape">
                    <wps:wsp>
                      <wps:cNvSpPr/>
                      <wps:spPr>
                        <a:xfrm>
                          <a:off x="0" y="0"/>
                          <a:ext cx="7016520" cy="5480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margin-top:17.3pt;height:431.5pt;width:552.5pt;mso-position-horizontal:left;mso-position-horizontal-relative:margin;z-index:251662336;v-text-anchor:middle;mso-width-relative:page;mso-height-relative:page;" filled="f" stroked="t" coordsize="21600,21600" o:gfxdata="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Z33F1wAAAAgBAAAPAAAAAAAAAAEAIAAAACIA&#10;AABkcnMvZG93bnJldi54bWxQSwECFAAUAAAACACHTuJAJMG6YUMCAACBBAAADgAAAAAAAAABACAA&#10;AAAmAQAAZHJzL2Uyb0RvYy54bWxQSwUGAAAAAAYABgBZAQAA2wUAAAAA&#10;">
                <v:fill on="f" focussize="0,0"/>
                <v:stroke weight="1pt" color="#000000 [3213]" miterlimit="8" joinstyle="miter"/>
                <v:imagedata o:title=""/>
                <o:lock v:ext="edit" aspectratio="f"/>
              </v:rect>
            </w:pict>
          </mc:Fallback>
        </mc:AlternateContent>
      </w:r>
    </w:p>
    <w:p/>
    <w:p>
      <w:pPr>
        <w:pStyle w:val="5"/>
        <w:numPr>
          <w:ilvl w:val="0"/>
          <w:numId w:val="0"/>
        </w:numPr>
        <w:rPr>
          <w:rFonts w:eastAsiaTheme="minorEastAsia"/>
          <w:bCs/>
          <w:sz w:val="36"/>
          <w:szCs w:val="36"/>
        </w:rPr>
      </w:pPr>
      <w:r>
        <w:rPr>
          <w:rFonts w:eastAsiaTheme="minorEastAsia"/>
          <w:bCs/>
          <w:sz w:val="36"/>
          <w:szCs w:val="36"/>
        </w:rPr>
        <w:object>
          <v:shape id="_x0000_i1025" o:spt="75" type="#_x0000_t75" style="height:398pt;width:490.5pt;" o:ole="t" filled="f" o:preferrelative="t" stroked="f" coordsize="21600,21600">
            <v:path/>
            <v:fill on="f" focussize="0,0"/>
            <v:stroke on="f" joinstyle="miter"/>
            <v:imagedata r:id="rId9" o:title=""/>
            <o:lock v:ext="edit" aspectratio="t"/>
            <w10:wrap type="none"/>
            <w10:anchorlock/>
          </v:shape>
          <o:OLEObject Type="Embed" ProgID="Visio.Drawing.15" ShapeID="_x0000_i1025" DrawAspect="Content" ObjectID="_1468075725" r:id="rId8">
            <o:LockedField>false</o:LockedField>
          </o:OLEObject>
        </w:object>
      </w:r>
    </w:p>
    <w:p/>
    <w:p>
      <w:r>
        <w:t xml:space="preserve">High level architecture and flow of data between EBX5, the client, and Google Address. </w:t>
      </w:r>
    </w:p>
    <w:p/>
    <w:p/>
    <w:p/>
    <w:p/>
    <w:p/>
    <w:p/>
    <w:p/>
    <w:p/>
    <w:p/>
    <w:p/>
    <w:p>
      <w:pPr>
        <w:pStyle w:val="4"/>
        <w:rPr>
          <w:rFonts w:eastAsia="Arial Unicode MS"/>
        </w:rPr>
      </w:pPr>
      <w:bookmarkStart w:id="33" w:name="_Toc38448607"/>
      <w:bookmarkStart w:id="34" w:name="_Toc465855846"/>
      <w:r>
        <w:rPr>
          <w:rFonts w:eastAsia="Arial Unicode MS"/>
        </w:rPr>
        <w:t>Detail Process</w:t>
      </w:r>
      <w:bookmarkEnd w:id="33"/>
      <w:r>
        <w:rPr>
          <w:rFonts w:eastAsia="Arial Unicode MS"/>
        </w:rPr>
        <w:t xml:space="preserve"> </w:t>
      </w:r>
      <w:bookmarkEnd w:id="34"/>
    </w:p>
    <w:p/>
    <w:p>
      <w:r>
        <w:drawing>
          <wp:inline distT="0" distB="0" distL="0" distR="0">
            <wp:extent cx="6858000" cy="3539490"/>
            <wp:effectExtent l="19050" t="19050" r="19050"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0"/>
                    <a:stretch>
                      <a:fillRect/>
                    </a:stretch>
                  </pic:blipFill>
                  <pic:spPr>
                    <a:xfrm>
                      <a:off x="0" y="0"/>
                      <a:ext cx="6858000" cy="3539490"/>
                    </a:xfrm>
                    <a:prstGeom prst="rect">
                      <a:avLst/>
                    </a:prstGeom>
                    <a:ln>
                      <a:solidFill>
                        <a:schemeClr val="tx1"/>
                      </a:solidFill>
                    </a:ln>
                  </pic:spPr>
                </pic:pic>
              </a:graphicData>
            </a:graphic>
          </wp:inline>
        </w:drawing>
      </w:r>
    </w:p>
    <w:p/>
    <w:p>
      <w:r>
        <w:object>
          <v:shape id="_x0000_i1026" o:spt="75" type="#_x0000_t75" style="height:493.25pt;width:646.1pt;" o:ole="t" filled="f" o:preferrelative="t" stroked="f" coordsize="21600,21600">
            <v:path/>
            <v:fill on="f" focussize="0,0"/>
            <v:stroke on="f"/>
            <v:imagedata r:id="rId11" o:title=""/>
            <o:lock v:ext="edit" aspectratio="t"/>
            <w10:wrap type="none"/>
            <w10:anchorlock/>
          </v:shape>
          <o:OLEObject Type="Embed" ProgID="Visio.Drawing.15" ShapeID="_x0000_i1026" DrawAspect="Content" ObjectID="_1468075726">
            <o:LockedField>false</o:LockedField>
          </o:OLEObject>
        </w:object>
      </w:r>
    </w:p>
    <w:p>
      <w:pPr>
        <w:ind w:left="1224"/>
      </w:pPr>
    </w:p>
    <w:p/>
    <w:p>
      <w:pPr>
        <w:ind w:left="720"/>
        <w:rPr>
          <w:b/>
          <w:sz w:val="26"/>
          <w:u w:val="single"/>
        </w:rPr>
      </w:pPr>
      <w:r>
        <w:rPr>
          <w:b/>
          <w:sz w:val="26"/>
          <w:u w:val="single"/>
        </w:rPr>
        <w:t>Generic process detail</w:t>
      </w:r>
    </w:p>
    <w:p>
      <w:pPr>
        <w:ind w:left="720"/>
      </w:pPr>
      <w:r>
        <w:rPr>
          <w:b/>
          <w:sz w:val="26"/>
          <w:u w:val="single"/>
        </w:rPr>
        <w:t>Emailer:</w:t>
      </w:r>
      <w:r>
        <w:tab/>
      </w:r>
    </w:p>
    <w:p>
      <w:pPr>
        <w:pStyle w:val="82"/>
        <w:numPr>
          <w:ilvl w:val="0"/>
          <w:numId w:val="8"/>
        </w:numPr>
        <w:ind w:left="1620"/>
      </w:pPr>
      <w:r>
        <w:t>The Geo Coder App will initiate a process daily that will check the count of emails to be sent out for users to do address validation from the MDG Emailer Config Table.</w:t>
      </w:r>
    </w:p>
    <w:p>
      <w:pPr>
        <w:pStyle w:val="82"/>
        <w:numPr>
          <w:ilvl w:val="0"/>
          <w:numId w:val="8"/>
        </w:numPr>
        <w:ind w:left="1620"/>
      </w:pPr>
      <w:r>
        <w:t>Based on the Config Table Count and Frequency, the Geo Coder App will query the MDG Address Staging Table to gather a set of unique email addresses that equals the Config Table Count and will only look at emails that have a Update Date greater than the Config’s Frequency</w:t>
      </w:r>
    </w:p>
    <w:p>
      <w:pPr>
        <w:pStyle w:val="82"/>
        <w:numPr>
          <w:ilvl w:val="0"/>
          <w:numId w:val="8"/>
        </w:numPr>
        <w:ind w:left="1620"/>
      </w:pPr>
      <w:r>
        <w:t>The Geo Coder App will leverage SMTP to email the users an email containing a link to the Address Validation Forms/Screens</w:t>
      </w:r>
    </w:p>
    <w:p>
      <w:pPr>
        <w:pStyle w:val="82"/>
        <w:numPr>
          <w:ilvl w:val="0"/>
          <w:numId w:val="8"/>
        </w:numPr>
        <w:ind w:left="1620"/>
      </w:pPr>
      <w:r>
        <w:t>The Geo Coder App will leverage an MDG API to POST Emailed Dates and Emailed Flags to all rows for the emailed users on the MDG Address Stage Table</w:t>
      </w:r>
    </w:p>
    <w:p>
      <w:pPr>
        <w:pStyle w:val="82"/>
        <w:numPr>
          <w:ilvl w:val="0"/>
          <w:numId w:val="8"/>
        </w:numPr>
        <w:ind w:left="1620"/>
      </w:pPr>
      <w:r>
        <w:t>The Geo Coder App will send out to admins the count of success and failed emails</w:t>
      </w:r>
    </w:p>
    <w:p>
      <w:pPr>
        <w:ind w:left="720"/>
      </w:pPr>
      <w:r>
        <w:tab/>
      </w:r>
    </w:p>
    <w:p>
      <w:pPr>
        <w:pStyle w:val="4"/>
        <w:rPr>
          <w:rFonts w:eastAsia="Arial Unicode MS"/>
        </w:rPr>
      </w:pPr>
      <w:bookmarkStart w:id="35" w:name="_Toc38448608"/>
      <w:r>
        <w:rPr>
          <w:rFonts w:eastAsia="Arial Unicode MS"/>
        </w:rPr>
        <w:t>Code details</w:t>
      </w:r>
      <w:bookmarkEnd w:id="35"/>
      <w:r>
        <w:rPr>
          <w:rFonts w:eastAsia="Arial Unicode MS"/>
        </w:rPr>
        <w:t xml:space="preserve"> </w:t>
      </w:r>
    </w:p>
    <w:p>
      <w:pPr>
        <w:ind w:left="1440"/>
      </w:pPr>
      <w:r>
        <w:rPr>
          <w:b/>
          <w:sz w:val="26"/>
          <w:szCs w:val="26"/>
          <w:u w:val="single"/>
        </w:rPr>
        <w:t>Angular:</w:t>
      </w:r>
      <w:r>
        <w:rPr>
          <w:sz w:val="26"/>
          <w:szCs w:val="26"/>
        </w:rPr>
        <w:t xml:space="preserve"> </w:t>
      </w:r>
    </w:p>
    <w:p>
      <w:pPr>
        <w:ind w:left="1440"/>
        <w:rPr>
          <w:rFonts w:hint="default"/>
          <w:b w:val="0"/>
          <w:bCs w:val="0"/>
          <w:lang w:val="en-IN"/>
        </w:rPr>
      </w:pPr>
      <w:r>
        <w:rPr>
          <w:rFonts w:hint="default"/>
          <w:lang w:val="en-IN"/>
        </w:rPr>
        <w:t xml:space="preserve">To execute the </w:t>
      </w:r>
      <w:r>
        <w:rPr>
          <w:rFonts w:hint="default"/>
          <w:b/>
          <w:bCs/>
          <w:lang w:val="en-IN"/>
        </w:rPr>
        <w:t xml:space="preserve">Emailer, </w:t>
      </w:r>
      <w:r>
        <w:rPr>
          <w:rFonts w:hint="default"/>
          <w:b w:val="0"/>
          <w:bCs w:val="0"/>
          <w:lang w:val="en-IN"/>
        </w:rPr>
        <w:t xml:space="preserve">admin user will click on the “Email Utility” link on the header section of the application. </w:t>
      </w:r>
    </w:p>
    <w:p>
      <w:pPr>
        <w:ind w:left="1440"/>
        <w:rPr>
          <w:rFonts w:hint="default"/>
          <w:b w:val="0"/>
          <w:bCs w:val="0"/>
          <w:lang w:val="en-IN"/>
        </w:rPr>
      </w:pPr>
      <w:r>
        <w:rPr>
          <w:rFonts w:hint="default"/>
          <w:b w:val="0"/>
          <w:bCs w:val="0"/>
          <w:lang w:val="en-IN"/>
        </w:rPr>
        <w:t>Flow of execution:</w:t>
      </w:r>
    </w:p>
    <w:p>
      <w:pPr>
        <w:ind w:left="1440"/>
        <w:rPr>
          <w:rFonts w:hint="default"/>
          <w:b/>
          <w:bCs/>
          <w:lang w:val="en-IN"/>
        </w:rPr>
      </w:pPr>
      <w:r>
        <w:rPr>
          <w:rFonts w:hint="default"/>
          <w:b/>
          <w:bCs/>
          <w:lang w:val="en-IN"/>
        </w:rPr>
        <w:t>“Email Utility” (HeaderComponent)  =&gt; AddressService =&gt; runUtility(method) =&gt;HttpService =&gt; postAPI(</w:t>
      </w:r>
      <w:r>
        <w:rPr>
          <w:rFonts w:hint="default" w:ascii="Calibri" w:hAnsi="Calibri" w:eastAsia="Calibri"/>
          <w:b/>
          <w:bCs/>
          <w:lang w:val="en-US"/>
        </w:rPr>
        <w:t>http://usphl0qmdmapv1.fss.aramark.com:7001/validator/run-email-utility</w:t>
      </w:r>
      <w:r>
        <w:rPr>
          <w:rFonts w:hint="default"/>
          <w:b/>
          <w:bCs/>
          <w:lang w:val="en-IN"/>
        </w:rPr>
        <w:t>)</w:t>
      </w:r>
    </w:p>
    <w:p>
      <w:pPr>
        <w:ind w:firstLine="1211" w:firstLineChars="550"/>
        <w:rPr>
          <w:rFonts w:hint="default"/>
          <w:b/>
          <w:bCs/>
          <w:lang w:val="en-IN"/>
        </w:rPr>
      </w:pPr>
      <w:r>
        <w:rPr>
          <w:rFonts w:hint="default"/>
          <w:b/>
          <w:bCs/>
          <w:lang w:val="en-IN"/>
        </w:rPr>
        <w:t>Class Diagram:</w:t>
      </w:r>
      <w:bookmarkStart w:id="80" w:name="_GoBack"/>
      <w:bookmarkEnd w:id="80"/>
    </w:p>
    <w:p>
      <w:pPr>
        <w:ind w:left="1440"/>
        <w:rPr>
          <w:rFonts w:hint="default"/>
          <w:b/>
          <w:bCs/>
          <w:lang w:val="en-IN"/>
        </w:rPr>
      </w:pPr>
      <w:r>
        <w:rPr>
          <w:rFonts w:hint="default"/>
          <w:b/>
          <w:bCs/>
          <w:lang w:val="en-IN"/>
        </w:rPr>
        <w:drawing>
          <wp:inline distT="0" distB="0" distL="114300" distR="114300">
            <wp:extent cx="6270625" cy="3297555"/>
            <wp:effectExtent l="0" t="0" r="0" b="0"/>
            <wp:docPr id="22" name="Picture 22" descr="Test UI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st UI (1)"/>
                    <pic:cNvPicPr>
                      <a:picLocks noChangeAspect="1"/>
                    </pic:cNvPicPr>
                  </pic:nvPicPr>
                  <pic:blipFill>
                    <a:blip r:embed="rId12"/>
                    <a:stretch>
                      <a:fillRect/>
                    </a:stretch>
                  </pic:blipFill>
                  <pic:spPr>
                    <a:xfrm>
                      <a:off x="0" y="0"/>
                      <a:ext cx="6270625" cy="3297555"/>
                    </a:xfrm>
                    <a:prstGeom prst="rect">
                      <a:avLst/>
                    </a:prstGeom>
                  </pic:spPr>
                </pic:pic>
              </a:graphicData>
            </a:graphic>
          </wp:inline>
        </w:drawing>
      </w:r>
    </w:p>
    <w:p>
      <w:pPr>
        <w:ind w:left="1440"/>
        <w:rPr>
          <w:rFonts w:hint="default"/>
          <w:b w:val="0"/>
          <w:bCs/>
          <w:u w:val="none"/>
          <w:lang w:val="en-US"/>
        </w:rPr>
      </w:pPr>
      <w:r>
        <w:rPr>
          <w:b/>
          <w:bCs w:val="0"/>
          <w:sz w:val="26"/>
          <w:szCs w:val="26"/>
          <w:u w:val="single"/>
        </w:rPr>
        <w:t>Java:</w:t>
      </w:r>
      <w:r>
        <w:rPr>
          <w:rFonts w:hint="default"/>
          <w:b/>
          <w:bCs w:val="0"/>
          <w:sz w:val="26"/>
          <w:szCs w:val="26"/>
          <w:u w:val="none"/>
          <w:lang w:val="en-US"/>
        </w:rPr>
        <w:t xml:space="preserve"> </w:t>
      </w:r>
      <w:r>
        <w:rPr>
          <w:rFonts w:hint="default"/>
          <w:b w:val="0"/>
          <w:bCs/>
          <w:u w:val="none"/>
          <w:lang w:val="en-US"/>
        </w:rPr>
        <w:t xml:space="preserve"> </w:t>
      </w:r>
    </w:p>
    <w:p>
      <w:pPr>
        <w:ind w:left="1440" w:leftChars="0" w:firstLine="720" w:firstLineChars="0"/>
        <w:rPr>
          <w:rFonts w:hint="default"/>
          <w:lang w:val="en-IN"/>
        </w:rPr>
      </w:pPr>
      <w:r>
        <w:rPr>
          <w:rFonts w:hint="default"/>
          <w:b w:val="0"/>
          <w:bCs/>
          <w:u w:val="none"/>
          <w:lang w:val="en-US"/>
        </w:rPr>
        <w:t>Spring-boot, lombok, Restful Services, Spring JPA(For DB Connectivity), JavaMailSender.</w:t>
      </w:r>
      <w:r>
        <w:rPr>
          <w:rFonts w:hint="default"/>
          <w:lang w:val="en-IN"/>
        </w:rPr>
        <w:t xml:space="preserve"> </w:t>
      </w:r>
    </w:p>
    <w:p>
      <w:pPr>
        <w:ind w:left="1440"/>
        <w:rPr>
          <w:rFonts w:hint="default"/>
          <w:b/>
          <w:bCs/>
          <w:lang w:val="en-US"/>
        </w:rPr>
      </w:pPr>
      <w:r>
        <w:rPr>
          <w:rFonts w:hint="default"/>
          <w:b/>
          <w:bCs/>
          <w:lang w:val="en-US"/>
        </w:rPr>
        <w:t xml:space="preserve">UML Class Diagram: </w:t>
      </w:r>
    </w:p>
    <w:p>
      <w:pPr>
        <w:ind w:left="1440"/>
        <w:rPr>
          <w:rFonts w:hint="default"/>
          <w:b/>
          <w:bCs/>
          <w:lang w:val="en-US"/>
        </w:rPr>
      </w:pPr>
    </w:p>
    <w:p>
      <w:pPr>
        <w:ind w:left="1440"/>
        <w:rPr>
          <w:rFonts w:hint="default"/>
          <w:b/>
          <w:bCs/>
          <w:lang w:val="en-US"/>
        </w:rPr>
      </w:pPr>
      <w:r>
        <w:rPr>
          <w:rFonts w:hint="default"/>
          <w:b/>
          <w:bCs/>
          <w:lang w:val="en-US"/>
        </w:rPr>
        <w:drawing>
          <wp:inline distT="0" distB="0" distL="114300" distR="114300">
            <wp:extent cx="5913755" cy="2971800"/>
            <wp:effectExtent l="0" t="0" r="10795" b="0"/>
            <wp:docPr id="20" name="Picture 20" descr="Emailer UM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Emailer UMLs"/>
                    <pic:cNvPicPr>
                      <a:picLocks noChangeAspect="1"/>
                    </pic:cNvPicPr>
                  </pic:nvPicPr>
                  <pic:blipFill>
                    <a:blip r:embed="rId13"/>
                    <a:stretch>
                      <a:fillRect/>
                    </a:stretch>
                  </pic:blipFill>
                  <pic:spPr>
                    <a:xfrm>
                      <a:off x="0" y="0"/>
                      <a:ext cx="5913755" cy="2971800"/>
                    </a:xfrm>
                    <a:prstGeom prst="rect">
                      <a:avLst/>
                    </a:prstGeom>
                  </pic:spPr>
                </pic:pic>
              </a:graphicData>
            </a:graphic>
          </wp:inline>
        </w:drawing>
      </w:r>
    </w:p>
    <w:p>
      <w:pPr>
        <w:ind w:left="720" w:leftChars="0" w:firstLine="720" w:firstLineChars="0"/>
        <w:rPr>
          <w:rFonts w:hint="default"/>
          <w:lang w:val="en-US"/>
        </w:rPr>
      </w:pPr>
    </w:p>
    <w:p>
      <w:pPr>
        <w:ind w:left="1440"/>
        <w:rPr>
          <w:rFonts w:hint="default"/>
          <w:b/>
          <w:bCs w:val="0"/>
          <w:u w:val="none"/>
          <w:lang w:val="en-US"/>
        </w:rPr>
      </w:pPr>
    </w:p>
    <w:p>
      <w:pPr>
        <w:ind w:left="1440"/>
        <w:rPr>
          <w:rFonts w:hint="default"/>
          <w:lang w:val="en-US"/>
        </w:rPr>
      </w:pPr>
      <w:r>
        <w:rPr>
          <w:rFonts w:hint="default"/>
          <w:b/>
          <w:bCs w:val="0"/>
          <w:u w:val="none"/>
          <w:lang w:val="en-US"/>
        </w:rPr>
        <w:t xml:space="preserve">Sequence Diagram: </w:t>
      </w:r>
    </w:p>
    <w:p>
      <w:pPr>
        <w:ind w:left="1440" w:leftChars="0" w:firstLine="720" w:firstLineChars="0"/>
        <w:rPr>
          <w:rFonts w:hint="default"/>
          <w:lang w:val="en-US"/>
        </w:rPr>
      </w:pPr>
    </w:p>
    <w:p>
      <w:pPr>
        <w:ind w:left="1440" w:leftChars="0" w:firstLine="720" w:firstLineChars="0"/>
        <w:rPr>
          <w:rFonts w:hint="default"/>
          <w:sz w:val="32"/>
          <w:szCs w:val="32"/>
          <w:lang w:val="en-US"/>
        </w:rPr>
      </w:pPr>
      <w:r>
        <w:rPr>
          <w:rFonts w:hint="default"/>
          <w:lang w:val="en-US"/>
        </w:rPr>
        <w:drawing>
          <wp:inline distT="0" distB="0" distL="114300" distR="114300">
            <wp:extent cx="5534025" cy="4837430"/>
            <wp:effectExtent l="0" t="0" r="9525" b="1270"/>
            <wp:docPr id="16" name="Picture 16" descr="emaile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mailer-diagram"/>
                    <pic:cNvPicPr>
                      <a:picLocks noChangeAspect="1"/>
                    </pic:cNvPicPr>
                  </pic:nvPicPr>
                  <pic:blipFill>
                    <a:blip r:embed="rId14"/>
                    <a:stretch>
                      <a:fillRect/>
                    </a:stretch>
                  </pic:blipFill>
                  <pic:spPr>
                    <a:xfrm>
                      <a:off x="0" y="0"/>
                      <a:ext cx="5534025" cy="4837430"/>
                    </a:xfrm>
                    <a:prstGeom prst="rect">
                      <a:avLst/>
                    </a:prstGeom>
                  </pic:spPr>
                </pic:pic>
              </a:graphicData>
            </a:graphic>
          </wp:inline>
        </w:drawing>
      </w:r>
    </w:p>
    <w:p>
      <w:pPr>
        <w:ind w:left="1440"/>
        <w:rPr>
          <w:rFonts w:hint="default"/>
          <w:b/>
          <w:bCs/>
          <w:lang w:val="en-US"/>
        </w:rPr>
      </w:pPr>
    </w:p>
    <w:p>
      <w:pPr>
        <w:ind w:left="1440"/>
        <w:rPr>
          <w:rFonts w:hint="default"/>
          <w:b w:val="0"/>
          <w:bCs w:val="0"/>
          <w:lang w:val="en-IN"/>
        </w:rPr>
      </w:pPr>
    </w:p>
    <w:p>
      <w:pPr>
        <w:ind w:left="1440"/>
        <w:rPr>
          <w:rFonts w:hint="default"/>
          <w:b w:val="0"/>
          <w:bCs w:val="0"/>
          <w:lang w:val="en-IN"/>
        </w:rPr>
      </w:pPr>
      <w:r>
        <w:rPr>
          <w:rFonts w:hint="default"/>
          <w:b w:val="0"/>
          <w:bCs w:val="0"/>
          <w:lang w:val="en-IN"/>
        </w:rPr>
        <w:t>Flow of execution:</w:t>
      </w:r>
    </w:p>
    <w:p>
      <w:pPr>
        <w:numPr>
          <w:ilvl w:val="0"/>
          <w:numId w:val="9"/>
        </w:numPr>
        <w:ind w:left="1680" w:leftChars="0" w:hanging="420" w:firstLineChars="0"/>
        <w:rPr>
          <w:rFonts w:hint="default"/>
          <w:b/>
          <w:bCs/>
          <w:lang w:val="en-US"/>
        </w:rPr>
      </w:pPr>
      <w:r>
        <w:rPr>
          <w:rFonts w:hint="default"/>
          <w:b/>
          <w:bCs/>
          <w:lang w:val="en-US"/>
        </w:rPr>
        <w:t>EmailController:sendEmail()=&gt; EmailService:sendEmail() =&gt; EmailServiceImpl:sendEmail() =&gt; getEmailConfig() =&gt; DbService:getAddressToSendEmail(noOFDays, totalRecord) =&gt; mimeMessage()=&gt; JavaMailSender: sendUserMail() =&gt; DataServiceDAO:updateUserAddress() =&gt; EmailServiceImpl: sendAdminMail().</w:t>
      </w:r>
    </w:p>
    <w:p>
      <w:pPr>
        <w:numPr>
          <w:ilvl w:val="0"/>
          <w:numId w:val="9"/>
        </w:numPr>
        <w:ind w:left="1680" w:leftChars="0" w:hanging="420" w:firstLineChars="0"/>
        <w:rPr>
          <w:rFonts w:hint="default"/>
          <w:b/>
          <w:bCs/>
          <w:lang w:val="en-US"/>
        </w:rPr>
      </w:pPr>
      <w:r>
        <w:rPr>
          <w:rFonts w:hint="default"/>
          <w:b/>
          <w:bCs/>
          <w:lang w:val="en-US"/>
        </w:rPr>
        <w:t>EmailController:getEmailerConfiguration()=&gt;EmailService:getEmailConfig()=&gt; EmailServiceDAO:getEmailConfiguration() =&gt; RequestHelper.getHttpApi() =&gt; JsonUtils.write()=&gt; EmailConfiguration.class.</w:t>
      </w:r>
    </w:p>
    <w:p>
      <w:pPr>
        <w:numPr>
          <w:ilvl w:val="0"/>
          <w:numId w:val="9"/>
        </w:numPr>
        <w:ind w:left="1680" w:leftChars="0" w:hanging="420" w:firstLineChars="0"/>
        <w:rPr>
          <w:rFonts w:hint="default"/>
          <w:b/>
          <w:bCs/>
          <w:lang w:val="en-US"/>
        </w:rPr>
      </w:pPr>
      <w:r>
        <w:rPr>
          <w:rFonts w:hint="default"/>
          <w:b/>
          <w:bCs/>
          <w:lang w:val="en-US"/>
        </w:rPr>
        <w:t>EmailController:getAddressToUpdate()=&gt;EmailService:getAddressToUpdate() =&gt;getEmailConfig(systemName)=&gt; DbService.getAddressToSendEmail(noOFDays, totalRecord)=&gt; JsonUtils.read()=&gt; String.class.</w:t>
      </w:r>
    </w:p>
    <w:p>
      <w:pPr>
        <w:numPr>
          <w:ilvl w:val="0"/>
          <w:numId w:val="0"/>
        </w:numPr>
        <w:ind w:left="1260" w:leftChars="0"/>
        <w:rPr>
          <w:rFonts w:hint="default"/>
          <w:b/>
          <w:bCs/>
          <w:lang w:val="en-US"/>
        </w:rPr>
      </w:pPr>
    </w:p>
    <w:p>
      <w:pPr>
        <w:numPr>
          <w:ilvl w:val="0"/>
          <w:numId w:val="10"/>
        </w:numPr>
        <w:ind w:leftChars="700"/>
        <w:jc w:val="both"/>
        <w:rPr>
          <w:rFonts w:hint="default" w:ascii="Calibri" w:hAnsi="Calibri" w:eastAsia="Calibri"/>
          <w:b w:val="0"/>
          <w:bCs w:val="0"/>
          <w:lang w:val="en-US"/>
        </w:rPr>
      </w:pPr>
      <w:r>
        <w:rPr>
          <w:rFonts w:hint="default" w:ascii="Calibri" w:hAnsi="Calibri" w:eastAsia="Calibri"/>
          <w:b/>
          <w:bCs/>
          <w:sz w:val="26"/>
          <w:szCs w:val="26"/>
          <w:u w:val="single"/>
          <w:lang w:val="en-US"/>
        </w:rPr>
        <w:t>Email Process APIs:</w:t>
      </w:r>
      <w:r>
        <w:rPr>
          <w:rFonts w:hint="default" w:ascii="Calibri" w:hAnsi="Calibri" w:eastAsia="Calibri"/>
          <w:b/>
          <w:bCs/>
          <w:lang w:val="en-US"/>
        </w:rPr>
        <w:t xml:space="preserve"> </w:t>
      </w:r>
      <w:r>
        <w:rPr>
          <w:rFonts w:hint="default" w:ascii="Calibri" w:hAnsi="Calibri" w:eastAsia="Calibri"/>
          <w:b w:val="0"/>
          <w:bCs w:val="0"/>
          <w:lang w:val="en-US"/>
        </w:rPr>
        <w:t>Here we are exposing three rest end points for completing mailer functionality:</w:t>
      </w:r>
    </w:p>
    <w:p>
      <w:pPr>
        <w:numPr>
          <w:ilvl w:val="0"/>
          <w:numId w:val="11"/>
        </w:numPr>
        <w:spacing w:line="240" w:lineRule="auto"/>
        <w:ind w:left="2200" w:leftChars="1000"/>
        <w:jc w:val="both"/>
        <w:rPr>
          <w:rFonts w:hint="default" w:ascii="Calibri" w:hAnsi="Calibri" w:eastAsia="Calibri"/>
        </w:rPr>
      </w:pPr>
      <w:r>
        <w:rPr>
          <w:rFonts w:hint="default" w:ascii="Calibri" w:hAnsi="Calibri" w:eastAsia="Calibri"/>
          <w:lang w:val="en-US"/>
        </w:rPr>
        <w:t>A rest a</w:t>
      </w:r>
      <w:r>
        <w:rPr>
          <w:rFonts w:hint="default" w:ascii="Calibri" w:hAnsi="Calibri" w:eastAsia="Calibri"/>
        </w:rPr>
        <w:t>pi call</w:t>
      </w:r>
      <w:r>
        <w:rPr>
          <w:rFonts w:hint="default" w:ascii="Calibri" w:hAnsi="Calibri" w:eastAsia="Calibri"/>
          <w:lang w:val="en-US"/>
        </w:rPr>
        <w:t xml:space="preserve"> which will return </w:t>
      </w:r>
      <w:r>
        <w:rPr>
          <w:rFonts w:hint="default" w:ascii="Calibri" w:hAnsi="Calibri" w:eastAsia="Calibri"/>
        </w:rPr>
        <w:t xml:space="preserve"> email configuration.</w:t>
      </w:r>
    </w:p>
    <w:p>
      <w:pPr>
        <w:numPr>
          <w:ilvl w:val="0"/>
          <w:numId w:val="0"/>
        </w:numPr>
        <w:spacing w:line="240" w:lineRule="auto"/>
        <w:ind w:left="2640" w:leftChars="1200"/>
        <w:jc w:val="both"/>
        <w:rPr>
          <w:rFonts w:hint="default" w:ascii="Calibri" w:hAnsi="Calibri" w:eastAsia="Calibri"/>
          <w:lang w:val="en-US"/>
        </w:rPr>
      </w:pPr>
      <w:r>
        <w:rPr>
          <w:rFonts w:hint="default" w:ascii="Calibri" w:hAnsi="Calibri" w:eastAsia="Calibri"/>
          <w:b/>
          <w:bCs/>
          <w:lang w:val="en-US"/>
        </w:rPr>
        <w:t>URL:</w:t>
      </w:r>
      <w:r>
        <w:rPr>
          <w:rFonts w:hint="default" w:ascii="Calibri" w:hAnsi="Calibri" w:eastAsia="Calibri"/>
          <w:lang w:val="en-US"/>
        </w:rPr>
        <w:t>http://usphl0qmdmapv1.fss.aramark.com:7001/validator/emailerConfig?systemName=GEOCoder</w:t>
      </w:r>
    </w:p>
    <w:p>
      <w:pPr>
        <w:numPr>
          <w:ilvl w:val="0"/>
          <w:numId w:val="0"/>
        </w:numPr>
        <w:spacing w:line="240" w:lineRule="auto"/>
        <w:ind w:left="2640" w:leftChars="1200"/>
        <w:jc w:val="both"/>
        <w:rPr>
          <w:rFonts w:hint="default" w:ascii="Calibri" w:hAnsi="Calibri" w:eastAsia="Calibri"/>
          <w:lang w:val="en-US"/>
        </w:rPr>
      </w:pPr>
      <w:r>
        <w:rPr>
          <w:rFonts w:hint="default" w:ascii="Calibri" w:hAnsi="Calibri" w:eastAsia="Calibri"/>
          <w:b/>
          <w:bCs/>
          <w:lang w:val="en-US"/>
        </w:rPr>
        <w:t>Method:</w:t>
      </w:r>
      <w:r>
        <w:rPr>
          <w:rFonts w:hint="default" w:ascii="Calibri" w:hAnsi="Calibri" w:eastAsia="Calibri"/>
          <w:lang w:val="en-US"/>
        </w:rPr>
        <w:t xml:space="preserve"> GET</w:t>
      </w:r>
    </w:p>
    <w:p>
      <w:pPr>
        <w:numPr>
          <w:ilvl w:val="0"/>
          <w:numId w:val="0"/>
        </w:numPr>
        <w:spacing w:line="240" w:lineRule="auto"/>
        <w:ind w:left="2640" w:leftChars="1200"/>
        <w:jc w:val="both"/>
        <w:rPr>
          <w:rFonts w:hint="default" w:ascii="Calibri" w:hAnsi="Calibri" w:eastAsia="Calibri"/>
          <w:lang w:val="en-US"/>
        </w:rPr>
      </w:pPr>
      <w:r>
        <w:rPr>
          <w:rFonts w:hint="default" w:ascii="Calibri" w:hAnsi="Calibri" w:eastAsia="Calibri"/>
          <w:b/>
          <w:bCs/>
          <w:lang w:val="en-US"/>
        </w:rPr>
        <w:t>Request:</w:t>
      </w:r>
      <w:r>
        <w:rPr>
          <w:rFonts w:hint="default" w:ascii="Calibri" w:hAnsi="Calibri" w:eastAsia="Calibri"/>
          <w:lang w:val="en-US"/>
        </w:rPr>
        <w:t xml:space="preserve">  String (systemName)</w:t>
      </w:r>
    </w:p>
    <w:p>
      <w:pPr>
        <w:numPr>
          <w:ilvl w:val="0"/>
          <w:numId w:val="0"/>
        </w:numPr>
        <w:spacing w:line="240" w:lineRule="auto"/>
        <w:ind w:left="2640" w:leftChars="1200"/>
        <w:jc w:val="both"/>
        <w:rPr>
          <w:rFonts w:hint="default" w:ascii="Calibri" w:hAnsi="Calibri" w:eastAsia="Calibri"/>
          <w:lang w:val="en-US"/>
        </w:rPr>
      </w:pPr>
      <w:r>
        <w:rPr>
          <w:rFonts w:hint="default" w:ascii="Calibri" w:hAnsi="Calibri" w:eastAsia="Calibri"/>
          <w:b/>
          <w:bCs/>
          <w:lang w:val="en-US"/>
        </w:rPr>
        <w:t>Response:</w:t>
      </w:r>
      <w:r>
        <w:rPr>
          <w:rFonts w:hint="default" w:ascii="Calibri" w:hAnsi="Calibri" w:eastAsia="Calibri"/>
          <w:lang w:val="en-US"/>
        </w:rPr>
        <w:t xml:space="preserve"> </w:t>
      </w:r>
    </w:p>
    <w:p>
      <w:pPr>
        <w:numPr>
          <w:ilvl w:val="0"/>
          <w:numId w:val="0"/>
        </w:numPr>
        <w:spacing w:line="240" w:lineRule="auto"/>
        <w:ind w:left="2640" w:leftChars="1200" w:firstLine="714" w:firstLineChars="0"/>
        <w:jc w:val="both"/>
        <w:rPr>
          <w:rFonts w:hint="default" w:ascii="Calibri" w:hAnsi="Calibri" w:eastAsia="Calibri"/>
          <w:lang w:val="en-US"/>
        </w:rPr>
      </w:pPr>
      <w:r>
        <w:rPr>
          <w:rFonts w:hint="default" w:ascii="Calibri" w:hAnsi="Calibri" w:eastAsia="Calibri"/>
          <w:lang w:val="en-US"/>
        </w:rPr>
        <w:t>{</w:t>
      </w:r>
    </w:p>
    <w:p>
      <w:pPr>
        <w:numPr>
          <w:ilvl w:val="0"/>
          <w:numId w:val="0"/>
        </w:numPr>
        <w:spacing w:line="240" w:lineRule="auto"/>
        <w:ind w:left="2640" w:leftChars="1200" w:firstLine="714" w:firstLineChars="0"/>
        <w:jc w:val="both"/>
        <w:rPr>
          <w:rFonts w:hint="default" w:ascii="Calibri" w:hAnsi="Calibri" w:eastAsia="Calibri"/>
          <w:lang w:val="en-US"/>
        </w:rPr>
      </w:pPr>
      <w:r>
        <w:rPr>
          <w:rFonts w:hint="default" w:ascii="Calibri" w:hAnsi="Calibri" w:eastAsia="Calibri"/>
          <w:lang w:val="en-US"/>
        </w:rPr>
        <w:t xml:space="preserve">  "rows": [</w:t>
      </w:r>
    </w:p>
    <w:p>
      <w:pPr>
        <w:numPr>
          <w:ilvl w:val="0"/>
          <w:numId w:val="0"/>
        </w:numPr>
        <w:spacing w:line="240" w:lineRule="auto"/>
        <w:ind w:left="2640" w:leftChars="1200" w:firstLine="714" w:firstLineChars="0"/>
        <w:jc w:val="both"/>
        <w:rPr>
          <w:rFonts w:hint="default" w:ascii="Calibri" w:hAnsi="Calibri" w:eastAsia="Calibri"/>
          <w:lang w:val="en-US"/>
        </w:rPr>
      </w:pPr>
      <w:r>
        <w:rPr>
          <w:rFonts w:hint="default" w:ascii="Calibri" w:hAnsi="Calibri" w:eastAsia="Calibri"/>
          <w:lang w:val="en-US"/>
        </w:rPr>
        <w:t xml:space="preserve">    {</w:t>
      </w:r>
    </w:p>
    <w:p>
      <w:pPr>
        <w:numPr>
          <w:ilvl w:val="0"/>
          <w:numId w:val="0"/>
        </w:numPr>
        <w:spacing w:line="240" w:lineRule="auto"/>
        <w:ind w:left="2640" w:leftChars="1200" w:firstLine="714" w:firstLineChars="0"/>
        <w:jc w:val="both"/>
        <w:rPr>
          <w:rFonts w:hint="default" w:ascii="Calibri" w:hAnsi="Calibri" w:eastAsia="Calibri"/>
          <w:lang w:val="en-US"/>
        </w:rPr>
      </w:pPr>
      <w:r>
        <w:rPr>
          <w:rFonts w:hint="default" w:ascii="Calibri" w:hAnsi="Calibri" w:eastAsia="Calibri"/>
          <w:lang w:val="en-US"/>
        </w:rPr>
        <w:t xml:space="preserve">      "label": "GEOCoder",</w:t>
      </w:r>
    </w:p>
    <w:p>
      <w:pPr>
        <w:numPr>
          <w:ilvl w:val="0"/>
          <w:numId w:val="0"/>
        </w:numPr>
        <w:spacing w:line="240" w:lineRule="auto"/>
        <w:ind w:left="2640" w:leftChars="1200" w:firstLine="714" w:firstLineChars="0"/>
        <w:jc w:val="both"/>
        <w:rPr>
          <w:rFonts w:hint="default" w:ascii="Calibri" w:hAnsi="Calibri" w:eastAsia="Calibri"/>
          <w:lang w:val="en-US"/>
        </w:rPr>
      </w:pPr>
      <w:r>
        <w:rPr>
          <w:rFonts w:hint="default" w:ascii="Calibri" w:hAnsi="Calibri" w:eastAsia="Calibri"/>
          <w:lang w:val="en-US"/>
        </w:rPr>
        <w:t xml:space="preserve">      "details": “String”,</w:t>
      </w:r>
    </w:p>
    <w:p>
      <w:pPr>
        <w:numPr>
          <w:ilvl w:val="0"/>
          <w:numId w:val="0"/>
        </w:numPr>
        <w:spacing w:line="240" w:lineRule="auto"/>
        <w:ind w:left="2640" w:leftChars="1200" w:firstLine="714" w:firstLineChars="0"/>
        <w:jc w:val="both"/>
        <w:rPr>
          <w:rFonts w:hint="default" w:ascii="Calibri" w:hAnsi="Calibri" w:eastAsia="Calibri"/>
          <w:lang w:val="en-US"/>
        </w:rPr>
      </w:pPr>
      <w:r>
        <w:rPr>
          <w:rFonts w:hint="default" w:ascii="Calibri" w:hAnsi="Calibri" w:eastAsia="Calibri"/>
          <w:lang w:val="en-US"/>
        </w:rPr>
        <w:t xml:space="preserve">      "content": {</w:t>
      </w:r>
    </w:p>
    <w:p>
      <w:pPr>
        <w:numPr>
          <w:ilvl w:val="0"/>
          <w:numId w:val="0"/>
        </w:numPr>
        <w:spacing w:line="240" w:lineRule="auto"/>
        <w:ind w:left="2640" w:leftChars="1200" w:firstLine="714" w:firstLineChars="0"/>
        <w:jc w:val="both"/>
        <w:rPr>
          <w:rFonts w:hint="default" w:ascii="Calibri" w:hAnsi="Calibri" w:eastAsia="Calibri"/>
          <w:lang w:val="en-US"/>
        </w:rPr>
      </w:pPr>
      <w:r>
        <w:rPr>
          <w:rFonts w:hint="default" w:ascii="Calibri" w:hAnsi="Calibri" w:eastAsia="Calibri"/>
          <w:lang w:val="en-US"/>
        </w:rPr>
        <w:t xml:space="preserve">        "system": {</w:t>
      </w:r>
    </w:p>
    <w:p>
      <w:pPr>
        <w:numPr>
          <w:ilvl w:val="0"/>
          <w:numId w:val="0"/>
        </w:numPr>
        <w:spacing w:line="240" w:lineRule="auto"/>
        <w:ind w:left="2640" w:leftChars="1200" w:firstLine="714" w:firstLineChars="0"/>
        <w:jc w:val="both"/>
        <w:rPr>
          <w:rFonts w:hint="default" w:ascii="Calibri" w:hAnsi="Calibri" w:eastAsia="Calibri"/>
          <w:lang w:val="en-US"/>
        </w:rPr>
      </w:pPr>
      <w:r>
        <w:rPr>
          <w:rFonts w:hint="default" w:ascii="Calibri" w:hAnsi="Calibri" w:eastAsia="Calibri"/>
          <w:lang w:val="en-US"/>
        </w:rPr>
        <w:t xml:space="preserve">          "content": "GEOCoder"</w:t>
      </w:r>
    </w:p>
    <w:p>
      <w:pPr>
        <w:numPr>
          <w:ilvl w:val="0"/>
          <w:numId w:val="0"/>
        </w:numPr>
        <w:spacing w:line="240" w:lineRule="auto"/>
        <w:ind w:left="2640" w:leftChars="1200" w:firstLine="714" w:firstLineChars="0"/>
        <w:jc w:val="both"/>
        <w:rPr>
          <w:rFonts w:hint="default" w:ascii="Calibri" w:hAnsi="Calibri" w:eastAsia="Calibri"/>
          <w:lang w:val="en-US"/>
        </w:rPr>
      </w:pPr>
      <w:r>
        <w:rPr>
          <w:rFonts w:hint="default" w:ascii="Calibri" w:hAnsi="Calibri" w:eastAsia="Calibri"/>
          <w:lang w:val="en-US"/>
        </w:rPr>
        <w:t xml:space="preserve">        },</w:t>
      </w:r>
    </w:p>
    <w:p>
      <w:pPr>
        <w:numPr>
          <w:ilvl w:val="0"/>
          <w:numId w:val="0"/>
        </w:numPr>
        <w:spacing w:line="240" w:lineRule="auto"/>
        <w:ind w:left="2640" w:leftChars="1200" w:firstLine="714" w:firstLineChars="0"/>
        <w:jc w:val="both"/>
        <w:rPr>
          <w:rFonts w:hint="default" w:ascii="Calibri" w:hAnsi="Calibri" w:eastAsia="Calibri"/>
          <w:lang w:val="en-US"/>
        </w:rPr>
      </w:pPr>
      <w:r>
        <w:rPr>
          <w:rFonts w:hint="default" w:ascii="Calibri" w:hAnsi="Calibri" w:eastAsia="Calibri"/>
          <w:lang w:val="en-US"/>
        </w:rPr>
        <w:t xml:space="preserve">        "recipientCount": {</w:t>
      </w:r>
    </w:p>
    <w:p>
      <w:pPr>
        <w:numPr>
          <w:ilvl w:val="0"/>
          <w:numId w:val="0"/>
        </w:numPr>
        <w:spacing w:line="240" w:lineRule="auto"/>
        <w:ind w:left="2640" w:leftChars="1200" w:firstLine="714" w:firstLineChars="0"/>
        <w:jc w:val="both"/>
        <w:rPr>
          <w:rFonts w:hint="default" w:ascii="Calibri" w:hAnsi="Calibri" w:eastAsia="Calibri"/>
          <w:lang w:val="en-US"/>
        </w:rPr>
      </w:pPr>
      <w:r>
        <w:rPr>
          <w:rFonts w:hint="default" w:ascii="Calibri" w:hAnsi="Calibri" w:eastAsia="Calibri"/>
          <w:lang w:val="en-US"/>
        </w:rPr>
        <w:t xml:space="preserve">          "content": "2"</w:t>
      </w:r>
    </w:p>
    <w:p>
      <w:pPr>
        <w:numPr>
          <w:ilvl w:val="0"/>
          <w:numId w:val="0"/>
        </w:numPr>
        <w:spacing w:line="240" w:lineRule="auto"/>
        <w:ind w:left="2640" w:leftChars="1200" w:firstLine="714" w:firstLineChars="0"/>
        <w:jc w:val="both"/>
        <w:rPr>
          <w:rFonts w:hint="default" w:ascii="Calibri" w:hAnsi="Calibri" w:eastAsia="Calibri"/>
          <w:lang w:val="en-US"/>
        </w:rPr>
      </w:pPr>
      <w:r>
        <w:rPr>
          <w:rFonts w:hint="default" w:ascii="Calibri" w:hAnsi="Calibri" w:eastAsia="Calibri"/>
          <w:lang w:val="en-US"/>
        </w:rPr>
        <w:t xml:space="preserve">        },</w:t>
      </w:r>
    </w:p>
    <w:p>
      <w:pPr>
        <w:numPr>
          <w:ilvl w:val="0"/>
          <w:numId w:val="0"/>
        </w:numPr>
        <w:spacing w:line="240" w:lineRule="auto"/>
        <w:ind w:left="2640" w:leftChars="1200" w:firstLine="714" w:firstLineChars="0"/>
        <w:jc w:val="both"/>
        <w:rPr>
          <w:rFonts w:hint="default" w:ascii="Calibri" w:hAnsi="Calibri" w:eastAsia="Calibri"/>
          <w:lang w:val="en-US"/>
        </w:rPr>
      </w:pPr>
      <w:r>
        <w:rPr>
          <w:rFonts w:hint="default" w:ascii="Calibri" w:hAnsi="Calibri" w:eastAsia="Calibri"/>
          <w:lang w:val="en-US"/>
        </w:rPr>
        <w:t xml:space="preserve">        "frequency": {</w:t>
      </w:r>
    </w:p>
    <w:p>
      <w:pPr>
        <w:numPr>
          <w:ilvl w:val="0"/>
          <w:numId w:val="0"/>
        </w:numPr>
        <w:spacing w:line="240" w:lineRule="auto"/>
        <w:ind w:left="2640" w:leftChars="1200" w:firstLine="714" w:firstLineChars="0"/>
        <w:jc w:val="both"/>
        <w:rPr>
          <w:rFonts w:hint="default" w:ascii="Calibri" w:hAnsi="Calibri" w:eastAsia="Calibri"/>
          <w:lang w:val="en-US"/>
        </w:rPr>
      </w:pPr>
      <w:r>
        <w:rPr>
          <w:rFonts w:hint="default" w:ascii="Calibri" w:hAnsi="Calibri" w:eastAsia="Calibri"/>
          <w:lang w:val="en-US"/>
        </w:rPr>
        <w:t xml:space="preserve">          "content": "2"</w:t>
      </w:r>
    </w:p>
    <w:p>
      <w:pPr>
        <w:numPr>
          <w:ilvl w:val="0"/>
          <w:numId w:val="0"/>
        </w:numPr>
        <w:spacing w:line="240" w:lineRule="auto"/>
        <w:ind w:left="2640" w:leftChars="1200" w:firstLine="714" w:firstLineChars="0"/>
        <w:jc w:val="both"/>
        <w:rPr>
          <w:rFonts w:hint="default" w:ascii="Calibri" w:hAnsi="Calibri" w:eastAsia="Calibri"/>
          <w:lang w:val="en-US"/>
        </w:rPr>
      </w:pPr>
      <w:r>
        <w:rPr>
          <w:rFonts w:hint="default" w:ascii="Calibri" w:hAnsi="Calibri" w:eastAsia="Calibri"/>
          <w:lang w:val="en-US"/>
        </w:rPr>
        <w:t xml:space="preserve">        }</w:t>
      </w:r>
    </w:p>
    <w:p>
      <w:pPr>
        <w:numPr>
          <w:ilvl w:val="0"/>
          <w:numId w:val="0"/>
        </w:numPr>
        <w:spacing w:line="240" w:lineRule="auto"/>
        <w:ind w:left="2640" w:leftChars="1200" w:firstLine="714" w:firstLineChars="0"/>
        <w:jc w:val="both"/>
        <w:rPr>
          <w:rFonts w:hint="default" w:ascii="Calibri" w:hAnsi="Calibri" w:eastAsia="Calibri"/>
          <w:lang w:val="en-US"/>
        </w:rPr>
      </w:pPr>
      <w:r>
        <w:rPr>
          <w:rFonts w:hint="default" w:ascii="Calibri" w:hAnsi="Calibri" w:eastAsia="Calibri"/>
          <w:lang w:val="en-US"/>
        </w:rPr>
        <w:t xml:space="preserve">      }</w:t>
      </w:r>
    </w:p>
    <w:p>
      <w:pPr>
        <w:numPr>
          <w:ilvl w:val="0"/>
          <w:numId w:val="0"/>
        </w:numPr>
        <w:spacing w:line="240" w:lineRule="auto"/>
        <w:ind w:left="2640" w:leftChars="1200" w:firstLine="714" w:firstLineChars="0"/>
        <w:jc w:val="both"/>
        <w:rPr>
          <w:rFonts w:hint="default" w:ascii="Calibri" w:hAnsi="Calibri" w:eastAsia="Calibri"/>
          <w:lang w:val="en-US"/>
        </w:rPr>
      </w:pPr>
      <w:r>
        <w:rPr>
          <w:rFonts w:hint="default" w:ascii="Calibri" w:hAnsi="Calibri" w:eastAsia="Calibri"/>
          <w:lang w:val="en-US"/>
        </w:rPr>
        <w:t xml:space="preserve">    }</w:t>
      </w:r>
    </w:p>
    <w:p>
      <w:pPr>
        <w:numPr>
          <w:ilvl w:val="0"/>
          <w:numId w:val="0"/>
        </w:numPr>
        <w:spacing w:line="240" w:lineRule="auto"/>
        <w:ind w:left="2640" w:leftChars="1200" w:firstLine="714" w:firstLineChars="0"/>
        <w:jc w:val="both"/>
        <w:rPr>
          <w:rFonts w:hint="default" w:ascii="Calibri" w:hAnsi="Calibri" w:eastAsia="Calibri"/>
          <w:lang w:val="en-US"/>
        </w:rPr>
      </w:pPr>
      <w:r>
        <w:rPr>
          <w:rFonts w:hint="default" w:ascii="Calibri" w:hAnsi="Calibri" w:eastAsia="Calibri"/>
          <w:lang w:val="en-US"/>
        </w:rPr>
        <w:t xml:space="preserve">  ],</w:t>
      </w:r>
    </w:p>
    <w:p>
      <w:pPr>
        <w:numPr>
          <w:ilvl w:val="0"/>
          <w:numId w:val="0"/>
        </w:numPr>
        <w:spacing w:line="240" w:lineRule="auto"/>
        <w:ind w:left="2640" w:leftChars="1200" w:firstLine="714" w:firstLineChars="0"/>
        <w:jc w:val="both"/>
        <w:rPr>
          <w:rFonts w:hint="default" w:ascii="Calibri" w:hAnsi="Calibri" w:eastAsia="Calibri"/>
          <w:lang w:val="en-US"/>
        </w:rPr>
      </w:pPr>
      <w:r>
        <w:rPr>
          <w:rFonts w:hint="default" w:ascii="Calibri" w:hAnsi="Calibri" w:eastAsia="Calibri"/>
          <w:lang w:val="en-US"/>
        </w:rPr>
        <w:t xml:space="preserve">  "pagination": {}</w:t>
      </w:r>
    </w:p>
    <w:p>
      <w:pPr>
        <w:numPr>
          <w:ilvl w:val="0"/>
          <w:numId w:val="0"/>
        </w:numPr>
        <w:spacing w:line="240" w:lineRule="auto"/>
        <w:ind w:left="2640" w:leftChars="1200" w:firstLine="714" w:firstLineChars="0"/>
        <w:jc w:val="both"/>
        <w:rPr>
          <w:rFonts w:hint="default" w:ascii="Calibri" w:hAnsi="Calibri" w:eastAsia="Calibri"/>
          <w:lang w:val="en-US"/>
        </w:rPr>
      </w:pPr>
      <w:r>
        <w:rPr>
          <w:rFonts w:hint="default" w:ascii="Calibri" w:hAnsi="Calibri" w:eastAsia="Calibri"/>
          <w:lang w:val="en-US"/>
        </w:rPr>
        <w:t>}</w:t>
      </w:r>
    </w:p>
    <w:p>
      <w:pPr>
        <w:numPr>
          <w:ilvl w:val="0"/>
          <w:numId w:val="0"/>
        </w:numPr>
        <w:spacing w:line="240" w:lineRule="auto"/>
        <w:ind w:left="2420" w:leftChars="1100" w:firstLine="714" w:firstLineChars="0"/>
        <w:jc w:val="both"/>
        <w:rPr>
          <w:rFonts w:hint="default" w:ascii="Calibri" w:hAnsi="Calibri" w:eastAsia="Calibri"/>
          <w:lang w:val="en-US"/>
        </w:rPr>
      </w:pPr>
    </w:p>
    <w:p>
      <w:pPr>
        <w:numPr>
          <w:ilvl w:val="0"/>
          <w:numId w:val="0"/>
        </w:numPr>
        <w:spacing w:line="240" w:lineRule="auto"/>
        <w:ind w:left="2420" w:leftChars="1100" w:firstLine="714" w:firstLineChars="0"/>
        <w:jc w:val="both"/>
        <w:rPr>
          <w:rFonts w:hint="default" w:ascii="Calibri" w:hAnsi="Calibri" w:eastAsia="Calibri"/>
          <w:lang w:val="en-US"/>
        </w:rPr>
      </w:pPr>
    </w:p>
    <w:p>
      <w:pPr>
        <w:numPr>
          <w:ilvl w:val="0"/>
          <w:numId w:val="11"/>
        </w:numPr>
        <w:ind w:left="2200" w:leftChars="1000" w:firstLine="0" w:firstLineChars="0"/>
        <w:jc w:val="both"/>
        <w:rPr>
          <w:rFonts w:hint="default" w:ascii="Calibri" w:hAnsi="Calibri" w:eastAsia="Calibri"/>
        </w:rPr>
      </w:pPr>
      <w:r>
        <w:rPr>
          <w:rFonts w:hint="default" w:ascii="Calibri" w:hAnsi="Calibri" w:eastAsia="Calibri"/>
        </w:rPr>
        <w:t xml:space="preserve">A </w:t>
      </w:r>
      <w:r>
        <w:rPr>
          <w:rFonts w:hint="default" w:ascii="Calibri" w:hAnsi="Calibri" w:eastAsia="Calibri"/>
          <w:lang w:val="en-US"/>
        </w:rPr>
        <w:t xml:space="preserve">Get rest </w:t>
      </w:r>
      <w:r>
        <w:rPr>
          <w:rFonts w:hint="default" w:ascii="Calibri" w:hAnsi="Calibri" w:eastAsia="Calibri"/>
        </w:rPr>
        <w:t xml:space="preserve">api call for </w:t>
      </w:r>
      <w:r>
        <w:rPr>
          <w:rFonts w:hint="default" w:ascii="Calibri" w:hAnsi="Calibri" w:eastAsia="Calibri"/>
          <w:lang w:val="en-US"/>
        </w:rPr>
        <w:t xml:space="preserve">getting list of </w:t>
      </w:r>
      <w:r>
        <w:rPr>
          <w:rFonts w:hint="default" w:ascii="Calibri" w:hAnsi="Calibri" w:eastAsia="Calibri"/>
        </w:rPr>
        <w:t>addresses .</w:t>
      </w:r>
    </w:p>
    <w:p>
      <w:pPr>
        <w:numPr>
          <w:ilvl w:val="0"/>
          <w:numId w:val="0"/>
        </w:numPr>
        <w:ind w:leftChars="1000"/>
        <w:jc w:val="both"/>
        <w:rPr>
          <w:rFonts w:hint="default" w:ascii="Calibri" w:hAnsi="Calibri" w:eastAsia="Calibri"/>
          <w:lang w:val="en-US"/>
        </w:rPr>
      </w:pPr>
      <w:r>
        <w:rPr>
          <w:rFonts w:hint="default" w:ascii="Calibri" w:hAnsi="Calibri" w:eastAsia="Calibri"/>
          <w:b/>
          <w:bCs/>
          <w:lang w:val="en-US"/>
        </w:rPr>
        <w:t>URL:</w:t>
      </w:r>
      <w:r>
        <w:rPr>
          <w:rFonts w:hint="default" w:ascii="Calibri" w:hAnsi="Calibri" w:eastAsia="Calibri"/>
          <w:lang w:val="en-US"/>
        </w:rPr>
        <w:t xml:space="preserve"> </w:t>
      </w:r>
      <w:r>
        <w:rPr>
          <w:rFonts w:hint="default" w:ascii="Calibri" w:hAnsi="Calibri" w:eastAsia="Calibri"/>
          <w:lang w:val="en-US"/>
        </w:rPr>
        <w:fldChar w:fldCharType="begin"/>
      </w:r>
      <w:r>
        <w:rPr>
          <w:rFonts w:hint="default" w:ascii="Calibri" w:hAnsi="Calibri" w:eastAsia="Calibri"/>
          <w:lang w:val="en-US"/>
        </w:rPr>
        <w:instrText xml:space="preserve"> HYPERLINK "http://usphl0qmdmapv1.fss.aramark.com:7001/validator/getAddressToUpdate" </w:instrText>
      </w:r>
      <w:r>
        <w:rPr>
          <w:rFonts w:hint="default" w:ascii="Calibri" w:hAnsi="Calibri" w:eastAsia="Calibri"/>
          <w:lang w:val="en-US"/>
        </w:rPr>
        <w:fldChar w:fldCharType="separate"/>
      </w:r>
      <w:r>
        <w:rPr>
          <w:rStyle w:val="35"/>
          <w:rFonts w:hint="default" w:ascii="Calibri" w:hAnsi="Calibri" w:eastAsia="Calibri"/>
          <w:lang w:val="en-US"/>
        </w:rPr>
        <w:t>http://usphl0qmdmapv1.fss.aramark.com:7001/validator/getAddressToUpdate</w:t>
      </w:r>
      <w:r>
        <w:rPr>
          <w:rFonts w:hint="default" w:ascii="Calibri" w:hAnsi="Calibri" w:eastAsia="Calibri"/>
          <w:lang w:val="en-US"/>
        </w:rPr>
        <w:fldChar w:fldCharType="end"/>
      </w:r>
    </w:p>
    <w:p>
      <w:pPr>
        <w:numPr>
          <w:ilvl w:val="0"/>
          <w:numId w:val="0"/>
        </w:numPr>
        <w:ind w:leftChars="1000"/>
        <w:jc w:val="both"/>
        <w:rPr>
          <w:rFonts w:hint="default" w:ascii="Calibri" w:hAnsi="Calibri" w:eastAsia="Calibri"/>
          <w:lang w:val="en-US"/>
        </w:rPr>
      </w:pPr>
      <w:r>
        <w:rPr>
          <w:rFonts w:hint="default" w:ascii="Calibri" w:hAnsi="Calibri" w:eastAsia="Calibri"/>
          <w:b/>
          <w:bCs/>
          <w:lang w:val="en-US"/>
        </w:rPr>
        <w:t>Method:</w:t>
      </w:r>
      <w:r>
        <w:rPr>
          <w:rFonts w:hint="default" w:ascii="Calibri" w:hAnsi="Calibri" w:eastAsia="Calibri"/>
          <w:lang w:val="en-US"/>
        </w:rPr>
        <w:t xml:space="preserve"> GET</w:t>
      </w:r>
    </w:p>
    <w:p>
      <w:pPr>
        <w:numPr>
          <w:ilvl w:val="0"/>
          <w:numId w:val="0"/>
        </w:numPr>
        <w:ind w:leftChars="1000"/>
        <w:jc w:val="both"/>
        <w:rPr>
          <w:rFonts w:hint="default" w:ascii="Calibri" w:hAnsi="Calibri" w:eastAsia="Calibri"/>
          <w:b/>
          <w:bCs/>
          <w:lang w:val="en-US"/>
        </w:rPr>
      </w:pPr>
      <w:r>
        <w:rPr>
          <w:rFonts w:hint="default" w:ascii="Calibri" w:hAnsi="Calibri" w:eastAsia="Calibri"/>
          <w:b/>
          <w:bCs/>
          <w:lang w:val="en-US"/>
        </w:rPr>
        <w:t>Request: NA</w:t>
      </w:r>
    </w:p>
    <w:p>
      <w:pPr>
        <w:numPr>
          <w:ilvl w:val="0"/>
          <w:numId w:val="0"/>
        </w:numPr>
        <w:ind w:leftChars="1000"/>
        <w:jc w:val="both"/>
        <w:rPr>
          <w:rFonts w:hint="default" w:ascii="Calibri" w:hAnsi="Calibri" w:eastAsia="Calibri"/>
          <w:b/>
          <w:bCs/>
          <w:lang w:val="en-US"/>
        </w:rPr>
      </w:pPr>
      <w:r>
        <w:rPr>
          <w:rFonts w:hint="default" w:ascii="Calibri" w:hAnsi="Calibri" w:eastAsia="Calibri"/>
          <w:b/>
          <w:bCs/>
          <w:lang w:val="en-US"/>
        </w:rPr>
        <w:t>Response:</w:t>
      </w:r>
    </w:p>
    <w:p>
      <w:pPr>
        <w:numPr>
          <w:ilvl w:val="0"/>
          <w:numId w:val="0"/>
        </w:numPr>
        <w:ind w:leftChars="1000" w:firstLine="720" w:firstLineChars="0"/>
        <w:jc w:val="both"/>
        <w:rPr>
          <w:rFonts w:hint="default" w:ascii="Calibri" w:hAnsi="Calibri" w:eastAsia="Calibri"/>
          <w:lang w:val="en-US"/>
        </w:rPr>
      </w:pPr>
      <w:r>
        <w:rPr>
          <w:rFonts w:hint="default" w:ascii="Calibri" w:hAnsi="Calibri" w:eastAsia="Calibri"/>
          <w:lang w:val="en-US"/>
        </w:rPr>
        <w:t>[</w:t>
      </w:r>
    </w:p>
    <w:p>
      <w:pPr>
        <w:numPr>
          <w:ilvl w:val="0"/>
          <w:numId w:val="0"/>
        </w:numPr>
        <w:ind w:leftChars="100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0"/>
          <w:numId w:val="0"/>
        </w:numPr>
        <w:ind w:leftChars="1000" w:firstLine="720" w:firstLineChars="0"/>
        <w:jc w:val="both"/>
        <w:rPr>
          <w:rFonts w:hint="default" w:ascii="Calibri" w:hAnsi="Calibri" w:eastAsia="Calibri"/>
          <w:lang w:val="en-US"/>
        </w:rPr>
      </w:pPr>
      <w:r>
        <w:rPr>
          <w:rFonts w:hint="default" w:ascii="Calibri" w:hAnsi="Calibri" w:eastAsia="Calibri"/>
          <w:lang w:val="en-US"/>
        </w:rPr>
        <w:t xml:space="preserve">      "contactId":"10624",</w:t>
      </w:r>
    </w:p>
    <w:p>
      <w:pPr>
        <w:numPr>
          <w:ilvl w:val="0"/>
          <w:numId w:val="0"/>
        </w:numPr>
        <w:ind w:leftChars="1000" w:firstLine="720" w:firstLineChars="0"/>
        <w:jc w:val="both"/>
        <w:rPr>
          <w:rFonts w:hint="default" w:ascii="Calibri" w:hAnsi="Calibri" w:eastAsia="Calibri"/>
          <w:lang w:val="en-US"/>
        </w:rPr>
      </w:pPr>
      <w:r>
        <w:rPr>
          <w:rFonts w:hint="default" w:ascii="Calibri" w:hAnsi="Calibri" w:eastAsia="Calibri"/>
          <w:lang w:val="en-US"/>
        </w:rPr>
        <w:t xml:space="preserve">      "primaryEmail":"fazio-stacy@aramark.com",</w:t>
      </w:r>
    </w:p>
    <w:p>
      <w:pPr>
        <w:numPr>
          <w:ilvl w:val="0"/>
          <w:numId w:val="0"/>
        </w:numPr>
        <w:ind w:leftChars="1000" w:firstLine="720" w:firstLineChars="0"/>
        <w:jc w:val="both"/>
        <w:rPr>
          <w:rFonts w:hint="default" w:ascii="Calibri" w:hAnsi="Calibri" w:eastAsia="Calibri"/>
          <w:lang w:val="en-US"/>
        </w:rPr>
      </w:pPr>
      <w:r>
        <w:rPr>
          <w:rFonts w:hint="default" w:ascii="Calibri" w:hAnsi="Calibri" w:eastAsia="Calibri"/>
          <w:lang w:val="en-US"/>
        </w:rPr>
        <w:t xml:space="preserve">      "origOrgNodeId":"323416",</w:t>
      </w:r>
    </w:p>
    <w:p>
      <w:pPr>
        <w:numPr>
          <w:ilvl w:val="0"/>
          <w:numId w:val="0"/>
        </w:numPr>
        <w:ind w:leftChars="1000" w:firstLine="720" w:firstLineChars="0"/>
        <w:jc w:val="both"/>
        <w:rPr>
          <w:rFonts w:hint="default" w:ascii="Calibri" w:hAnsi="Calibri" w:eastAsia="Calibri"/>
          <w:lang w:val="en-US"/>
        </w:rPr>
      </w:pPr>
      <w:r>
        <w:rPr>
          <w:rFonts w:hint="default" w:ascii="Calibri" w:hAnsi="Calibri" w:eastAsia="Calibri"/>
          <w:lang w:val="en-US"/>
        </w:rPr>
        <w:t xml:space="preserve">      "addrTypeId":"2"</w:t>
      </w:r>
    </w:p>
    <w:p>
      <w:pPr>
        <w:numPr>
          <w:ilvl w:val="0"/>
          <w:numId w:val="0"/>
        </w:numPr>
        <w:ind w:leftChars="100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0"/>
          <w:numId w:val="0"/>
        </w:numPr>
        <w:ind w:leftChars="100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0"/>
          <w:numId w:val="0"/>
        </w:numPr>
        <w:ind w:leftChars="1000" w:firstLine="720" w:firstLineChars="0"/>
        <w:jc w:val="both"/>
        <w:rPr>
          <w:rFonts w:hint="default" w:ascii="Calibri" w:hAnsi="Calibri" w:eastAsia="Calibri"/>
          <w:lang w:val="en-US"/>
        </w:rPr>
      </w:pPr>
      <w:r>
        <w:rPr>
          <w:rFonts w:hint="default" w:ascii="Calibri" w:hAnsi="Calibri" w:eastAsia="Calibri"/>
          <w:lang w:val="en-US"/>
        </w:rPr>
        <w:t xml:space="preserve">      "contactId":"10624",</w:t>
      </w:r>
    </w:p>
    <w:p>
      <w:pPr>
        <w:numPr>
          <w:ilvl w:val="0"/>
          <w:numId w:val="0"/>
        </w:numPr>
        <w:ind w:leftChars="1000" w:firstLine="720" w:firstLineChars="0"/>
        <w:jc w:val="both"/>
        <w:rPr>
          <w:rFonts w:hint="default" w:ascii="Calibri" w:hAnsi="Calibri" w:eastAsia="Calibri"/>
          <w:lang w:val="en-US"/>
        </w:rPr>
      </w:pPr>
      <w:r>
        <w:rPr>
          <w:rFonts w:hint="default" w:ascii="Calibri" w:hAnsi="Calibri" w:eastAsia="Calibri"/>
          <w:lang w:val="en-US"/>
        </w:rPr>
        <w:t xml:space="preserve">      "primaryEmail":"fazio-stacy@aramark.com",</w:t>
      </w:r>
    </w:p>
    <w:p>
      <w:pPr>
        <w:numPr>
          <w:ilvl w:val="0"/>
          <w:numId w:val="0"/>
        </w:numPr>
        <w:ind w:leftChars="1000" w:firstLine="720" w:firstLineChars="0"/>
        <w:jc w:val="both"/>
        <w:rPr>
          <w:rFonts w:hint="default" w:ascii="Calibri" w:hAnsi="Calibri" w:eastAsia="Calibri"/>
          <w:lang w:val="en-US"/>
        </w:rPr>
      </w:pPr>
      <w:r>
        <w:rPr>
          <w:rFonts w:hint="default" w:ascii="Calibri" w:hAnsi="Calibri" w:eastAsia="Calibri"/>
          <w:lang w:val="en-US"/>
        </w:rPr>
        <w:t xml:space="preserve">      "origOrgNodeId":"323416",</w:t>
      </w:r>
    </w:p>
    <w:p>
      <w:pPr>
        <w:numPr>
          <w:ilvl w:val="0"/>
          <w:numId w:val="0"/>
        </w:numPr>
        <w:ind w:leftChars="1000" w:firstLine="720" w:firstLineChars="0"/>
        <w:jc w:val="both"/>
        <w:rPr>
          <w:rFonts w:hint="default" w:ascii="Calibri" w:hAnsi="Calibri" w:eastAsia="Calibri"/>
          <w:lang w:val="en-US"/>
        </w:rPr>
      </w:pPr>
      <w:r>
        <w:rPr>
          <w:rFonts w:hint="default" w:ascii="Calibri" w:hAnsi="Calibri" w:eastAsia="Calibri"/>
          <w:lang w:val="en-US"/>
        </w:rPr>
        <w:t xml:space="preserve">      "addrTypeId":"2"</w:t>
      </w:r>
    </w:p>
    <w:p>
      <w:pPr>
        <w:numPr>
          <w:ilvl w:val="0"/>
          <w:numId w:val="0"/>
        </w:numPr>
        <w:ind w:leftChars="100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0"/>
          <w:numId w:val="0"/>
        </w:numPr>
        <w:ind w:leftChars="1000" w:firstLine="720" w:firstLineChars="0"/>
        <w:jc w:val="both"/>
        <w:rPr>
          <w:rFonts w:hint="default" w:ascii="Calibri" w:hAnsi="Calibri" w:eastAsia="Calibri"/>
          <w:lang w:val="en-US"/>
        </w:rPr>
      </w:pPr>
      <w:r>
        <w:rPr>
          <w:rFonts w:hint="default" w:ascii="Calibri" w:hAnsi="Calibri" w:eastAsia="Calibri"/>
          <w:lang w:val="en-US"/>
        </w:rPr>
        <w:t>]</w:t>
      </w:r>
    </w:p>
    <w:p>
      <w:pPr>
        <w:numPr>
          <w:ilvl w:val="0"/>
          <w:numId w:val="11"/>
        </w:numPr>
        <w:ind w:left="2200" w:leftChars="1000" w:firstLine="0" w:firstLineChars="0"/>
        <w:jc w:val="both"/>
        <w:rPr>
          <w:rFonts w:hint="default" w:ascii="Calibri" w:hAnsi="Calibri" w:eastAsia="Calibri"/>
        </w:rPr>
      </w:pPr>
      <w:r>
        <w:rPr>
          <w:rFonts w:hint="default" w:ascii="Calibri" w:hAnsi="Calibri" w:eastAsia="Calibri"/>
          <w:lang w:val="en-US"/>
        </w:rPr>
        <w:t xml:space="preserve"> A rest call which will run email utility for sending emails to user and admin.</w:t>
      </w:r>
    </w:p>
    <w:p>
      <w:pPr>
        <w:numPr>
          <w:ilvl w:val="0"/>
          <w:numId w:val="0"/>
        </w:numPr>
        <w:ind w:leftChars="1200"/>
        <w:jc w:val="both"/>
        <w:rPr>
          <w:rFonts w:hint="default" w:ascii="Calibri" w:hAnsi="Calibri" w:eastAsia="Calibri"/>
          <w:lang w:val="en-US"/>
        </w:rPr>
      </w:pPr>
      <w:r>
        <w:rPr>
          <w:rFonts w:hint="default" w:ascii="Calibri" w:hAnsi="Calibri" w:eastAsia="Calibri"/>
          <w:b/>
          <w:bCs/>
          <w:lang w:val="en-US"/>
        </w:rPr>
        <w:t>URL:</w:t>
      </w:r>
      <w:r>
        <w:rPr>
          <w:rFonts w:hint="default" w:ascii="Calibri" w:hAnsi="Calibri" w:eastAsia="Calibri"/>
          <w:lang w:val="en-US"/>
        </w:rPr>
        <w:t xml:space="preserve"> http://usphl0qmdmapv1.fss.aramark.com:7001/validator/run-email-utility</w:t>
      </w:r>
    </w:p>
    <w:p>
      <w:pPr>
        <w:numPr>
          <w:ilvl w:val="0"/>
          <w:numId w:val="0"/>
        </w:numPr>
        <w:ind w:leftChars="1200"/>
        <w:jc w:val="both"/>
        <w:rPr>
          <w:rFonts w:hint="default" w:ascii="Calibri" w:hAnsi="Calibri" w:eastAsia="Calibri"/>
          <w:b/>
          <w:bCs/>
          <w:lang w:val="en-US"/>
        </w:rPr>
      </w:pPr>
      <w:r>
        <w:rPr>
          <w:rFonts w:hint="default" w:ascii="Calibri" w:hAnsi="Calibri" w:eastAsia="Calibri"/>
          <w:b/>
          <w:bCs/>
          <w:lang w:val="en-US"/>
        </w:rPr>
        <w:t xml:space="preserve">Method: </w:t>
      </w:r>
      <w:r>
        <w:rPr>
          <w:rFonts w:hint="default" w:ascii="Calibri" w:hAnsi="Calibri" w:eastAsia="Calibri"/>
          <w:b w:val="0"/>
          <w:bCs w:val="0"/>
          <w:lang w:val="en-US"/>
        </w:rPr>
        <w:t>POST</w:t>
      </w:r>
    </w:p>
    <w:p>
      <w:pPr>
        <w:numPr>
          <w:ilvl w:val="0"/>
          <w:numId w:val="0"/>
        </w:numPr>
        <w:ind w:leftChars="1200"/>
        <w:jc w:val="both"/>
        <w:rPr>
          <w:rFonts w:hint="default" w:ascii="Calibri" w:hAnsi="Calibri" w:eastAsia="Calibri"/>
          <w:b/>
          <w:bCs/>
          <w:lang w:val="en-US"/>
        </w:rPr>
      </w:pPr>
      <w:r>
        <w:rPr>
          <w:rFonts w:hint="default" w:ascii="Calibri" w:hAnsi="Calibri" w:eastAsia="Calibri"/>
          <w:b/>
          <w:bCs/>
          <w:lang w:val="en-US"/>
        </w:rPr>
        <w:t xml:space="preserve">Request: </w:t>
      </w:r>
      <w:r>
        <w:rPr>
          <w:rFonts w:hint="default" w:ascii="Calibri" w:hAnsi="Calibri" w:eastAsia="Calibri"/>
          <w:b w:val="0"/>
          <w:bCs w:val="0"/>
          <w:lang w:val="en-US"/>
        </w:rPr>
        <w:t>NA</w:t>
      </w:r>
    </w:p>
    <w:p>
      <w:pPr>
        <w:numPr>
          <w:ilvl w:val="0"/>
          <w:numId w:val="0"/>
        </w:numPr>
        <w:ind w:leftChars="1200"/>
        <w:jc w:val="both"/>
        <w:rPr>
          <w:rFonts w:hint="default" w:ascii="Calibri" w:hAnsi="Calibri" w:eastAsia="Calibri"/>
          <w:lang w:val="en-US"/>
        </w:rPr>
      </w:pPr>
      <w:r>
        <w:rPr>
          <w:rFonts w:hint="default" w:ascii="Calibri" w:hAnsi="Calibri" w:eastAsia="Calibri"/>
          <w:b/>
          <w:bCs/>
          <w:lang w:val="en-US"/>
        </w:rPr>
        <w:t xml:space="preserve">Response: </w:t>
      </w:r>
      <w:r>
        <w:rPr>
          <w:rFonts w:hint="default" w:ascii="Calibri" w:hAnsi="Calibri" w:eastAsia="Calibri"/>
          <w:lang w:val="en-US"/>
        </w:rPr>
        <w:t xml:space="preserve"> “Email sent successfully!!”.</w:t>
      </w:r>
    </w:p>
    <w:p>
      <w:pPr>
        <w:numPr>
          <w:ilvl w:val="0"/>
          <w:numId w:val="0"/>
        </w:numPr>
        <w:jc w:val="both"/>
      </w:pPr>
      <w:r>
        <w:t xml:space="preserve"> </w:t>
      </w:r>
    </w:p>
    <w:p>
      <w:pPr>
        <w:pStyle w:val="4"/>
      </w:pPr>
      <w:bookmarkStart w:id="36" w:name="_Toc488303044"/>
      <w:bookmarkStart w:id="37" w:name="_Toc38448609"/>
      <w:r>
        <w:t>Exception and Error Handling</w:t>
      </w:r>
      <w:bookmarkEnd w:id="36"/>
      <w:bookmarkEnd w:id="37"/>
    </w:p>
    <w:p>
      <w:pPr>
        <w:pStyle w:val="82"/>
        <w:spacing w:after="160" w:line="259" w:lineRule="auto"/>
        <w:ind w:left="1440"/>
        <w:contextualSpacing/>
      </w:pPr>
    </w:p>
    <w:p>
      <w:pPr>
        <w:pStyle w:val="5"/>
        <w:numPr>
          <w:ilvl w:val="0"/>
          <w:numId w:val="0"/>
        </w:numPr>
        <w:ind w:left="1728" w:hanging="648"/>
      </w:pPr>
      <w:r>
        <w:t>Warning/Error Conditions:</w:t>
      </w:r>
    </w:p>
    <w:p>
      <w:pPr>
        <w:pStyle w:val="12"/>
      </w:pPr>
    </w:p>
    <w:tbl>
      <w:tblPr>
        <w:tblStyle w:val="36"/>
        <w:tblW w:w="9539" w:type="dxa"/>
        <w:tblInd w:w="867" w:type="dxa"/>
        <w:tblLayout w:type="fixed"/>
        <w:tblCellMar>
          <w:top w:w="0" w:type="dxa"/>
          <w:left w:w="108" w:type="dxa"/>
          <w:bottom w:w="0" w:type="dxa"/>
          <w:right w:w="108" w:type="dxa"/>
        </w:tblCellMar>
      </w:tblPr>
      <w:tblGrid>
        <w:gridCol w:w="1981"/>
        <w:gridCol w:w="2177"/>
        <w:gridCol w:w="2441"/>
        <w:gridCol w:w="2940"/>
      </w:tblGrid>
      <w:tr>
        <w:tblPrEx>
          <w:tblCellMar>
            <w:top w:w="0" w:type="dxa"/>
            <w:left w:w="108" w:type="dxa"/>
            <w:bottom w:w="0" w:type="dxa"/>
            <w:right w:w="108" w:type="dxa"/>
          </w:tblCellMar>
        </w:tblPrEx>
        <w:trPr>
          <w:cantSplit/>
          <w:trHeight w:val="186" w:hRule="atLeast"/>
          <w:tblHeader/>
        </w:trPr>
        <w:tc>
          <w:tcPr>
            <w:tcW w:w="1981" w:type="dxa"/>
            <w:tcBorders>
              <w:top w:val="single" w:color="auto" w:sz="12" w:space="0"/>
              <w:left w:val="single" w:color="auto" w:sz="12" w:space="0"/>
              <w:bottom w:val="single" w:color="auto" w:sz="12" w:space="0"/>
            </w:tcBorders>
            <w:shd w:val="pct10" w:color="auto" w:fill="auto"/>
          </w:tcPr>
          <w:p>
            <w:pPr>
              <w:pStyle w:val="94"/>
              <w:rPr>
                <w:b/>
              </w:rPr>
            </w:pPr>
            <w:r>
              <w:rPr>
                <w:b/>
              </w:rPr>
              <w:t>Condition</w:t>
            </w:r>
          </w:p>
        </w:tc>
        <w:tc>
          <w:tcPr>
            <w:tcW w:w="2177" w:type="dxa"/>
            <w:tcBorders>
              <w:top w:val="single" w:color="auto" w:sz="12" w:space="0"/>
              <w:bottom w:val="single" w:color="auto" w:sz="12" w:space="0"/>
            </w:tcBorders>
            <w:shd w:val="pct10" w:color="auto" w:fill="auto"/>
          </w:tcPr>
          <w:p>
            <w:pPr>
              <w:pStyle w:val="94"/>
              <w:rPr>
                <w:b/>
              </w:rPr>
            </w:pPr>
            <w:r>
              <w:rPr>
                <w:b/>
              </w:rPr>
              <w:t>Error Message</w:t>
            </w:r>
          </w:p>
        </w:tc>
        <w:tc>
          <w:tcPr>
            <w:tcW w:w="2441" w:type="dxa"/>
            <w:tcBorders>
              <w:top w:val="single" w:color="auto" w:sz="12" w:space="0"/>
              <w:bottom w:val="single" w:color="auto" w:sz="12" w:space="0"/>
            </w:tcBorders>
            <w:shd w:val="pct10" w:color="auto" w:fill="auto"/>
          </w:tcPr>
          <w:p>
            <w:pPr>
              <w:pStyle w:val="94"/>
              <w:rPr>
                <w:b/>
              </w:rPr>
            </w:pPr>
            <w:r>
              <w:rPr>
                <w:b/>
              </w:rPr>
              <w:t>Error / Warning</w:t>
            </w:r>
          </w:p>
        </w:tc>
        <w:tc>
          <w:tcPr>
            <w:tcW w:w="2940" w:type="dxa"/>
            <w:tcBorders>
              <w:top w:val="single" w:color="auto" w:sz="12" w:space="0"/>
              <w:bottom w:val="single" w:color="auto" w:sz="12" w:space="0"/>
              <w:right w:val="single" w:color="auto" w:sz="12" w:space="0"/>
            </w:tcBorders>
            <w:shd w:val="pct10" w:color="auto" w:fill="auto"/>
          </w:tcPr>
          <w:p>
            <w:pPr>
              <w:pStyle w:val="94"/>
              <w:rPr>
                <w:b/>
              </w:rPr>
            </w:pPr>
            <w:r>
              <w:rPr>
                <w:b/>
              </w:rPr>
              <w:t>Program Action</w:t>
            </w:r>
          </w:p>
        </w:tc>
      </w:tr>
      <w:tr>
        <w:tblPrEx>
          <w:tblCellMar>
            <w:top w:w="0" w:type="dxa"/>
            <w:left w:w="108" w:type="dxa"/>
            <w:bottom w:w="0" w:type="dxa"/>
            <w:right w:w="108" w:type="dxa"/>
          </w:tblCellMar>
        </w:tblPrEx>
        <w:trPr>
          <w:cantSplit/>
          <w:trHeight w:val="398" w:hRule="atLeast"/>
        </w:trPr>
        <w:tc>
          <w:tcPr>
            <w:tcW w:w="1981" w:type="dxa"/>
            <w:tcBorders>
              <w:left w:val="single" w:color="auto" w:sz="12" w:space="0"/>
              <w:bottom w:val="single" w:color="auto" w:sz="6" w:space="0"/>
              <w:right w:val="single" w:color="auto" w:sz="6" w:space="0"/>
            </w:tcBorders>
          </w:tcPr>
          <w:p>
            <w:pPr>
              <w:pStyle w:val="94"/>
              <w:rPr>
                <w:rFonts w:hint="default"/>
                <w:lang w:val="en-US"/>
              </w:rPr>
            </w:pPr>
            <w:r>
              <w:rPr>
                <w:rFonts w:hint="default"/>
                <w:lang w:val="en-US"/>
              </w:rPr>
              <w:t>Only Admin user is Authorized to initiate Email endpoint</w:t>
            </w:r>
          </w:p>
        </w:tc>
        <w:tc>
          <w:tcPr>
            <w:tcW w:w="2177" w:type="dxa"/>
            <w:tcBorders>
              <w:left w:val="single" w:color="auto" w:sz="6" w:space="0"/>
              <w:bottom w:val="single" w:color="auto" w:sz="6" w:space="0"/>
              <w:right w:val="single" w:color="auto" w:sz="6" w:space="0"/>
            </w:tcBorders>
          </w:tcPr>
          <w:p>
            <w:pPr>
              <w:pStyle w:val="94"/>
              <w:rPr>
                <w:rFonts w:hint="default"/>
                <w:lang w:val="en-US"/>
              </w:rPr>
            </w:pPr>
            <w:r>
              <w:rPr>
                <w:rFonts w:hint="default"/>
                <w:lang w:val="en-US"/>
              </w:rPr>
              <w:t>Admins email not found</w:t>
            </w:r>
          </w:p>
        </w:tc>
        <w:tc>
          <w:tcPr>
            <w:tcW w:w="2441" w:type="dxa"/>
            <w:tcBorders>
              <w:left w:val="single" w:color="auto" w:sz="6" w:space="0"/>
              <w:bottom w:val="single" w:color="auto" w:sz="6" w:space="0"/>
              <w:right w:val="single" w:color="auto" w:sz="6" w:space="0"/>
            </w:tcBorders>
          </w:tcPr>
          <w:p>
            <w:pPr>
              <w:pStyle w:val="94"/>
              <w:rPr>
                <w:rFonts w:hint="default"/>
                <w:lang w:val="en-US"/>
              </w:rPr>
            </w:pPr>
            <w:r>
              <w:rPr>
                <w:rFonts w:hint="default"/>
                <w:lang w:val="en-US"/>
              </w:rPr>
              <w:t>NotAuthorizedException</w:t>
            </w:r>
          </w:p>
        </w:tc>
        <w:tc>
          <w:tcPr>
            <w:tcW w:w="2940" w:type="dxa"/>
            <w:tcBorders>
              <w:left w:val="single" w:color="auto" w:sz="6" w:space="0"/>
              <w:bottom w:val="single" w:color="auto" w:sz="6" w:space="0"/>
              <w:right w:val="single" w:color="auto" w:sz="12" w:space="0"/>
            </w:tcBorders>
          </w:tcPr>
          <w:p>
            <w:pPr>
              <w:pStyle w:val="94"/>
              <w:rPr>
                <w:rFonts w:hint="default"/>
                <w:lang w:val="en-US"/>
              </w:rPr>
            </w:pPr>
            <w:r>
              <w:rPr>
                <w:rFonts w:hint="default"/>
                <w:lang w:val="en-US"/>
              </w:rPr>
              <w:t>Email endpoint cannot be triggered by any-other user accept Admin. Status code 401</w:t>
            </w:r>
          </w:p>
        </w:tc>
      </w:tr>
      <w:tr>
        <w:tblPrEx>
          <w:tblCellMar>
            <w:top w:w="0" w:type="dxa"/>
            <w:left w:w="108" w:type="dxa"/>
            <w:bottom w:w="0" w:type="dxa"/>
            <w:right w:w="108" w:type="dxa"/>
          </w:tblCellMar>
        </w:tblPrEx>
        <w:trPr>
          <w:cantSplit/>
          <w:trHeight w:val="211" w:hRule="atLeast"/>
        </w:trPr>
        <w:tc>
          <w:tcPr>
            <w:tcW w:w="1981" w:type="dxa"/>
            <w:tcBorders>
              <w:top w:val="single" w:color="auto" w:sz="6" w:space="0"/>
              <w:left w:val="single" w:color="auto" w:sz="12" w:space="0"/>
              <w:bottom w:val="single" w:color="auto" w:sz="6" w:space="0"/>
              <w:right w:val="single" w:color="auto" w:sz="6" w:space="0"/>
            </w:tcBorders>
          </w:tcPr>
          <w:p>
            <w:pPr>
              <w:pStyle w:val="94"/>
              <w:rPr>
                <w:rFonts w:hint="default"/>
                <w:lang w:val="en-US"/>
              </w:rPr>
            </w:pPr>
            <w:r>
              <w:rPr>
                <w:rFonts w:hint="default"/>
                <w:lang w:val="en-US"/>
              </w:rPr>
              <w:t>If Email template not given in expected format.</w:t>
            </w:r>
          </w:p>
        </w:tc>
        <w:tc>
          <w:tcPr>
            <w:tcW w:w="2177" w:type="dxa"/>
            <w:tcBorders>
              <w:top w:val="single" w:color="auto" w:sz="6" w:space="0"/>
              <w:left w:val="single" w:color="auto" w:sz="6" w:space="0"/>
              <w:bottom w:val="single" w:color="auto" w:sz="6" w:space="0"/>
              <w:right w:val="single" w:color="auto" w:sz="6" w:space="0"/>
            </w:tcBorders>
          </w:tcPr>
          <w:p>
            <w:pPr>
              <w:pStyle w:val="94"/>
            </w:pPr>
            <w:r>
              <w:rPr>
                <w:rFonts w:hint="default"/>
              </w:rPr>
              <w:t>ERROR OCCURRED in Template OR Message Creation OR</w:t>
            </w:r>
          </w:p>
        </w:tc>
        <w:tc>
          <w:tcPr>
            <w:tcW w:w="2441" w:type="dxa"/>
            <w:tcBorders>
              <w:top w:val="single" w:color="auto" w:sz="6" w:space="0"/>
              <w:left w:val="single" w:color="auto" w:sz="6" w:space="0"/>
              <w:bottom w:val="single" w:color="auto" w:sz="6" w:space="0"/>
              <w:right w:val="single" w:color="auto" w:sz="6" w:space="0"/>
            </w:tcBorders>
          </w:tcPr>
          <w:p>
            <w:pPr>
              <w:pStyle w:val="94"/>
              <w:rPr>
                <w:rFonts w:hint="default"/>
                <w:lang w:val="en-US"/>
              </w:rPr>
            </w:pPr>
            <w:r>
              <w:rPr>
                <w:rFonts w:hint="default"/>
                <w:lang w:val="en-US"/>
              </w:rPr>
              <w:t>TemplateException</w:t>
            </w:r>
          </w:p>
        </w:tc>
        <w:tc>
          <w:tcPr>
            <w:tcW w:w="2940" w:type="dxa"/>
            <w:tcBorders>
              <w:top w:val="single" w:color="auto" w:sz="6" w:space="0"/>
              <w:left w:val="single" w:color="auto" w:sz="6" w:space="0"/>
              <w:bottom w:val="single" w:color="auto" w:sz="6" w:space="0"/>
              <w:right w:val="single" w:color="auto" w:sz="12" w:space="0"/>
            </w:tcBorders>
          </w:tcPr>
          <w:p>
            <w:pPr>
              <w:pStyle w:val="94"/>
              <w:rPr>
                <w:rFonts w:hint="default"/>
                <w:lang w:val="en-US"/>
              </w:rPr>
            </w:pPr>
            <w:r>
              <w:rPr>
                <w:rFonts w:hint="default"/>
                <w:lang w:val="en-US"/>
              </w:rPr>
              <w:t>Logs will be printed with details.</w:t>
            </w:r>
          </w:p>
          <w:p>
            <w:pPr>
              <w:pStyle w:val="94"/>
              <w:rPr>
                <w:rFonts w:hint="default"/>
                <w:lang w:val="en-US"/>
              </w:rPr>
            </w:pPr>
            <w:r>
              <w:rPr>
                <w:rFonts w:hint="default"/>
                <w:lang w:val="en-US"/>
              </w:rPr>
              <w:t>Status-code 500</w:t>
            </w:r>
          </w:p>
        </w:tc>
      </w:tr>
      <w:tr>
        <w:tblPrEx>
          <w:tblCellMar>
            <w:top w:w="0" w:type="dxa"/>
            <w:left w:w="108" w:type="dxa"/>
            <w:bottom w:w="0" w:type="dxa"/>
            <w:right w:w="108" w:type="dxa"/>
          </w:tblCellMar>
        </w:tblPrEx>
        <w:trPr>
          <w:cantSplit/>
          <w:trHeight w:val="211" w:hRule="atLeast"/>
        </w:trPr>
        <w:tc>
          <w:tcPr>
            <w:tcW w:w="1981" w:type="dxa"/>
            <w:tcBorders>
              <w:top w:val="single" w:color="auto" w:sz="6" w:space="0"/>
              <w:left w:val="single" w:color="auto" w:sz="12" w:space="0"/>
              <w:bottom w:val="single" w:color="auto" w:sz="6" w:space="0"/>
              <w:right w:val="single" w:color="auto" w:sz="6" w:space="0"/>
            </w:tcBorders>
          </w:tcPr>
          <w:p>
            <w:pPr>
              <w:pStyle w:val="94"/>
              <w:rPr>
                <w:rFonts w:hint="default"/>
                <w:lang w:val="en-US"/>
              </w:rPr>
            </w:pPr>
            <w:r>
              <w:rPr>
                <w:rFonts w:hint="default"/>
                <w:lang w:val="en-US"/>
              </w:rPr>
              <w:t>If Connection failed while connecting with Mail host.</w:t>
            </w:r>
          </w:p>
        </w:tc>
        <w:tc>
          <w:tcPr>
            <w:tcW w:w="2177" w:type="dxa"/>
            <w:tcBorders>
              <w:top w:val="single" w:color="auto" w:sz="6" w:space="0"/>
              <w:left w:val="single" w:color="auto" w:sz="6" w:space="0"/>
              <w:bottom w:val="single" w:color="auto" w:sz="6" w:space="0"/>
              <w:right w:val="single" w:color="auto" w:sz="6" w:space="0"/>
            </w:tcBorders>
          </w:tcPr>
          <w:p>
            <w:pPr>
              <w:pStyle w:val="94"/>
            </w:pPr>
            <w:r>
              <w:rPr>
                <w:rFonts w:hint="default"/>
              </w:rPr>
              <w:t>Unable to send email</w:t>
            </w:r>
          </w:p>
        </w:tc>
        <w:tc>
          <w:tcPr>
            <w:tcW w:w="2441" w:type="dxa"/>
            <w:tcBorders>
              <w:top w:val="single" w:color="auto" w:sz="6" w:space="0"/>
              <w:left w:val="single" w:color="auto" w:sz="6" w:space="0"/>
              <w:bottom w:val="single" w:color="auto" w:sz="6" w:space="0"/>
              <w:right w:val="single" w:color="auto" w:sz="6" w:space="0"/>
            </w:tcBorders>
          </w:tcPr>
          <w:p>
            <w:pPr>
              <w:pStyle w:val="94"/>
            </w:pPr>
            <w:r>
              <w:rPr>
                <w:rFonts w:hint="default"/>
              </w:rPr>
              <w:t>MailException</w:t>
            </w:r>
          </w:p>
        </w:tc>
        <w:tc>
          <w:tcPr>
            <w:tcW w:w="2940" w:type="dxa"/>
            <w:tcBorders>
              <w:top w:val="single" w:color="auto" w:sz="6" w:space="0"/>
              <w:left w:val="single" w:color="auto" w:sz="6" w:space="0"/>
              <w:bottom w:val="single" w:color="auto" w:sz="6" w:space="0"/>
              <w:right w:val="single" w:color="auto" w:sz="12" w:space="0"/>
            </w:tcBorders>
          </w:tcPr>
          <w:p>
            <w:pPr>
              <w:pStyle w:val="94"/>
              <w:rPr>
                <w:rFonts w:hint="default"/>
                <w:lang w:val="en-US"/>
              </w:rPr>
            </w:pPr>
            <w:r>
              <w:rPr>
                <w:rFonts w:hint="default"/>
                <w:lang w:val="en-US"/>
              </w:rPr>
              <w:t>Logs will be printed with details.</w:t>
            </w:r>
          </w:p>
          <w:p>
            <w:pPr>
              <w:pStyle w:val="94"/>
              <w:rPr>
                <w:rFonts w:hint="default"/>
                <w:lang w:val="en-US"/>
              </w:rPr>
            </w:pPr>
            <w:r>
              <w:rPr>
                <w:rFonts w:hint="default"/>
                <w:lang w:val="en-US"/>
              </w:rPr>
              <w:t>Status code = 500</w:t>
            </w:r>
          </w:p>
        </w:tc>
      </w:tr>
      <w:tr>
        <w:tblPrEx>
          <w:tblCellMar>
            <w:top w:w="0" w:type="dxa"/>
            <w:left w:w="108" w:type="dxa"/>
            <w:bottom w:w="0" w:type="dxa"/>
            <w:right w:w="108" w:type="dxa"/>
          </w:tblCellMar>
        </w:tblPrEx>
        <w:trPr>
          <w:cantSplit/>
          <w:trHeight w:val="199" w:hRule="atLeast"/>
        </w:trPr>
        <w:tc>
          <w:tcPr>
            <w:tcW w:w="1981" w:type="dxa"/>
            <w:tcBorders>
              <w:top w:val="single" w:color="auto" w:sz="6" w:space="0"/>
              <w:left w:val="single" w:color="auto" w:sz="12" w:space="0"/>
              <w:bottom w:val="single" w:color="auto" w:sz="12" w:space="0"/>
              <w:right w:val="single" w:color="auto" w:sz="6" w:space="0"/>
            </w:tcBorders>
          </w:tcPr>
          <w:p>
            <w:pPr>
              <w:pStyle w:val="94"/>
              <w:rPr>
                <w:rFonts w:hint="default"/>
                <w:lang w:val="en-US"/>
              </w:rPr>
            </w:pPr>
            <w:r>
              <w:rPr>
                <w:rFonts w:hint="default"/>
                <w:lang w:val="en-US"/>
              </w:rPr>
              <w:t>If Geo Coder  App is not able to connect with ebxdataservice</w:t>
            </w:r>
          </w:p>
        </w:tc>
        <w:tc>
          <w:tcPr>
            <w:tcW w:w="2177" w:type="dxa"/>
            <w:tcBorders>
              <w:top w:val="single" w:color="auto" w:sz="6" w:space="0"/>
              <w:left w:val="single" w:color="auto" w:sz="6" w:space="0"/>
              <w:bottom w:val="single" w:color="auto" w:sz="12" w:space="0"/>
              <w:right w:val="single" w:color="auto" w:sz="6" w:space="0"/>
            </w:tcBorders>
            <w:vAlign w:val="top"/>
          </w:tcPr>
          <w:p>
            <w:pPr>
              <w:pStyle w:val="94"/>
              <w:rPr>
                <w:rFonts w:hint="default" w:ascii="Book Antiqua" w:hAnsi="Book Antiqua" w:eastAsia="Times New Roman" w:cs="Times New Roman"/>
                <w:sz w:val="16"/>
                <w:szCs w:val="20"/>
                <w:lang w:val="en-US" w:eastAsia="en-US" w:bidi="ar-SA"/>
              </w:rPr>
            </w:pPr>
            <w:r>
              <w:rPr>
                <w:rFonts w:hint="default"/>
              </w:rPr>
              <w:t>ERROR OCCURRED in Template OR Message Creation OR</w:t>
            </w:r>
          </w:p>
        </w:tc>
        <w:tc>
          <w:tcPr>
            <w:tcW w:w="2441" w:type="dxa"/>
            <w:tcBorders>
              <w:top w:val="single" w:color="auto" w:sz="6" w:space="0"/>
              <w:left w:val="single" w:color="auto" w:sz="6" w:space="0"/>
              <w:bottom w:val="single" w:color="auto" w:sz="12" w:space="0"/>
              <w:right w:val="single" w:color="auto" w:sz="6" w:space="0"/>
            </w:tcBorders>
          </w:tcPr>
          <w:p>
            <w:pPr>
              <w:pStyle w:val="94"/>
            </w:pPr>
            <w:r>
              <w:rPr>
                <w:rFonts w:hint="default"/>
                <w:lang w:val="en-US"/>
              </w:rPr>
              <w:t>IOException</w:t>
            </w:r>
          </w:p>
        </w:tc>
        <w:tc>
          <w:tcPr>
            <w:tcW w:w="2940" w:type="dxa"/>
            <w:tcBorders>
              <w:top w:val="single" w:color="auto" w:sz="6" w:space="0"/>
              <w:left w:val="single" w:color="auto" w:sz="6" w:space="0"/>
              <w:bottom w:val="single" w:color="auto" w:sz="12" w:space="0"/>
              <w:right w:val="single" w:color="auto" w:sz="12" w:space="0"/>
            </w:tcBorders>
          </w:tcPr>
          <w:p>
            <w:pPr>
              <w:pStyle w:val="94"/>
              <w:rPr>
                <w:rFonts w:hint="default"/>
                <w:lang w:val="en-US"/>
              </w:rPr>
            </w:pPr>
            <w:r>
              <w:rPr>
                <w:rFonts w:hint="default"/>
                <w:lang w:val="en-US"/>
              </w:rPr>
              <w:t>Logs will be printed with details.</w:t>
            </w:r>
          </w:p>
          <w:p>
            <w:pPr>
              <w:pStyle w:val="94"/>
            </w:pPr>
            <w:r>
              <w:rPr>
                <w:rFonts w:hint="default"/>
                <w:lang w:val="en-US"/>
              </w:rPr>
              <w:t>Status code = 500</w:t>
            </w:r>
          </w:p>
        </w:tc>
      </w:tr>
    </w:tbl>
    <w:p>
      <w:pPr>
        <w:pStyle w:val="12"/>
      </w:pPr>
    </w:p>
    <w:p>
      <w:pPr>
        <w:pStyle w:val="4"/>
      </w:pPr>
      <w:bookmarkStart w:id="38" w:name="_Toc38448610"/>
      <w:r>
        <w:t>Program Files:</w:t>
      </w:r>
      <w:bookmarkEnd w:id="38"/>
    </w:p>
    <w:p>
      <w:pPr>
        <w:pStyle w:val="4"/>
        <w:numPr>
          <w:ilvl w:val="0"/>
          <w:numId w:val="0"/>
        </w:numPr>
        <w:ind w:left="1224"/>
      </w:pPr>
    </w:p>
    <w:tbl>
      <w:tblPr>
        <w:tblStyle w:val="36"/>
        <w:tblW w:w="10170" w:type="dxa"/>
        <w:tblInd w:w="352"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2160"/>
        <w:gridCol w:w="2706"/>
        <w:gridCol w:w="2242"/>
        <w:gridCol w:w="306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160" w:type="dxa"/>
            <w:shd w:val="pct20" w:color="auto" w:fill="auto"/>
          </w:tcPr>
          <w:p>
            <w:r>
              <w:t>Server</w:t>
            </w:r>
          </w:p>
        </w:tc>
        <w:tc>
          <w:tcPr>
            <w:tcW w:w="2706" w:type="dxa"/>
            <w:shd w:val="pct20" w:color="auto" w:fill="auto"/>
          </w:tcPr>
          <w:p>
            <w:r>
              <w:t>File name and Path</w:t>
            </w:r>
          </w:p>
        </w:tc>
        <w:tc>
          <w:tcPr>
            <w:tcW w:w="2242" w:type="dxa"/>
            <w:shd w:val="pct20" w:color="auto" w:fill="auto"/>
          </w:tcPr>
          <w:p>
            <w:r>
              <w:t xml:space="preserve">TFS location </w:t>
            </w:r>
          </w:p>
        </w:tc>
        <w:tc>
          <w:tcPr>
            <w:tcW w:w="3062" w:type="dxa"/>
            <w:shd w:val="pct20" w:color="auto" w:fill="auto"/>
          </w:tcPr>
          <w:p>
            <w:r>
              <w:t>Description</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160" w:type="dxa"/>
            <w:shd w:val="clear" w:color="auto" w:fill="auto"/>
          </w:tcPr>
          <w:p>
            <w:pPr>
              <w:rPr>
                <w:rFonts w:hint="default"/>
                <w:lang w:val="en-IN"/>
              </w:rPr>
            </w:pPr>
            <w:r>
              <w:rPr>
                <w:rFonts w:hint="default"/>
                <w:lang w:val="en-IN"/>
              </w:rPr>
              <w:t>Bitbucket</w:t>
            </w:r>
          </w:p>
        </w:tc>
        <w:tc>
          <w:tcPr>
            <w:tcW w:w="2706" w:type="dxa"/>
            <w:shd w:val="clear" w:color="auto" w:fill="auto"/>
          </w:tcPr>
          <w:p>
            <w:pPr>
              <w:rPr>
                <w:rFonts w:hint="default"/>
                <w:lang w:val="en-IN"/>
              </w:rPr>
            </w:pPr>
            <w:r>
              <w:rPr>
                <w:rFonts w:ascii="SimSun" w:hAnsi="SimSun" w:eastAsia="SimSun" w:cs="SimSun"/>
                <w:sz w:val="24"/>
                <w:szCs w:val="24"/>
              </w:rPr>
              <w:fldChar w:fldCharType="begin"/>
            </w:r>
            <w:r>
              <w:rPr>
                <w:rFonts w:ascii="SimSun" w:hAnsi="SimSun" w:eastAsia="SimSun" w:cs="SimSun"/>
                <w:sz w:val="24"/>
                <w:szCs w:val="24"/>
              </w:rPr>
              <w:instrText xml:space="preserve"> HYPERLINK "https://bitbucket.org/kumar-rohit1/aramark-addressmap" </w:instrText>
            </w:r>
            <w:r>
              <w:rPr>
                <w:rFonts w:ascii="SimSun" w:hAnsi="SimSun" w:eastAsia="SimSun" w:cs="SimSun"/>
                <w:sz w:val="24"/>
                <w:szCs w:val="24"/>
              </w:rPr>
              <w:fldChar w:fldCharType="separate"/>
            </w:r>
            <w:r>
              <w:rPr>
                <w:rStyle w:val="35"/>
                <w:rFonts w:ascii="SimSun" w:hAnsi="SimSun" w:eastAsia="SimSun" w:cs="SimSun"/>
                <w:sz w:val="24"/>
                <w:szCs w:val="24"/>
              </w:rPr>
              <w:t>https://bitbucket.org/kumar-rohit1/aramark-addressmap</w:t>
            </w:r>
            <w:r>
              <w:rPr>
                <w:rFonts w:ascii="SimSun" w:hAnsi="SimSun" w:eastAsia="SimSun" w:cs="SimSun"/>
                <w:sz w:val="24"/>
                <w:szCs w:val="24"/>
              </w:rPr>
              <w:fldChar w:fldCharType="end"/>
            </w:r>
            <w:r>
              <w:rPr>
                <w:rFonts w:hint="default" w:ascii="SimSun" w:hAnsi="SimSun" w:eastAsia="SimSun" w:cs="SimSun"/>
                <w:sz w:val="24"/>
                <w:szCs w:val="24"/>
                <w:lang w:val="en-IN"/>
              </w:rPr>
              <w:t>.git</w:t>
            </w:r>
          </w:p>
        </w:tc>
        <w:tc>
          <w:tcPr>
            <w:tcW w:w="2242" w:type="dxa"/>
            <w:shd w:val="clear" w:color="auto" w:fill="auto"/>
          </w:tcPr>
          <w:p>
            <w:pPr>
              <w:rPr>
                <w:rFonts w:hint="default"/>
                <w:lang w:val="en-IN"/>
              </w:rPr>
            </w:pPr>
            <w:r>
              <w:rPr>
                <w:rFonts w:hint="default"/>
                <w:lang w:val="en-IN"/>
              </w:rPr>
              <w:t>NA</w:t>
            </w:r>
          </w:p>
        </w:tc>
        <w:tc>
          <w:tcPr>
            <w:tcW w:w="3062" w:type="dxa"/>
            <w:shd w:val="clear" w:color="auto" w:fill="auto"/>
          </w:tcPr>
          <w:p>
            <w:pPr>
              <w:rPr>
                <w:rFonts w:hint="default"/>
                <w:lang w:val="en-IN"/>
              </w:rPr>
            </w:pPr>
            <w:r>
              <w:rPr>
                <w:rFonts w:hint="default"/>
                <w:lang w:val="en-IN"/>
              </w:rPr>
              <w:t xml:space="preserve">Complete Code is committed in to the bitbucket. </w:t>
            </w:r>
          </w:p>
        </w:tc>
      </w:tr>
    </w:tbl>
    <w:p/>
    <w:p>
      <w:pPr>
        <w:pStyle w:val="4"/>
        <w:numPr>
          <w:ilvl w:val="0"/>
          <w:numId w:val="0"/>
        </w:numPr>
        <w:ind w:left="720"/>
        <w:rPr>
          <w:rFonts w:eastAsia="Arial Unicode MS"/>
        </w:rPr>
      </w:pPr>
    </w:p>
    <w:p>
      <w:pPr>
        <w:pStyle w:val="4"/>
        <w:rPr>
          <w:rFonts w:eastAsia="Arial Unicode MS"/>
        </w:rPr>
      </w:pPr>
      <w:bookmarkStart w:id="39" w:name="_Toc38448611"/>
      <w:r>
        <w:rPr>
          <w:rFonts w:eastAsia="Arial Unicode MS"/>
        </w:rPr>
        <w:t>Jobs and Schedule</w:t>
      </w:r>
      <w:bookmarkEnd w:id="39"/>
    </w:p>
    <w:p>
      <w:pPr>
        <w:rPr>
          <w:rFonts w:hint="default"/>
          <w:lang w:val="en-IN"/>
        </w:rPr>
      </w:pPr>
      <w:r>
        <w:rPr>
          <w:rFonts w:hint="default"/>
          <w:lang w:val="en-IN"/>
        </w:rPr>
        <w:t xml:space="preserve">                                       N/A</w:t>
      </w:r>
    </w:p>
    <w:p>
      <w:pPr>
        <w:pStyle w:val="4"/>
        <w:rPr>
          <w:rFonts w:eastAsia="Arial Unicode MS"/>
        </w:rPr>
      </w:pPr>
      <w:bookmarkStart w:id="40" w:name="_Toc38448612"/>
      <w:r>
        <w:rPr>
          <w:rFonts w:eastAsia="Arial Unicode MS"/>
        </w:rPr>
        <w:t>Restart Strategy</w:t>
      </w:r>
      <w:bookmarkEnd w:id="40"/>
    </w:p>
    <w:p>
      <w:pPr>
        <w:pStyle w:val="4"/>
        <w:numPr>
          <w:ilvl w:val="0"/>
          <w:numId w:val="0"/>
        </w:numPr>
        <w:ind w:left="720"/>
        <w:rPr>
          <w:rFonts w:eastAsia="Arial Unicode MS"/>
          <w:b w:val="0"/>
        </w:rPr>
      </w:pPr>
    </w:p>
    <w:p>
      <w:pPr>
        <w:pStyle w:val="4"/>
        <w:numPr>
          <w:ilvl w:val="0"/>
          <w:numId w:val="0"/>
        </w:numPr>
        <w:ind w:left="720"/>
        <w:rPr>
          <w:rFonts w:eastAsia="Arial Unicode MS"/>
        </w:rPr>
      </w:pPr>
    </w:p>
    <w:p>
      <w:pPr>
        <w:pStyle w:val="12"/>
        <w:ind w:left="504" w:firstLine="720"/>
        <w:rPr>
          <w:rStyle w:val="98"/>
        </w:rPr>
      </w:pPr>
      <w:r>
        <w:t xml:space="preserve">To restart/rerun:  </w:t>
      </w:r>
    </w:p>
    <w:p>
      <w:pPr>
        <w:pStyle w:val="12"/>
        <w:ind w:left="504" w:firstLine="720"/>
      </w:pPr>
    </w:p>
    <w:tbl>
      <w:tblPr>
        <w:tblStyle w:val="36"/>
        <w:tblW w:w="0" w:type="auto"/>
        <w:tblInd w:w="867" w:type="dxa"/>
        <w:tblLayout w:type="fixed"/>
        <w:tblCellMar>
          <w:top w:w="0" w:type="dxa"/>
          <w:left w:w="108" w:type="dxa"/>
          <w:bottom w:w="0" w:type="dxa"/>
          <w:right w:w="108" w:type="dxa"/>
        </w:tblCellMar>
      </w:tblPr>
      <w:tblGrid>
        <w:gridCol w:w="2684"/>
        <w:gridCol w:w="3232"/>
        <w:gridCol w:w="3120"/>
      </w:tblGrid>
      <w:tr>
        <w:tblPrEx>
          <w:tblCellMar>
            <w:top w:w="0" w:type="dxa"/>
            <w:left w:w="108" w:type="dxa"/>
            <w:bottom w:w="0" w:type="dxa"/>
            <w:right w:w="108" w:type="dxa"/>
          </w:tblCellMar>
        </w:tblPrEx>
        <w:trPr>
          <w:cantSplit/>
        </w:trPr>
        <w:tc>
          <w:tcPr>
            <w:tcW w:w="2684" w:type="dxa"/>
            <w:tcBorders>
              <w:top w:val="single" w:color="auto" w:sz="12" w:space="0"/>
              <w:left w:val="single" w:color="auto" w:sz="12" w:space="0"/>
              <w:bottom w:val="single" w:color="auto" w:sz="12" w:space="0"/>
            </w:tcBorders>
            <w:shd w:val="pct10" w:color="auto" w:fill="auto"/>
          </w:tcPr>
          <w:p>
            <w:pPr>
              <w:pStyle w:val="94"/>
              <w:rPr>
                <w:b/>
              </w:rPr>
            </w:pPr>
            <w:r>
              <w:rPr>
                <w:b/>
              </w:rPr>
              <w:t>Condition</w:t>
            </w:r>
          </w:p>
        </w:tc>
        <w:tc>
          <w:tcPr>
            <w:tcW w:w="3232" w:type="dxa"/>
            <w:tcBorders>
              <w:top w:val="single" w:color="auto" w:sz="12" w:space="0"/>
              <w:bottom w:val="single" w:color="auto" w:sz="12" w:space="0"/>
            </w:tcBorders>
            <w:shd w:val="pct10" w:color="auto" w:fill="auto"/>
          </w:tcPr>
          <w:p>
            <w:pPr>
              <w:pStyle w:val="94"/>
              <w:rPr>
                <w:b/>
              </w:rPr>
            </w:pPr>
            <w:r>
              <w:rPr>
                <w:b/>
              </w:rPr>
              <w:t>Resolution</w:t>
            </w:r>
          </w:p>
        </w:tc>
        <w:tc>
          <w:tcPr>
            <w:tcW w:w="3120" w:type="dxa"/>
            <w:tcBorders>
              <w:top w:val="single" w:color="auto" w:sz="12" w:space="0"/>
              <w:bottom w:val="single" w:color="auto" w:sz="12" w:space="0"/>
              <w:right w:val="single" w:color="auto" w:sz="12" w:space="0"/>
            </w:tcBorders>
            <w:shd w:val="pct10" w:color="auto" w:fill="auto"/>
          </w:tcPr>
          <w:p>
            <w:pPr>
              <w:pStyle w:val="94"/>
              <w:rPr>
                <w:b/>
              </w:rPr>
            </w:pPr>
            <w:r>
              <w:rPr>
                <w:b/>
              </w:rPr>
              <w:t>Comments</w:t>
            </w:r>
          </w:p>
        </w:tc>
      </w:tr>
      <w:tr>
        <w:tblPrEx>
          <w:tblCellMar>
            <w:top w:w="0" w:type="dxa"/>
            <w:left w:w="108" w:type="dxa"/>
            <w:bottom w:w="0" w:type="dxa"/>
            <w:right w:w="108" w:type="dxa"/>
          </w:tblCellMar>
        </w:tblPrEx>
        <w:trPr>
          <w:cantSplit/>
        </w:trPr>
        <w:tc>
          <w:tcPr>
            <w:tcW w:w="2684" w:type="dxa"/>
            <w:tcBorders>
              <w:left w:val="single" w:color="auto" w:sz="12" w:space="0"/>
              <w:bottom w:val="single" w:color="auto" w:sz="6" w:space="0"/>
              <w:right w:val="single" w:color="auto" w:sz="6" w:space="0"/>
            </w:tcBorders>
          </w:tcPr>
          <w:p>
            <w:pPr>
              <w:pStyle w:val="94"/>
            </w:pPr>
            <w:r>
              <w:t>Manual Rerun available to Admins within WebApp</w:t>
            </w:r>
          </w:p>
        </w:tc>
        <w:tc>
          <w:tcPr>
            <w:tcW w:w="3232" w:type="dxa"/>
            <w:tcBorders>
              <w:left w:val="single" w:color="auto" w:sz="6" w:space="0"/>
              <w:bottom w:val="single" w:color="auto" w:sz="6" w:space="0"/>
              <w:right w:val="single" w:color="auto" w:sz="6" w:space="0"/>
            </w:tcBorders>
          </w:tcPr>
          <w:p>
            <w:pPr>
              <w:pStyle w:val="94"/>
            </w:pPr>
            <w:r>
              <w:t>Clicking the Emailer button will manually rerun this process</w:t>
            </w:r>
          </w:p>
        </w:tc>
        <w:tc>
          <w:tcPr>
            <w:tcW w:w="3120" w:type="dxa"/>
            <w:tcBorders>
              <w:left w:val="single" w:color="auto" w:sz="6" w:space="0"/>
              <w:bottom w:val="single" w:color="auto" w:sz="6" w:space="0"/>
              <w:right w:val="single" w:color="auto" w:sz="12" w:space="0"/>
            </w:tcBorders>
          </w:tcPr>
          <w:p>
            <w:pPr>
              <w:pStyle w:val="94"/>
            </w:pPr>
          </w:p>
        </w:tc>
      </w:tr>
      <w:tr>
        <w:tblPrEx>
          <w:tblCellMar>
            <w:top w:w="0" w:type="dxa"/>
            <w:left w:w="108" w:type="dxa"/>
            <w:bottom w:w="0" w:type="dxa"/>
            <w:right w:w="108" w:type="dxa"/>
          </w:tblCellMar>
        </w:tblPrEx>
        <w:trPr>
          <w:cantSplit/>
        </w:trPr>
        <w:tc>
          <w:tcPr>
            <w:tcW w:w="2684" w:type="dxa"/>
            <w:tcBorders>
              <w:top w:val="single" w:color="auto" w:sz="6" w:space="0"/>
              <w:left w:val="single" w:color="auto" w:sz="12" w:space="0"/>
              <w:bottom w:val="single" w:color="auto" w:sz="6" w:space="0"/>
              <w:right w:val="single" w:color="auto" w:sz="6" w:space="0"/>
            </w:tcBorders>
          </w:tcPr>
          <w:p>
            <w:pPr>
              <w:pStyle w:val="94"/>
            </w:pPr>
          </w:p>
        </w:tc>
        <w:tc>
          <w:tcPr>
            <w:tcW w:w="3232" w:type="dxa"/>
            <w:tcBorders>
              <w:top w:val="single" w:color="auto" w:sz="6" w:space="0"/>
              <w:left w:val="single" w:color="auto" w:sz="6" w:space="0"/>
              <w:bottom w:val="single" w:color="auto" w:sz="6" w:space="0"/>
              <w:right w:val="single" w:color="auto" w:sz="6" w:space="0"/>
            </w:tcBorders>
          </w:tcPr>
          <w:p>
            <w:pPr>
              <w:pStyle w:val="94"/>
            </w:pPr>
          </w:p>
        </w:tc>
        <w:tc>
          <w:tcPr>
            <w:tcW w:w="3120" w:type="dxa"/>
            <w:tcBorders>
              <w:top w:val="single" w:color="auto" w:sz="6" w:space="0"/>
              <w:left w:val="single" w:color="auto" w:sz="6" w:space="0"/>
              <w:bottom w:val="single" w:color="auto" w:sz="6" w:space="0"/>
              <w:right w:val="single" w:color="auto" w:sz="12" w:space="0"/>
            </w:tcBorders>
          </w:tcPr>
          <w:p>
            <w:pPr>
              <w:pStyle w:val="94"/>
            </w:pPr>
          </w:p>
        </w:tc>
      </w:tr>
      <w:tr>
        <w:tblPrEx>
          <w:tblCellMar>
            <w:top w:w="0" w:type="dxa"/>
            <w:left w:w="108" w:type="dxa"/>
            <w:bottom w:w="0" w:type="dxa"/>
            <w:right w:w="108" w:type="dxa"/>
          </w:tblCellMar>
        </w:tblPrEx>
        <w:trPr>
          <w:cantSplit/>
        </w:trPr>
        <w:tc>
          <w:tcPr>
            <w:tcW w:w="2684" w:type="dxa"/>
            <w:tcBorders>
              <w:top w:val="single" w:color="auto" w:sz="6" w:space="0"/>
              <w:left w:val="single" w:color="auto" w:sz="12" w:space="0"/>
              <w:bottom w:val="single" w:color="auto" w:sz="12" w:space="0"/>
              <w:right w:val="single" w:color="auto" w:sz="6" w:space="0"/>
            </w:tcBorders>
          </w:tcPr>
          <w:p>
            <w:pPr>
              <w:pStyle w:val="94"/>
            </w:pPr>
          </w:p>
        </w:tc>
        <w:tc>
          <w:tcPr>
            <w:tcW w:w="3232" w:type="dxa"/>
            <w:tcBorders>
              <w:top w:val="single" w:color="auto" w:sz="6" w:space="0"/>
              <w:left w:val="single" w:color="auto" w:sz="6" w:space="0"/>
              <w:bottom w:val="single" w:color="auto" w:sz="12" w:space="0"/>
              <w:right w:val="single" w:color="auto" w:sz="6" w:space="0"/>
            </w:tcBorders>
          </w:tcPr>
          <w:p>
            <w:pPr>
              <w:pStyle w:val="94"/>
            </w:pPr>
          </w:p>
        </w:tc>
        <w:tc>
          <w:tcPr>
            <w:tcW w:w="3120" w:type="dxa"/>
            <w:tcBorders>
              <w:top w:val="single" w:color="auto" w:sz="6" w:space="0"/>
              <w:left w:val="single" w:color="auto" w:sz="6" w:space="0"/>
              <w:bottom w:val="single" w:color="auto" w:sz="6" w:space="0"/>
              <w:right w:val="single" w:color="auto" w:sz="12" w:space="0"/>
            </w:tcBorders>
          </w:tcPr>
          <w:p>
            <w:pPr>
              <w:pStyle w:val="94"/>
            </w:pPr>
          </w:p>
        </w:tc>
      </w:tr>
      <w:tr>
        <w:tblPrEx>
          <w:tblCellMar>
            <w:top w:w="0" w:type="dxa"/>
            <w:left w:w="108" w:type="dxa"/>
            <w:bottom w:w="0" w:type="dxa"/>
            <w:right w:w="108" w:type="dxa"/>
          </w:tblCellMar>
        </w:tblPrEx>
        <w:trPr>
          <w:cantSplit/>
        </w:trPr>
        <w:tc>
          <w:tcPr>
            <w:tcW w:w="2684" w:type="dxa"/>
            <w:tcBorders>
              <w:top w:val="single" w:color="auto" w:sz="6" w:space="0"/>
              <w:left w:val="single" w:color="auto" w:sz="12" w:space="0"/>
              <w:bottom w:val="single" w:color="auto" w:sz="6" w:space="0"/>
              <w:right w:val="single" w:color="auto" w:sz="6" w:space="0"/>
            </w:tcBorders>
          </w:tcPr>
          <w:p>
            <w:pPr>
              <w:pStyle w:val="94"/>
            </w:pPr>
          </w:p>
        </w:tc>
        <w:tc>
          <w:tcPr>
            <w:tcW w:w="3232" w:type="dxa"/>
            <w:tcBorders>
              <w:top w:val="single" w:color="auto" w:sz="6" w:space="0"/>
              <w:left w:val="single" w:color="auto" w:sz="6" w:space="0"/>
              <w:bottom w:val="single" w:color="auto" w:sz="6" w:space="0"/>
              <w:right w:val="single" w:color="auto" w:sz="6" w:space="0"/>
            </w:tcBorders>
          </w:tcPr>
          <w:p>
            <w:pPr>
              <w:pStyle w:val="94"/>
            </w:pPr>
          </w:p>
        </w:tc>
        <w:tc>
          <w:tcPr>
            <w:tcW w:w="3120" w:type="dxa"/>
            <w:tcBorders>
              <w:top w:val="single" w:color="auto" w:sz="6" w:space="0"/>
              <w:left w:val="single" w:color="auto" w:sz="6" w:space="0"/>
              <w:bottom w:val="single" w:color="auto" w:sz="6" w:space="0"/>
              <w:right w:val="single" w:color="auto" w:sz="12" w:space="0"/>
            </w:tcBorders>
          </w:tcPr>
          <w:p>
            <w:pPr>
              <w:pStyle w:val="94"/>
            </w:pPr>
          </w:p>
        </w:tc>
      </w:tr>
      <w:tr>
        <w:tblPrEx>
          <w:tblCellMar>
            <w:top w:w="0" w:type="dxa"/>
            <w:left w:w="108" w:type="dxa"/>
            <w:bottom w:w="0" w:type="dxa"/>
            <w:right w:w="108" w:type="dxa"/>
          </w:tblCellMar>
        </w:tblPrEx>
        <w:trPr>
          <w:cantSplit/>
        </w:trPr>
        <w:tc>
          <w:tcPr>
            <w:tcW w:w="2684" w:type="dxa"/>
            <w:tcBorders>
              <w:top w:val="single" w:color="auto" w:sz="6" w:space="0"/>
              <w:left w:val="single" w:color="auto" w:sz="12" w:space="0"/>
              <w:bottom w:val="single" w:color="auto" w:sz="12" w:space="0"/>
              <w:right w:val="single" w:color="auto" w:sz="6" w:space="0"/>
            </w:tcBorders>
          </w:tcPr>
          <w:p>
            <w:pPr>
              <w:pStyle w:val="94"/>
            </w:pPr>
          </w:p>
        </w:tc>
        <w:tc>
          <w:tcPr>
            <w:tcW w:w="3232" w:type="dxa"/>
            <w:tcBorders>
              <w:top w:val="single" w:color="auto" w:sz="6" w:space="0"/>
              <w:left w:val="single" w:color="auto" w:sz="6" w:space="0"/>
              <w:bottom w:val="single" w:color="auto" w:sz="12" w:space="0"/>
              <w:right w:val="single" w:color="auto" w:sz="6" w:space="0"/>
            </w:tcBorders>
          </w:tcPr>
          <w:p>
            <w:pPr>
              <w:pStyle w:val="94"/>
            </w:pPr>
          </w:p>
        </w:tc>
        <w:tc>
          <w:tcPr>
            <w:tcW w:w="3120" w:type="dxa"/>
            <w:tcBorders>
              <w:top w:val="single" w:color="auto" w:sz="6" w:space="0"/>
              <w:left w:val="single" w:color="auto" w:sz="6" w:space="0"/>
              <w:bottom w:val="single" w:color="auto" w:sz="12" w:space="0"/>
              <w:right w:val="single" w:color="auto" w:sz="12" w:space="0"/>
            </w:tcBorders>
          </w:tcPr>
          <w:p>
            <w:pPr>
              <w:pStyle w:val="94"/>
            </w:pPr>
          </w:p>
        </w:tc>
      </w:tr>
    </w:tbl>
    <w:p>
      <w:pPr>
        <w:pStyle w:val="4"/>
        <w:numPr>
          <w:ilvl w:val="0"/>
          <w:numId w:val="0"/>
        </w:numPr>
        <w:ind w:left="990"/>
      </w:pPr>
    </w:p>
    <w:p/>
    <w:p/>
    <w:p>
      <w:pPr>
        <w:pStyle w:val="4"/>
      </w:pPr>
      <w:bookmarkStart w:id="41" w:name="_Toc38448613"/>
      <w:r>
        <w:t>Table Load Order:</w:t>
      </w:r>
      <w:bookmarkEnd w:id="41"/>
    </w:p>
    <w:p/>
    <w:p>
      <w:pPr>
        <w:pStyle w:val="4"/>
      </w:pPr>
      <w:bookmarkStart w:id="42" w:name="_Toc38448614"/>
      <w:r>
        <w:t>Stage Data:</w:t>
      </w:r>
      <w:bookmarkEnd w:id="42"/>
    </w:p>
    <w:p>
      <w:pPr>
        <w:autoSpaceDE w:val="0"/>
        <w:autoSpaceDN w:val="0"/>
        <w:adjustRightInd w:val="0"/>
        <w:ind w:left="1930" w:firstLine="965"/>
        <w:rPr>
          <w:rFonts w:ascii="Courier New" w:hAnsi="Courier New" w:cs="Courier New"/>
        </w:rPr>
      </w:pPr>
    </w:p>
    <w:p>
      <w:pPr>
        <w:autoSpaceDE w:val="0"/>
        <w:autoSpaceDN w:val="0"/>
        <w:adjustRightInd w:val="0"/>
        <w:rPr>
          <w:rFonts w:ascii="Courier New" w:hAnsi="Courier New" w:cs="Courier New"/>
        </w:rPr>
      </w:pPr>
      <w:r>
        <w:drawing>
          <wp:inline distT="0" distB="0" distL="0" distR="0">
            <wp:extent cx="6858000" cy="2758440"/>
            <wp:effectExtent l="19050" t="19050" r="1905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5"/>
                    <a:stretch>
                      <a:fillRect/>
                    </a:stretch>
                  </pic:blipFill>
                  <pic:spPr>
                    <a:xfrm>
                      <a:off x="0" y="0"/>
                      <a:ext cx="6858000" cy="2758440"/>
                    </a:xfrm>
                    <a:prstGeom prst="rect">
                      <a:avLst/>
                    </a:prstGeom>
                    <a:ln>
                      <a:solidFill>
                        <a:schemeClr val="tx1"/>
                      </a:solidFill>
                    </a:ln>
                  </pic:spPr>
                </pic:pic>
              </a:graphicData>
            </a:graphic>
          </wp:inline>
        </w:drawing>
      </w:r>
    </w:p>
    <w:p>
      <w:pPr>
        <w:autoSpaceDE w:val="0"/>
        <w:autoSpaceDN w:val="0"/>
        <w:adjustRightInd w:val="0"/>
        <w:ind w:left="1930" w:firstLine="965"/>
        <w:rPr>
          <w:rFonts w:ascii="Courier New" w:hAnsi="Courier New" w:cs="Courier New"/>
        </w:rPr>
      </w:pPr>
    </w:p>
    <w:p>
      <w:pPr>
        <w:pStyle w:val="4"/>
      </w:pPr>
      <w:bookmarkStart w:id="43" w:name="_Toc38448615"/>
      <w:r>
        <w:t>Program Files:</w:t>
      </w:r>
      <w:bookmarkEnd w:id="43"/>
    </w:p>
    <w:p>
      <w:pPr>
        <w:pStyle w:val="4"/>
        <w:numPr>
          <w:ilvl w:val="0"/>
          <w:numId w:val="0"/>
        </w:numPr>
        <w:ind w:left="1224"/>
      </w:pPr>
    </w:p>
    <w:tbl>
      <w:tblPr>
        <w:tblStyle w:val="36"/>
        <w:tblW w:w="10170" w:type="dxa"/>
        <w:tblInd w:w="352"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2160"/>
        <w:gridCol w:w="2706"/>
        <w:gridCol w:w="2242"/>
        <w:gridCol w:w="306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160" w:type="dxa"/>
            <w:shd w:val="pct20" w:color="auto" w:fill="auto"/>
          </w:tcPr>
          <w:p>
            <w:r>
              <w:t>Server</w:t>
            </w:r>
          </w:p>
        </w:tc>
        <w:tc>
          <w:tcPr>
            <w:tcW w:w="2706" w:type="dxa"/>
            <w:shd w:val="pct20" w:color="auto" w:fill="auto"/>
          </w:tcPr>
          <w:p>
            <w:r>
              <w:t>File name and Path</w:t>
            </w:r>
          </w:p>
        </w:tc>
        <w:tc>
          <w:tcPr>
            <w:tcW w:w="2242" w:type="dxa"/>
            <w:shd w:val="pct20" w:color="auto" w:fill="auto"/>
          </w:tcPr>
          <w:p>
            <w:r>
              <w:t xml:space="preserve">TFS location </w:t>
            </w:r>
          </w:p>
        </w:tc>
        <w:tc>
          <w:tcPr>
            <w:tcW w:w="3062" w:type="dxa"/>
            <w:shd w:val="pct20" w:color="auto" w:fill="auto"/>
          </w:tcPr>
          <w:p>
            <w:r>
              <w:t>Description</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160" w:type="dxa"/>
            <w:shd w:val="clear" w:color="auto" w:fill="auto"/>
          </w:tcPr>
          <w:p/>
        </w:tc>
        <w:tc>
          <w:tcPr>
            <w:tcW w:w="2706" w:type="dxa"/>
            <w:shd w:val="clear" w:color="auto" w:fill="auto"/>
          </w:tcPr>
          <w:p/>
        </w:tc>
        <w:tc>
          <w:tcPr>
            <w:tcW w:w="2242" w:type="dxa"/>
            <w:shd w:val="clear" w:color="auto" w:fill="auto"/>
          </w:tcPr>
          <w:p/>
        </w:tc>
        <w:tc>
          <w:tcPr>
            <w:tcW w:w="3062" w:type="dxa"/>
            <w:shd w:val="clear" w:color="auto" w:fill="auto"/>
          </w:tcPr>
          <w:p/>
        </w:tc>
      </w:tr>
    </w:tbl>
    <w:p/>
    <w:p>
      <w:pPr>
        <w:pStyle w:val="4"/>
        <w:numPr>
          <w:ilvl w:val="0"/>
          <w:numId w:val="0"/>
        </w:numPr>
        <w:ind w:left="720"/>
        <w:rPr>
          <w:rFonts w:eastAsia="Arial Unicode MS"/>
        </w:rPr>
      </w:pPr>
    </w:p>
    <w:p>
      <w:pPr>
        <w:pStyle w:val="4"/>
        <w:rPr>
          <w:rFonts w:eastAsia="Arial Unicode MS"/>
        </w:rPr>
      </w:pPr>
      <w:bookmarkStart w:id="44" w:name="_Toc38448616"/>
      <w:r>
        <w:rPr>
          <w:rFonts w:eastAsia="Arial Unicode MS"/>
        </w:rPr>
        <w:t>Informatica Workflows:</w:t>
      </w:r>
      <w:bookmarkEnd w:id="44"/>
    </w:p>
    <w:p>
      <w:pPr>
        <w:pStyle w:val="4"/>
        <w:numPr>
          <w:ilvl w:val="0"/>
          <w:numId w:val="0"/>
        </w:numPr>
        <w:rPr>
          <w:rFonts w:eastAsia="Arial Unicode MS"/>
        </w:rPr>
      </w:pPr>
    </w:p>
    <w:p>
      <w:pPr>
        <w:pStyle w:val="4"/>
        <w:numPr>
          <w:ilvl w:val="2"/>
          <w:numId w:val="1"/>
        </w:numPr>
        <w:rPr>
          <w:rFonts w:eastAsia="Arial Unicode MS"/>
        </w:rPr>
      </w:pPr>
      <w:bookmarkStart w:id="45" w:name="_Toc38448617"/>
      <w:r>
        <w:rPr>
          <w:rFonts w:eastAsia="Arial Unicode MS"/>
        </w:rPr>
        <w:t>Backup</w:t>
      </w:r>
      <w:bookmarkEnd w:id="45"/>
    </w:p>
    <w:p/>
    <w:p>
      <w:pPr>
        <w:pStyle w:val="4"/>
        <w:rPr>
          <w:rFonts w:eastAsia="Arial Unicode MS"/>
        </w:rPr>
      </w:pPr>
      <w:bookmarkStart w:id="46" w:name="_Toc38448618"/>
      <w:r>
        <w:rPr>
          <w:rFonts w:eastAsia="Arial Unicode MS"/>
        </w:rPr>
        <w:t>Jobs and Schedule</w:t>
      </w:r>
      <w:bookmarkEnd w:id="46"/>
      <w:r>
        <w:rPr>
          <w:rFonts w:hint="default" w:eastAsia="Arial Unicode MS"/>
          <w:lang w:val="en-US"/>
        </w:rPr>
        <w:t xml:space="preserve"> </w:t>
      </w:r>
    </w:p>
    <w:p>
      <w:pPr>
        <w:ind w:left="720" w:leftChars="0" w:firstLine="720" w:firstLineChars="0"/>
        <w:rPr>
          <w:rFonts w:hint="default"/>
          <w:lang w:val="en-US"/>
        </w:rPr>
      </w:pPr>
      <w:r>
        <w:rPr>
          <w:rFonts w:hint="default"/>
          <w:lang w:val="en-US"/>
        </w:rPr>
        <w:t>N/A</w:t>
      </w:r>
    </w:p>
    <w:p/>
    <w:p>
      <w:pPr>
        <w:pStyle w:val="4"/>
        <w:rPr>
          <w:rFonts w:eastAsia="Arial Unicode MS"/>
        </w:rPr>
      </w:pPr>
      <w:bookmarkStart w:id="47" w:name="_Toc38448619"/>
      <w:r>
        <w:rPr>
          <w:rFonts w:eastAsia="Arial Unicode MS"/>
        </w:rPr>
        <w:t>Restart Strategy</w:t>
      </w:r>
      <w:bookmarkEnd w:id="47"/>
    </w:p>
    <w:p>
      <w:pPr>
        <w:pStyle w:val="4"/>
        <w:numPr>
          <w:ilvl w:val="0"/>
          <w:numId w:val="0"/>
        </w:numPr>
        <w:ind w:left="720"/>
        <w:rPr>
          <w:rFonts w:eastAsia="Arial Unicode MS"/>
          <w:b w:val="0"/>
        </w:rPr>
      </w:pPr>
    </w:p>
    <w:p>
      <w:pPr>
        <w:pStyle w:val="4"/>
        <w:numPr>
          <w:ilvl w:val="0"/>
          <w:numId w:val="0"/>
        </w:numPr>
        <w:ind w:left="720"/>
        <w:rPr>
          <w:rFonts w:eastAsia="Arial Unicode MS"/>
        </w:rPr>
      </w:pPr>
    </w:p>
    <w:p>
      <w:pPr>
        <w:pStyle w:val="12"/>
        <w:ind w:left="504" w:firstLine="720"/>
        <w:rPr>
          <w:rStyle w:val="98"/>
        </w:rPr>
      </w:pPr>
      <w:r>
        <w:t xml:space="preserve">To restart/rerun:  </w:t>
      </w:r>
    </w:p>
    <w:p>
      <w:pPr>
        <w:pStyle w:val="12"/>
        <w:ind w:left="504" w:firstLine="720"/>
      </w:pPr>
    </w:p>
    <w:tbl>
      <w:tblPr>
        <w:tblStyle w:val="36"/>
        <w:tblW w:w="0" w:type="auto"/>
        <w:tblInd w:w="867" w:type="dxa"/>
        <w:tblLayout w:type="fixed"/>
        <w:tblCellMar>
          <w:top w:w="0" w:type="dxa"/>
          <w:left w:w="108" w:type="dxa"/>
          <w:bottom w:w="0" w:type="dxa"/>
          <w:right w:w="108" w:type="dxa"/>
        </w:tblCellMar>
      </w:tblPr>
      <w:tblGrid>
        <w:gridCol w:w="2684"/>
        <w:gridCol w:w="3232"/>
        <w:gridCol w:w="3120"/>
      </w:tblGrid>
      <w:tr>
        <w:tblPrEx>
          <w:tblCellMar>
            <w:top w:w="0" w:type="dxa"/>
            <w:left w:w="108" w:type="dxa"/>
            <w:bottom w:w="0" w:type="dxa"/>
            <w:right w:w="108" w:type="dxa"/>
          </w:tblCellMar>
        </w:tblPrEx>
        <w:trPr>
          <w:cantSplit/>
        </w:trPr>
        <w:tc>
          <w:tcPr>
            <w:tcW w:w="2684" w:type="dxa"/>
            <w:tcBorders>
              <w:top w:val="single" w:color="auto" w:sz="12" w:space="0"/>
              <w:left w:val="single" w:color="auto" w:sz="12" w:space="0"/>
              <w:bottom w:val="single" w:color="auto" w:sz="12" w:space="0"/>
            </w:tcBorders>
            <w:shd w:val="pct10" w:color="auto" w:fill="auto"/>
          </w:tcPr>
          <w:p>
            <w:pPr>
              <w:pStyle w:val="94"/>
              <w:rPr>
                <w:b/>
              </w:rPr>
            </w:pPr>
            <w:r>
              <w:rPr>
                <w:b/>
              </w:rPr>
              <w:t>Condition</w:t>
            </w:r>
          </w:p>
        </w:tc>
        <w:tc>
          <w:tcPr>
            <w:tcW w:w="3232" w:type="dxa"/>
            <w:tcBorders>
              <w:top w:val="single" w:color="auto" w:sz="12" w:space="0"/>
              <w:bottom w:val="single" w:color="auto" w:sz="12" w:space="0"/>
            </w:tcBorders>
            <w:shd w:val="pct10" w:color="auto" w:fill="auto"/>
          </w:tcPr>
          <w:p>
            <w:pPr>
              <w:pStyle w:val="94"/>
              <w:rPr>
                <w:b/>
              </w:rPr>
            </w:pPr>
            <w:r>
              <w:rPr>
                <w:b/>
              </w:rPr>
              <w:t>Resolution</w:t>
            </w:r>
          </w:p>
        </w:tc>
        <w:tc>
          <w:tcPr>
            <w:tcW w:w="3120" w:type="dxa"/>
            <w:tcBorders>
              <w:top w:val="single" w:color="auto" w:sz="12" w:space="0"/>
              <w:bottom w:val="single" w:color="auto" w:sz="12" w:space="0"/>
              <w:right w:val="single" w:color="auto" w:sz="12" w:space="0"/>
            </w:tcBorders>
            <w:shd w:val="pct10" w:color="auto" w:fill="auto"/>
          </w:tcPr>
          <w:p>
            <w:pPr>
              <w:pStyle w:val="94"/>
              <w:rPr>
                <w:b/>
              </w:rPr>
            </w:pPr>
            <w:r>
              <w:rPr>
                <w:b/>
              </w:rPr>
              <w:t>Comments</w:t>
            </w:r>
          </w:p>
        </w:tc>
      </w:tr>
      <w:tr>
        <w:tblPrEx>
          <w:tblCellMar>
            <w:top w:w="0" w:type="dxa"/>
            <w:left w:w="108" w:type="dxa"/>
            <w:bottom w:w="0" w:type="dxa"/>
            <w:right w:w="108" w:type="dxa"/>
          </w:tblCellMar>
        </w:tblPrEx>
        <w:trPr>
          <w:cantSplit/>
        </w:trPr>
        <w:tc>
          <w:tcPr>
            <w:tcW w:w="2684" w:type="dxa"/>
            <w:tcBorders>
              <w:left w:val="single" w:color="auto" w:sz="12" w:space="0"/>
              <w:bottom w:val="single" w:color="auto" w:sz="6" w:space="0"/>
              <w:right w:val="single" w:color="auto" w:sz="6" w:space="0"/>
            </w:tcBorders>
          </w:tcPr>
          <w:p>
            <w:pPr>
              <w:pStyle w:val="94"/>
            </w:pPr>
          </w:p>
        </w:tc>
        <w:tc>
          <w:tcPr>
            <w:tcW w:w="3232" w:type="dxa"/>
            <w:tcBorders>
              <w:left w:val="single" w:color="auto" w:sz="6" w:space="0"/>
              <w:bottom w:val="single" w:color="auto" w:sz="6" w:space="0"/>
              <w:right w:val="single" w:color="auto" w:sz="6" w:space="0"/>
            </w:tcBorders>
          </w:tcPr>
          <w:p>
            <w:pPr>
              <w:pStyle w:val="94"/>
            </w:pPr>
          </w:p>
        </w:tc>
        <w:tc>
          <w:tcPr>
            <w:tcW w:w="3120" w:type="dxa"/>
            <w:tcBorders>
              <w:left w:val="single" w:color="auto" w:sz="6" w:space="0"/>
              <w:bottom w:val="single" w:color="auto" w:sz="6" w:space="0"/>
              <w:right w:val="single" w:color="auto" w:sz="12" w:space="0"/>
            </w:tcBorders>
          </w:tcPr>
          <w:p>
            <w:pPr>
              <w:pStyle w:val="94"/>
            </w:pPr>
          </w:p>
        </w:tc>
      </w:tr>
      <w:tr>
        <w:tblPrEx>
          <w:tblCellMar>
            <w:top w:w="0" w:type="dxa"/>
            <w:left w:w="108" w:type="dxa"/>
            <w:bottom w:w="0" w:type="dxa"/>
            <w:right w:w="108" w:type="dxa"/>
          </w:tblCellMar>
        </w:tblPrEx>
        <w:trPr>
          <w:cantSplit/>
        </w:trPr>
        <w:tc>
          <w:tcPr>
            <w:tcW w:w="2684" w:type="dxa"/>
            <w:tcBorders>
              <w:top w:val="single" w:color="auto" w:sz="6" w:space="0"/>
              <w:left w:val="single" w:color="auto" w:sz="12" w:space="0"/>
              <w:bottom w:val="single" w:color="auto" w:sz="6" w:space="0"/>
              <w:right w:val="single" w:color="auto" w:sz="6" w:space="0"/>
            </w:tcBorders>
          </w:tcPr>
          <w:p>
            <w:pPr>
              <w:pStyle w:val="94"/>
            </w:pPr>
          </w:p>
        </w:tc>
        <w:tc>
          <w:tcPr>
            <w:tcW w:w="3232" w:type="dxa"/>
            <w:tcBorders>
              <w:top w:val="single" w:color="auto" w:sz="6" w:space="0"/>
              <w:left w:val="single" w:color="auto" w:sz="6" w:space="0"/>
              <w:bottom w:val="single" w:color="auto" w:sz="6" w:space="0"/>
              <w:right w:val="single" w:color="auto" w:sz="6" w:space="0"/>
            </w:tcBorders>
          </w:tcPr>
          <w:p>
            <w:pPr>
              <w:pStyle w:val="94"/>
            </w:pPr>
          </w:p>
        </w:tc>
        <w:tc>
          <w:tcPr>
            <w:tcW w:w="3120" w:type="dxa"/>
            <w:tcBorders>
              <w:top w:val="single" w:color="auto" w:sz="6" w:space="0"/>
              <w:left w:val="single" w:color="auto" w:sz="6" w:space="0"/>
              <w:bottom w:val="single" w:color="auto" w:sz="6" w:space="0"/>
              <w:right w:val="single" w:color="auto" w:sz="12" w:space="0"/>
            </w:tcBorders>
          </w:tcPr>
          <w:p>
            <w:pPr>
              <w:pStyle w:val="94"/>
            </w:pPr>
          </w:p>
        </w:tc>
      </w:tr>
      <w:tr>
        <w:tblPrEx>
          <w:tblCellMar>
            <w:top w:w="0" w:type="dxa"/>
            <w:left w:w="108" w:type="dxa"/>
            <w:bottom w:w="0" w:type="dxa"/>
            <w:right w:w="108" w:type="dxa"/>
          </w:tblCellMar>
        </w:tblPrEx>
        <w:trPr>
          <w:cantSplit/>
        </w:trPr>
        <w:tc>
          <w:tcPr>
            <w:tcW w:w="2684" w:type="dxa"/>
            <w:tcBorders>
              <w:top w:val="single" w:color="auto" w:sz="6" w:space="0"/>
              <w:left w:val="single" w:color="auto" w:sz="12" w:space="0"/>
              <w:bottom w:val="single" w:color="auto" w:sz="12" w:space="0"/>
              <w:right w:val="single" w:color="auto" w:sz="6" w:space="0"/>
            </w:tcBorders>
          </w:tcPr>
          <w:p>
            <w:pPr>
              <w:pStyle w:val="94"/>
            </w:pPr>
          </w:p>
        </w:tc>
        <w:tc>
          <w:tcPr>
            <w:tcW w:w="3232" w:type="dxa"/>
            <w:tcBorders>
              <w:top w:val="single" w:color="auto" w:sz="6" w:space="0"/>
              <w:left w:val="single" w:color="auto" w:sz="6" w:space="0"/>
              <w:bottom w:val="single" w:color="auto" w:sz="12" w:space="0"/>
              <w:right w:val="single" w:color="auto" w:sz="6" w:space="0"/>
            </w:tcBorders>
          </w:tcPr>
          <w:p>
            <w:pPr>
              <w:pStyle w:val="94"/>
            </w:pPr>
          </w:p>
        </w:tc>
        <w:tc>
          <w:tcPr>
            <w:tcW w:w="3120" w:type="dxa"/>
            <w:tcBorders>
              <w:top w:val="single" w:color="auto" w:sz="6" w:space="0"/>
              <w:left w:val="single" w:color="auto" w:sz="6" w:space="0"/>
              <w:bottom w:val="single" w:color="auto" w:sz="6" w:space="0"/>
              <w:right w:val="single" w:color="auto" w:sz="12" w:space="0"/>
            </w:tcBorders>
          </w:tcPr>
          <w:p>
            <w:pPr>
              <w:pStyle w:val="94"/>
            </w:pPr>
          </w:p>
        </w:tc>
      </w:tr>
      <w:tr>
        <w:tblPrEx>
          <w:tblCellMar>
            <w:top w:w="0" w:type="dxa"/>
            <w:left w:w="108" w:type="dxa"/>
            <w:bottom w:w="0" w:type="dxa"/>
            <w:right w:w="108" w:type="dxa"/>
          </w:tblCellMar>
        </w:tblPrEx>
        <w:trPr>
          <w:cantSplit/>
        </w:trPr>
        <w:tc>
          <w:tcPr>
            <w:tcW w:w="2684" w:type="dxa"/>
            <w:tcBorders>
              <w:top w:val="single" w:color="auto" w:sz="6" w:space="0"/>
              <w:left w:val="single" w:color="auto" w:sz="12" w:space="0"/>
              <w:bottom w:val="single" w:color="auto" w:sz="12" w:space="0"/>
              <w:right w:val="single" w:color="auto" w:sz="6" w:space="0"/>
            </w:tcBorders>
          </w:tcPr>
          <w:p>
            <w:pPr>
              <w:pStyle w:val="94"/>
            </w:pPr>
          </w:p>
        </w:tc>
        <w:tc>
          <w:tcPr>
            <w:tcW w:w="3232" w:type="dxa"/>
            <w:tcBorders>
              <w:top w:val="single" w:color="auto" w:sz="6" w:space="0"/>
              <w:left w:val="single" w:color="auto" w:sz="6" w:space="0"/>
              <w:bottom w:val="single" w:color="auto" w:sz="12" w:space="0"/>
              <w:right w:val="single" w:color="auto" w:sz="6" w:space="0"/>
            </w:tcBorders>
          </w:tcPr>
          <w:p>
            <w:pPr>
              <w:pStyle w:val="94"/>
            </w:pPr>
          </w:p>
        </w:tc>
        <w:tc>
          <w:tcPr>
            <w:tcW w:w="3120" w:type="dxa"/>
            <w:tcBorders>
              <w:top w:val="single" w:color="auto" w:sz="6" w:space="0"/>
              <w:left w:val="single" w:color="auto" w:sz="6" w:space="0"/>
              <w:bottom w:val="single" w:color="auto" w:sz="12" w:space="0"/>
              <w:right w:val="single" w:color="auto" w:sz="12" w:space="0"/>
            </w:tcBorders>
          </w:tcPr>
          <w:p>
            <w:pPr>
              <w:pStyle w:val="94"/>
            </w:pPr>
          </w:p>
        </w:tc>
      </w:tr>
    </w:tbl>
    <w:p>
      <w:pPr>
        <w:pStyle w:val="82"/>
        <w:spacing w:after="160" w:line="259" w:lineRule="auto"/>
        <w:ind w:left="1440"/>
        <w:contextualSpacing/>
      </w:pPr>
    </w:p>
    <w:p>
      <w:pPr>
        <w:pStyle w:val="82"/>
        <w:spacing w:after="160" w:line="259" w:lineRule="auto"/>
        <w:ind w:left="1440"/>
        <w:contextualSpacing/>
      </w:pPr>
    </w:p>
    <w:p>
      <w:pPr>
        <w:spacing w:after="160" w:line="259" w:lineRule="auto"/>
        <w:rPr>
          <w:rFonts w:ascii="Calibri" w:hAnsi="Calibri" w:eastAsia="Calibri" w:cs="Times New Roman"/>
        </w:rPr>
      </w:pPr>
      <w:r>
        <w:br w:type="page"/>
      </w:r>
    </w:p>
    <w:p>
      <w:pPr>
        <w:pStyle w:val="82"/>
        <w:spacing w:after="160" w:line="259" w:lineRule="auto"/>
        <w:ind w:left="1440"/>
        <w:contextualSpacing/>
      </w:pPr>
    </w:p>
    <w:p>
      <w:pPr>
        <w:pStyle w:val="2"/>
      </w:pPr>
      <w:bookmarkStart w:id="48" w:name="_Toc38448620"/>
      <w:r>
        <w:t>Technical Requirements – Data Collection Form</w:t>
      </w:r>
      <w:bookmarkEnd w:id="48"/>
    </w:p>
    <w:p/>
    <w:p>
      <w:pPr>
        <w:pStyle w:val="4"/>
        <w:rPr>
          <w:rFonts w:eastAsia="Arial Unicode MS"/>
        </w:rPr>
      </w:pPr>
      <w:r>
        <w:rPr>
          <w:rFonts w:eastAsia="Arial Unicode MS"/>
        </w:rPr>
        <w:t xml:space="preserve"> </w:t>
      </w:r>
      <w:bookmarkStart w:id="49" w:name="_Toc38448621"/>
      <w:r>
        <w:rPr>
          <w:rFonts w:eastAsia="Arial Unicode MS"/>
        </w:rPr>
        <w:t>High level approach.</w:t>
      </w:r>
      <w:bookmarkEnd w:id="49"/>
    </w:p>
    <w:p/>
    <w:p>
      <w:r>
        <w:rPr>
          <w:rFonts w:eastAsiaTheme="minorEastAsia"/>
          <w:bCs/>
          <w:sz w:val="36"/>
          <w:szCs w:val="36"/>
        </w:rPr>
        <w:object>
          <v:shape id="_x0000_i1027" o:spt="75" type="#_x0000_t75" style="height:398pt;width:490.5pt;" o:ole="t" filled="f" o:preferrelative="t" stroked="f" coordsize="21600,21600">
            <v:path/>
            <v:fill on="f" focussize="0,0"/>
            <v:stroke on="f" joinstyle="miter"/>
            <v:imagedata r:id="rId9" o:title=""/>
            <o:lock v:ext="edit" aspectratio="t"/>
            <w10:wrap type="none"/>
            <w10:anchorlock/>
          </v:shape>
          <o:OLEObject Type="Embed" ProgID="Visio.Drawing.15" ShapeID="_x0000_i1027" DrawAspect="Content" ObjectID="_1468075727" r:id="rId16">
            <o:LockedField>false</o:LockedField>
          </o:OLEObject>
        </w:object>
      </w:r>
      <w:r>
        <mc:AlternateContent>
          <mc:Choice Requires="wps">
            <w:drawing>
              <wp:anchor distT="0" distB="0" distL="114300" distR="114300" simplePos="0" relativeHeight="251664384" behindDoc="0" locked="0" layoutInCell="1" allowOverlap="1">
                <wp:simplePos x="0" y="0"/>
                <wp:positionH relativeFrom="margin">
                  <wp:align>left</wp:align>
                </wp:positionH>
                <wp:positionV relativeFrom="paragraph">
                  <wp:posOffset>-635</wp:posOffset>
                </wp:positionV>
                <wp:extent cx="7016750" cy="5480050"/>
                <wp:effectExtent l="0" t="0" r="13335" b="25400"/>
                <wp:wrapNone/>
                <wp:docPr id="6" name="Rectangle 6"/>
                <wp:cNvGraphicFramePr/>
                <a:graphic xmlns:a="http://schemas.openxmlformats.org/drawingml/2006/main">
                  <a:graphicData uri="http://schemas.microsoft.com/office/word/2010/wordprocessingShape">
                    <wps:wsp>
                      <wps:cNvSpPr/>
                      <wps:spPr>
                        <a:xfrm>
                          <a:off x="0" y="0"/>
                          <a:ext cx="7016520" cy="5480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top:-0.05pt;height:431.5pt;width:552.5pt;mso-position-horizontal:left;mso-position-horizontal-relative:margin;z-index:251664384;v-text-anchor:middle;mso-width-relative:page;mso-height-relative:page;" filled="f" stroked="t" coordsize="21600,21600" o:gfxdata="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lSTw1gAAAAcBAAAPAAAAAAAAAAEAIAAAACIA&#10;AABkcnMvZG93bnJldi54bWxQSwECFAAUAAAACACHTuJAOMKa1EQCAACBBAAADgAAAAAAAAABACAA&#10;AAAlAQAAZHJzL2Uyb0RvYy54bWxQSwUGAAAAAAYABgBZAQAA2wUAAAAA&#10;">
                <v:fill on="f" focussize="0,0"/>
                <v:stroke weight="1pt" color="#000000 [3213]" miterlimit="8" joinstyle="miter"/>
                <v:imagedata o:title=""/>
                <o:lock v:ext="edit" aspectratio="f"/>
              </v:rect>
            </w:pict>
          </mc:Fallback>
        </mc:AlternateContent>
      </w:r>
    </w:p>
    <w:p/>
    <w:p/>
    <w:p>
      <w:r>
        <w:t xml:space="preserve">High level architecture and flow of data between EBX5, the client, and Google Address. </w:t>
      </w:r>
    </w:p>
    <w:p/>
    <w:p>
      <w:pPr>
        <w:pStyle w:val="4"/>
        <w:rPr>
          <w:rFonts w:eastAsia="Arial Unicode MS"/>
        </w:rPr>
      </w:pPr>
      <w:bookmarkStart w:id="50" w:name="_Toc38448622"/>
      <w:r>
        <w:rPr>
          <w:rFonts w:eastAsia="Arial Unicode MS"/>
        </w:rPr>
        <w:t>Detail Process</w:t>
      </w:r>
      <w:bookmarkEnd w:id="50"/>
      <w:r>
        <w:rPr>
          <w:rFonts w:eastAsia="Arial Unicode MS"/>
        </w:rPr>
        <w:t xml:space="preserve"> </w:t>
      </w:r>
    </w:p>
    <w:p/>
    <w:p>
      <w:r>
        <w:drawing>
          <wp:inline distT="0" distB="0" distL="0" distR="0">
            <wp:extent cx="6686550" cy="436245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7"/>
                    <a:stretch>
                      <a:fillRect/>
                    </a:stretch>
                  </pic:blipFill>
                  <pic:spPr>
                    <a:xfrm>
                      <a:off x="0" y="0"/>
                      <a:ext cx="6686894" cy="4362674"/>
                    </a:xfrm>
                    <a:prstGeom prst="rect">
                      <a:avLst/>
                    </a:prstGeom>
                    <a:ln>
                      <a:solidFill>
                        <a:schemeClr val="tx1"/>
                      </a:solidFill>
                    </a:ln>
                  </pic:spPr>
                </pic:pic>
              </a:graphicData>
            </a:graphic>
          </wp:inline>
        </w:drawing>
      </w:r>
    </w:p>
    <w:p/>
    <w:p>
      <w:r>
        <w:object>
          <v:shape id="_x0000_i1028" o:spt="75" type="#_x0000_t75" style="height:436.55pt;width:571.7pt;" o:ole="t" filled="f" o:preferrelative="t" stroked="f" coordsize="21600,21600">
            <v:path/>
            <v:fill on="f" focussize="0,0"/>
            <v:stroke on="f"/>
            <v:imagedata r:id="rId19" o:title=""/>
            <o:lock v:ext="edit" aspectratio="t"/>
            <w10:wrap type="none"/>
            <w10:anchorlock/>
          </v:shape>
          <o:OLEObject Type="Embed" ProgID="Visio.Drawing.15" ShapeID="_x0000_i1028" DrawAspect="Content" ObjectID="_1468075728" r:id="rId18">
            <o:LockedField>false</o:LockedField>
          </o:OLEObject>
        </w:object>
      </w:r>
    </w:p>
    <w:p>
      <w:pPr>
        <w:ind w:left="1224"/>
      </w:pPr>
    </w:p>
    <w:p/>
    <w:p>
      <w:pPr>
        <w:ind w:left="720"/>
        <w:rPr>
          <w:b/>
          <w:sz w:val="26"/>
          <w:u w:val="single"/>
        </w:rPr>
      </w:pPr>
      <w:r>
        <w:rPr>
          <w:b/>
          <w:sz w:val="26"/>
          <w:u w:val="single"/>
        </w:rPr>
        <w:t>Generic process detail</w:t>
      </w:r>
    </w:p>
    <w:p>
      <w:pPr>
        <w:ind w:left="720"/>
      </w:pPr>
      <w:r>
        <w:rPr>
          <w:b/>
          <w:sz w:val="26"/>
          <w:u w:val="single"/>
        </w:rPr>
        <w:t>Address Collection Forms:</w:t>
      </w:r>
      <w:r>
        <w:tab/>
      </w:r>
    </w:p>
    <w:p>
      <w:pPr>
        <w:pStyle w:val="82"/>
        <w:numPr>
          <w:ilvl w:val="0"/>
          <w:numId w:val="12"/>
        </w:numPr>
        <w:ind w:left="1620"/>
      </w:pPr>
      <w:r>
        <w:t>Upon clicking on the link within the email the user will be brought a screen showing all of the addresses they are required to validate. The list of Org Node Addresses to be validated is populated from the MDG Address Staging Table based on the logged in users email</w:t>
      </w:r>
    </w:p>
    <w:p>
      <w:pPr>
        <w:pStyle w:val="82"/>
        <w:numPr>
          <w:ilvl w:val="0"/>
          <w:numId w:val="12"/>
        </w:numPr>
        <w:ind w:left="1620"/>
      </w:pPr>
      <w:r>
        <w:t>The User clicks the link to be brought to the validation form for each Org Node Address. The Invalid address is displayed on the screen by leveraging the MDG Address Staging Table for that invalid Org Node Address.</w:t>
      </w:r>
    </w:p>
    <w:p>
      <w:pPr>
        <w:pStyle w:val="82"/>
        <w:numPr>
          <w:ilvl w:val="0"/>
          <w:numId w:val="12"/>
        </w:numPr>
        <w:ind w:left="1620"/>
      </w:pPr>
      <w:r>
        <w:t>The user fills out the autocomplete address field, attention to, address line 2 and address line 3. The autocomplete address field leverages Google API to geocode the address. The other fields are optional.</w:t>
      </w:r>
    </w:p>
    <w:p>
      <w:pPr>
        <w:pStyle w:val="82"/>
        <w:numPr>
          <w:ilvl w:val="0"/>
          <w:numId w:val="12"/>
        </w:numPr>
        <w:ind w:left="1620"/>
      </w:pPr>
      <w:r>
        <w:t>Upon selecting a Google Autocompleted Address, the address components are displayed on the screen in the Place ID, Street Number, Street Name, City, State, Postal Town, Postal Code fields. (If no street number, premise is put as street number. If not City, Postal Town is put in City and Postal Town fields)</w:t>
      </w:r>
    </w:p>
    <w:p>
      <w:pPr>
        <w:pStyle w:val="82"/>
        <w:numPr>
          <w:ilvl w:val="0"/>
          <w:numId w:val="12"/>
        </w:numPr>
        <w:ind w:left="1620"/>
      </w:pPr>
      <w:r>
        <w:t>Upon a user submitting the form, all address components are Posted via MDG API to the MDG Stage Table. The Geocoded Date and Geocoded Flag are also updated during this call.</w:t>
      </w:r>
    </w:p>
    <w:p>
      <w:pPr>
        <w:ind w:left="720"/>
      </w:pPr>
      <w:r>
        <w:tab/>
      </w:r>
    </w:p>
    <w:p>
      <w:pPr>
        <w:pStyle w:val="4"/>
        <w:rPr>
          <w:rFonts w:eastAsia="Arial Unicode MS"/>
        </w:rPr>
      </w:pPr>
      <w:bookmarkStart w:id="51" w:name="_Toc38448623"/>
      <w:r>
        <w:rPr>
          <w:rFonts w:eastAsia="Arial Unicode MS"/>
        </w:rPr>
        <w:t>Code details</w:t>
      </w:r>
      <w:bookmarkEnd w:id="51"/>
      <w:r>
        <w:rPr>
          <w:rFonts w:eastAsia="Arial Unicode MS"/>
        </w:rPr>
        <w:t xml:space="preserve"> </w:t>
      </w:r>
    </w:p>
    <w:p>
      <w:pPr>
        <w:ind w:left="1440"/>
      </w:pPr>
      <w:r>
        <w:t>The following frameworks were used to develop ui screens/forms for users to input address data.</w:t>
      </w:r>
    </w:p>
    <w:p/>
    <w:p>
      <w:pPr>
        <w:numPr>
          <w:ilvl w:val="0"/>
          <w:numId w:val="13"/>
        </w:numPr>
        <w:ind w:left="2100" w:leftChars="0" w:hanging="420" w:firstLineChars="0"/>
        <w:rPr>
          <w:rFonts w:hint="default"/>
          <w:b/>
          <w:u w:val="none"/>
          <w:lang w:val="en-IN"/>
        </w:rPr>
      </w:pPr>
      <w:r>
        <w:rPr>
          <w:b/>
          <w:u w:val="none"/>
        </w:rPr>
        <w:t>Angular</w:t>
      </w:r>
      <w:r>
        <w:rPr>
          <w:rFonts w:hint="default"/>
          <w:b/>
          <w:u w:val="none"/>
          <w:lang w:val="en-IN"/>
        </w:rPr>
        <w:t>-</w:t>
      </w:r>
    </w:p>
    <w:p>
      <w:pPr>
        <w:numPr>
          <w:ilvl w:val="0"/>
          <w:numId w:val="0"/>
        </w:numPr>
        <w:ind w:left="1680" w:leftChars="0"/>
        <w:rPr>
          <w:rFonts w:hint="default"/>
          <w:b/>
          <w:u w:val="none"/>
          <w:lang w:val="en-IN"/>
        </w:rPr>
      </w:pPr>
      <w:r>
        <w:rPr>
          <w:rFonts w:hint="default"/>
          <w:b/>
          <w:u w:val="none"/>
          <w:lang w:val="en-IN"/>
        </w:rPr>
        <w:t xml:space="preserve">       Show logged-in user info=&gt;</w:t>
      </w:r>
    </w:p>
    <w:p>
      <w:pPr>
        <w:numPr>
          <w:ilvl w:val="0"/>
          <w:numId w:val="0"/>
        </w:numPr>
        <w:ind w:left="1680" w:leftChars="0"/>
        <w:rPr>
          <w:rFonts w:hint="default"/>
          <w:b w:val="0"/>
          <w:bCs/>
          <w:u w:val="none"/>
          <w:lang w:val="en-IN"/>
        </w:rPr>
      </w:pPr>
      <w:r>
        <w:rPr>
          <w:rFonts w:hint="default"/>
          <w:b/>
          <w:u w:val="none"/>
          <w:lang w:val="en-IN"/>
        </w:rPr>
        <w:t xml:space="preserve">       </w:t>
      </w:r>
      <w:r>
        <w:rPr>
          <w:rFonts w:hint="default"/>
          <w:b w:val="0"/>
          <w:bCs/>
          <w:u w:val="none"/>
          <w:lang w:val="en-IN"/>
        </w:rPr>
        <w:t>To show the logged-in user info, following component has been used:</w:t>
      </w:r>
    </w:p>
    <w:p>
      <w:pPr>
        <w:numPr>
          <w:ilvl w:val="0"/>
          <w:numId w:val="0"/>
        </w:numPr>
        <w:ind w:left="1680" w:leftChars="0"/>
        <w:rPr>
          <w:rFonts w:hint="default"/>
          <w:b/>
          <w:bCs w:val="0"/>
          <w:u w:val="none"/>
          <w:lang w:val="en-IN"/>
        </w:rPr>
      </w:pPr>
      <w:r>
        <w:rPr>
          <w:rFonts w:hint="default"/>
          <w:b w:val="0"/>
          <w:bCs/>
          <w:u w:val="none"/>
          <w:lang w:val="en-IN"/>
        </w:rPr>
        <w:t xml:space="preserve">       </w:t>
      </w:r>
      <w:r>
        <w:rPr>
          <w:rFonts w:hint="default"/>
          <w:b/>
          <w:bCs w:val="0"/>
          <w:u w:val="none"/>
          <w:lang w:val="en-IN"/>
        </w:rPr>
        <w:t xml:space="preserve">app.component.ts =&gt; ngOnInit() =&gt; getLoggedInUser() =&gt; </w:t>
      </w:r>
      <w:r>
        <w:rPr>
          <w:rFonts w:hint="default"/>
          <w:b/>
          <w:bCs w:val="0"/>
          <w:lang w:val="en-IN"/>
        </w:rPr>
        <w:t>address.service.ts =&gt;</w:t>
      </w:r>
      <w:r>
        <w:rPr>
          <w:rFonts w:hint="default"/>
          <w:b/>
          <w:bCs w:val="0"/>
          <w:u w:val="none"/>
          <w:lang w:val="en-IN"/>
        </w:rPr>
        <w:t xml:space="preserve"> getUser =&gt;</w:t>
      </w:r>
    </w:p>
    <w:p>
      <w:pPr>
        <w:numPr>
          <w:ilvl w:val="0"/>
          <w:numId w:val="0"/>
        </w:numPr>
        <w:ind w:left="1680" w:leftChars="0"/>
        <w:rPr>
          <w:rFonts w:hint="default"/>
          <w:b/>
          <w:bCs w:val="0"/>
          <w:u w:val="none"/>
          <w:lang w:val="en-IN"/>
        </w:rPr>
      </w:pPr>
      <w:r>
        <w:rPr>
          <w:rFonts w:hint="default"/>
          <w:b/>
          <w:bCs w:val="0"/>
          <w:u w:val="none"/>
          <w:lang w:val="en-IN"/>
        </w:rPr>
        <w:t xml:space="preserve">      http.service.ts =&gt; getAPI (http://usphl0qmdmapv1.fss.aramark.com:7001/validator)</w:t>
      </w:r>
    </w:p>
    <w:p>
      <w:pPr>
        <w:numPr>
          <w:ilvl w:val="0"/>
          <w:numId w:val="0"/>
        </w:numPr>
        <w:ind w:left="1680" w:leftChars="0"/>
        <w:rPr>
          <w:rFonts w:hint="default"/>
          <w:b w:val="0"/>
          <w:bCs/>
          <w:u w:val="none"/>
          <w:lang w:val="en-IN"/>
        </w:rPr>
      </w:pPr>
      <w:r>
        <w:rPr>
          <w:rFonts w:hint="default"/>
          <w:b w:val="0"/>
          <w:bCs/>
          <w:u w:val="none"/>
          <w:lang w:val="en-IN"/>
        </w:rPr>
        <w:t xml:space="preserve">     Above API will return the logged-in user name &amp; other related info.</w:t>
      </w:r>
    </w:p>
    <w:p>
      <w:pPr>
        <w:numPr>
          <w:ilvl w:val="0"/>
          <w:numId w:val="0"/>
        </w:numPr>
        <w:ind w:left="1680" w:leftChars="0"/>
        <w:rPr>
          <w:rFonts w:hint="default"/>
          <w:b w:val="0"/>
          <w:bCs/>
          <w:u w:val="none"/>
          <w:lang w:val="en-IN"/>
        </w:rPr>
      </w:pPr>
    </w:p>
    <w:p>
      <w:pPr>
        <w:numPr>
          <w:ilvl w:val="0"/>
          <w:numId w:val="0"/>
        </w:numPr>
        <w:ind w:left="2041" w:leftChars="0"/>
        <w:rPr>
          <w:rFonts w:hint="default"/>
          <w:lang w:val="en-IN"/>
        </w:rPr>
      </w:pPr>
      <w:r>
        <w:rPr>
          <w:rFonts w:hint="default"/>
          <w:b/>
          <w:bCs/>
          <w:lang w:val="en-IN"/>
        </w:rPr>
        <w:t xml:space="preserve">Addresses to validate:  </w:t>
      </w:r>
      <w:r>
        <w:t>Upon clicking on the link within the email the user will be brought a screen showing all of the</w:t>
      </w:r>
      <w:r>
        <w:rPr>
          <w:rFonts w:hint="default"/>
          <w:lang w:val="en-IN"/>
        </w:rPr>
        <w:t xml:space="preserve"> </w:t>
      </w:r>
      <w:r>
        <w:t>addresses they are required to validate</w:t>
      </w:r>
      <w:r>
        <w:rPr>
          <w:rFonts w:hint="default"/>
          <w:lang w:val="en-IN"/>
        </w:rPr>
        <w:t>. To get the list of address, following component &amp; services is in use.</w:t>
      </w:r>
    </w:p>
    <w:p>
      <w:pPr>
        <w:numPr>
          <w:ilvl w:val="0"/>
          <w:numId w:val="0"/>
        </w:numPr>
        <w:ind w:firstLine="2091" w:firstLineChars="950"/>
        <w:rPr>
          <w:rFonts w:hint="default"/>
          <w:b w:val="0"/>
          <w:bCs w:val="0"/>
          <w:lang w:val="en-IN"/>
        </w:rPr>
      </w:pPr>
      <w:r>
        <w:rPr>
          <w:rFonts w:hint="default"/>
          <w:b/>
          <w:bCs/>
          <w:lang w:val="en-IN"/>
        </w:rPr>
        <w:t xml:space="preserve">Component - </w:t>
      </w:r>
      <w:r>
        <w:rPr>
          <w:rFonts w:hint="default"/>
          <w:b w:val="0"/>
          <w:bCs w:val="0"/>
          <w:lang w:val="en-IN"/>
        </w:rPr>
        <w:t>address-list.component</w:t>
      </w:r>
    </w:p>
    <w:p>
      <w:pPr>
        <w:numPr>
          <w:ilvl w:val="0"/>
          <w:numId w:val="0"/>
        </w:numPr>
        <w:ind w:firstLine="2091" w:firstLineChars="950"/>
        <w:rPr>
          <w:rFonts w:hint="default"/>
          <w:b w:val="0"/>
          <w:bCs w:val="0"/>
          <w:lang w:val="en-IN"/>
        </w:rPr>
      </w:pPr>
      <w:r>
        <w:rPr>
          <w:rFonts w:hint="default"/>
          <w:b/>
          <w:bCs/>
          <w:lang w:val="en-IN"/>
        </w:rPr>
        <w:t xml:space="preserve">Service- </w:t>
      </w:r>
      <w:r>
        <w:rPr>
          <w:rFonts w:hint="default"/>
          <w:b w:val="0"/>
          <w:bCs w:val="0"/>
          <w:lang w:val="en-IN"/>
        </w:rPr>
        <w:t>address.service.ts, http.service.ts</w:t>
      </w:r>
    </w:p>
    <w:p>
      <w:pPr>
        <w:numPr>
          <w:ilvl w:val="0"/>
          <w:numId w:val="0"/>
        </w:numPr>
        <w:ind w:firstLine="2091" w:firstLineChars="950"/>
        <w:rPr>
          <w:rFonts w:hint="default"/>
          <w:b w:val="0"/>
          <w:bCs w:val="0"/>
          <w:lang w:val="en-IN"/>
        </w:rPr>
      </w:pPr>
      <w:r>
        <w:rPr>
          <w:rFonts w:hint="default"/>
          <w:b/>
          <w:bCs/>
          <w:lang w:val="en-IN"/>
        </w:rPr>
        <w:t xml:space="preserve">Service Method- </w:t>
      </w:r>
      <w:r>
        <w:rPr>
          <w:rFonts w:hint="default"/>
          <w:b w:val="0"/>
          <w:bCs w:val="0"/>
          <w:lang w:val="en-IN"/>
        </w:rPr>
        <w:t>getInvalidAddressList</w:t>
      </w:r>
    </w:p>
    <w:p>
      <w:pPr>
        <w:numPr>
          <w:ilvl w:val="0"/>
          <w:numId w:val="0"/>
        </w:numPr>
        <w:ind w:firstLine="2091" w:firstLineChars="950"/>
        <w:rPr>
          <w:rFonts w:hint="default"/>
          <w:b/>
          <w:bCs/>
          <w:lang w:val="en-IN"/>
        </w:rPr>
      </w:pPr>
      <w:r>
        <w:rPr>
          <w:rFonts w:hint="default"/>
          <w:b/>
          <w:bCs/>
          <w:lang w:val="en-IN"/>
        </w:rPr>
        <w:t>Code execution flow-</w:t>
      </w:r>
    </w:p>
    <w:p>
      <w:pPr>
        <w:numPr>
          <w:ilvl w:val="0"/>
          <w:numId w:val="0"/>
        </w:numPr>
        <w:ind w:firstLine="2091" w:firstLineChars="950"/>
        <w:rPr>
          <w:rFonts w:hint="default"/>
          <w:b/>
          <w:bCs/>
          <w:lang w:val="en-IN"/>
        </w:rPr>
      </w:pPr>
      <w:r>
        <w:rPr>
          <w:rFonts w:hint="default"/>
          <w:b/>
          <w:bCs/>
          <w:lang w:val="en-IN"/>
        </w:rPr>
        <w:t xml:space="preserve">address-list.component.ts =&gt; ngOnInit=&gt; getAddressList =&gt; address.service.ts =&gt; </w:t>
      </w:r>
    </w:p>
    <w:p>
      <w:pPr>
        <w:numPr>
          <w:ilvl w:val="0"/>
          <w:numId w:val="0"/>
        </w:numPr>
        <w:ind w:firstLine="2091" w:firstLineChars="950"/>
        <w:rPr>
          <w:rFonts w:hint="default"/>
          <w:b/>
          <w:bCs/>
          <w:lang w:val="en-IN"/>
        </w:rPr>
      </w:pPr>
      <w:r>
        <w:rPr>
          <w:rFonts w:hint="default"/>
          <w:b/>
          <w:bCs/>
          <w:lang w:val="en-IN"/>
        </w:rPr>
        <w:t xml:space="preserve">getInvalidAddressList =&gt;http.service.ts =&gt; getAPI </w:t>
      </w:r>
    </w:p>
    <w:p>
      <w:pPr>
        <w:numPr>
          <w:ilvl w:val="0"/>
          <w:numId w:val="0"/>
        </w:numPr>
        <w:ind w:firstLine="2091" w:firstLineChars="950"/>
        <w:rPr>
          <w:rFonts w:hint="default"/>
          <w:b/>
          <w:bCs/>
          <w:lang w:val="en-IN"/>
        </w:rPr>
      </w:pPr>
      <w:r>
        <w:rPr>
          <w:rFonts w:hint="default"/>
          <w:b/>
          <w:bCs/>
          <w:lang w:val="en-IN"/>
        </w:rPr>
        <w:t>(http://usphl0qmdmapv1.fss.aramark.com:7001/validator/addresses)</w:t>
      </w:r>
    </w:p>
    <w:p>
      <w:pPr>
        <w:numPr>
          <w:ilvl w:val="0"/>
          <w:numId w:val="0"/>
        </w:numPr>
        <w:ind w:firstLine="2090" w:firstLineChars="950"/>
        <w:rPr>
          <w:rFonts w:hint="default"/>
          <w:b w:val="0"/>
          <w:bCs w:val="0"/>
          <w:lang w:val="en-IN"/>
        </w:rPr>
      </w:pPr>
    </w:p>
    <w:p>
      <w:pPr>
        <w:pStyle w:val="82"/>
        <w:numPr>
          <w:ilvl w:val="0"/>
          <w:numId w:val="0"/>
        </w:numPr>
        <w:ind w:left="2090" w:leftChars="600" w:hanging="770" w:hangingChars="350"/>
        <w:rPr>
          <w:rFonts w:ascii="Franklin Gothic Book" w:hAnsi="Franklin Gothic Book" w:eastAsiaTheme="minorHAnsi" w:cstheme="minorBidi"/>
          <w:sz w:val="22"/>
          <w:szCs w:val="22"/>
          <w:lang w:val="en-US" w:eastAsia="en-US" w:bidi="ar-SA"/>
        </w:rPr>
      </w:pPr>
      <w:r>
        <w:rPr>
          <w:rFonts w:hint="default"/>
          <w:b w:val="0"/>
          <w:bCs w:val="0"/>
          <w:lang w:val="en-IN"/>
        </w:rPr>
        <w:t xml:space="preserve">                </w:t>
      </w:r>
      <w:r>
        <w:rPr>
          <w:rFonts w:hint="default"/>
          <w:b/>
          <w:bCs/>
          <w:lang w:val="en-IN"/>
        </w:rPr>
        <w:t xml:space="preserve">Validate address form: </w:t>
      </w:r>
      <w:r>
        <w:t>Th</w:t>
      </w:r>
      <w:r>
        <w:rPr>
          <w:rFonts w:ascii="Franklin Gothic Book" w:hAnsi="Franklin Gothic Book" w:eastAsiaTheme="minorHAnsi" w:cstheme="minorBidi"/>
          <w:sz w:val="22"/>
          <w:szCs w:val="22"/>
          <w:lang w:val="en-US" w:eastAsia="en-US" w:bidi="ar-SA"/>
        </w:rPr>
        <w:t xml:space="preserve">e User clicks the link to be brought to the validation form for each Org </w:t>
      </w:r>
      <w:r>
        <w:rPr>
          <w:rFonts w:hint="default" w:ascii="Franklin Gothic Book" w:hAnsi="Franklin Gothic Book" w:eastAsiaTheme="minorHAnsi" w:cstheme="minorBidi"/>
          <w:sz w:val="22"/>
          <w:szCs w:val="22"/>
          <w:lang w:val="en-IN" w:eastAsia="en-US" w:bidi="ar-SA"/>
        </w:rPr>
        <w:t xml:space="preserve">  </w:t>
      </w:r>
      <w:r>
        <w:rPr>
          <w:rFonts w:ascii="Franklin Gothic Book" w:hAnsi="Franklin Gothic Book" w:eastAsiaTheme="minorHAnsi" w:cstheme="minorBidi"/>
          <w:sz w:val="22"/>
          <w:szCs w:val="22"/>
          <w:lang w:val="en-US" w:eastAsia="en-US" w:bidi="ar-SA"/>
        </w:rPr>
        <w:t>Node Address. The Invalid address is displayed on the screen by leveraging the MDG Address Staging Table for that invalid Org Node Address.</w:t>
      </w:r>
    </w:p>
    <w:p>
      <w:pPr>
        <w:pStyle w:val="82"/>
        <w:numPr>
          <w:ilvl w:val="0"/>
          <w:numId w:val="0"/>
        </w:numPr>
        <w:ind w:left="2090" w:leftChars="600" w:hanging="770" w:hangingChars="350"/>
        <w:rPr>
          <w:rFonts w:hint="default" w:ascii="Franklin Gothic Book" w:hAnsi="Franklin Gothic Book" w:eastAsiaTheme="minorHAnsi" w:cstheme="minorBidi"/>
          <w:sz w:val="22"/>
          <w:szCs w:val="22"/>
          <w:lang w:val="en-IN" w:eastAsia="en-US" w:bidi="ar-SA"/>
        </w:rPr>
      </w:pPr>
      <w:r>
        <w:rPr>
          <w:rFonts w:hint="default" w:ascii="Franklin Gothic Book" w:hAnsi="Franklin Gothic Book" w:eastAsiaTheme="minorHAnsi" w:cstheme="minorBidi"/>
          <w:sz w:val="22"/>
          <w:szCs w:val="22"/>
          <w:lang w:val="en-IN" w:eastAsia="en-US" w:bidi="ar-SA"/>
        </w:rPr>
        <w:t xml:space="preserve">               On the validate address form following component &amp; services is in use,</w:t>
      </w:r>
    </w:p>
    <w:p>
      <w:pPr>
        <w:pStyle w:val="82"/>
        <w:numPr>
          <w:ilvl w:val="0"/>
          <w:numId w:val="0"/>
        </w:numPr>
        <w:ind w:left="2090" w:leftChars="600" w:hanging="770" w:hangingChars="350"/>
        <w:rPr>
          <w:rFonts w:hint="default" w:ascii="Franklin Gothic Book" w:hAnsi="Franklin Gothic Book" w:eastAsiaTheme="minorHAnsi" w:cstheme="minorBidi"/>
          <w:sz w:val="22"/>
          <w:szCs w:val="22"/>
          <w:lang w:val="en-IN" w:eastAsia="en-US" w:bidi="ar-SA"/>
        </w:rPr>
      </w:pPr>
      <w:r>
        <w:rPr>
          <w:rFonts w:hint="default" w:ascii="Franklin Gothic Book" w:hAnsi="Franklin Gothic Book" w:eastAsiaTheme="minorHAnsi" w:cstheme="minorBidi"/>
          <w:sz w:val="22"/>
          <w:szCs w:val="22"/>
          <w:lang w:val="en-IN" w:eastAsia="en-US" w:bidi="ar-SA"/>
        </w:rPr>
        <w:t xml:space="preserve">              </w:t>
      </w:r>
    </w:p>
    <w:p>
      <w:pPr>
        <w:numPr>
          <w:ilvl w:val="0"/>
          <w:numId w:val="0"/>
        </w:numPr>
        <w:ind w:firstLine="2091" w:firstLineChars="950"/>
        <w:rPr>
          <w:rFonts w:hint="default"/>
          <w:b w:val="0"/>
          <w:bCs w:val="0"/>
          <w:lang w:val="en-IN"/>
        </w:rPr>
      </w:pPr>
      <w:r>
        <w:rPr>
          <w:rFonts w:hint="default"/>
          <w:b/>
          <w:bCs/>
          <w:lang w:val="en-IN"/>
        </w:rPr>
        <w:t xml:space="preserve">Component - </w:t>
      </w:r>
      <w:r>
        <w:rPr>
          <w:rFonts w:hint="default"/>
          <w:b w:val="0"/>
          <w:bCs w:val="0"/>
          <w:lang w:val="en-IN"/>
        </w:rPr>
        <w:t>validate-address.component</w:t>
      </w:r>
    </w:p>
    <w:p>
      <w:pPr>
        <w:numPr>
          <w:ilvl w:val="0"/>
          <w:numId w:val="0"/>
        </w:numPr>
        <w:ind w:firstLine="2091" w:firstLineChars="950"/>
        <w:rPr>
          <w:rFonts w:hint="default"/>
          <w:b w:val="0"/>
          <w:bCs w:val="0"/>
          <w:lang w:val="en-IN"/>
        </w:rPr>
      </w:pPr>
      <w:r>
        <w:rPr>
          <w:rFonts w:hint="default"/>
          <w:b/>
          <w:bCs/>
          <w:lang w:val="en-IN"/>
        </w:rPr>
        <w:t xml:space="preserve">Service- </w:t>
      </w:r>
      <w:r>
        <w:rPr>
          <w:rFonts w:hint="default"/>
          <w:b w:val="0"/>
          <w:bCs w:val="0"/>
          <w:lang w:val="en-IN"/>
        </w:rPr>
        <w:t>address.service.ts, http.service.ts</w:t>
      </w:r>
    </w:p>
    <w:p>
      <w:pPr>
        <w:numPr>
          <w:ilvl w:val="0"/>
          <w:numId w:val="0"/>
        </w:numPr>
        <w:ind w:firstLine="2091" w:firstLineChars="950"/>
        <w:rPr>
          <w:rFonts w:hint="default"/>
          <w:b w:val="0"/>
          <w:bCs w:val="0"/>
          <w:lang w:val="en-IN"/>
        </w:rPr>
      </w:pPr>
      <w:r>
        <w:rPr>
          <w:rFonts w:hint="default"/>
          <w:b/>
          <w:bCs/>
          <w:lang w:val="en-IN"/>
        </w:rPr>
        <w:t xml:space="preserve">Service Method- </w:t>
      </w:r>
      <w:r>
        <w:rPr>
          <w:rFonts w:hint="default"/>
          <w:b w:val="0"/>
          <w:bCs w:val="0"/>
          <w:lang w:val="en-IN"/>
        </w:rPr>
        <w:t>getAddress(), updateAddress()</w:t>
      </w:r>
    </w:p>
    <w:p>
      <w:pPr>
        <w:numPr>
          <w:ilvl w:val="0"/>
          <w:numId w:val="0"/>
        </w:numPr>
        <w:ind w:firstLine="2091" w:firstLineChars="950"/>
        <w:rPr>
          <w:rFonts w:hint="default"/>
          <w:b/>
          <w:bCs/>
          <w:lang w:val="en-IN"/>
        </w:rPr>
      </w:pPr>
      <w:r>
        <w:rPr>
          <w:rFonts w:hint="default"/>
          <w:b/>
          <w:bCs/>
          <w:lang w:val="en-IN"/>
        </w:rPr>
        <w:t>Code execution flow- Get Address Detail:</w:t>
      </w:r>
    </w:p>
    <w:p>
      <w:pPr>
        <w:numPr>
          <w:ilvl w:val="0"/>
          <w:numId w:val="0"/>
        </w:numPr>
        <w:ind w:firstLine="2091" w:firstLineChars="950"/>
        <w:rPr>
          <w:rFonts w:hint="default"/>
          <w:b/>
          <w:bCs/>
          <w:lang w:val="en-IN"/>
        </w:rPr>
      </w:pPr>
      <w:r>
        <w:rPr>
          <w:rFonts w:hint="default"/>
          <w:b/>
          <w:bCs/>
          <w:lang w:val="en-IN"/>
        </w:rPr>
        <w:t xml:space="preserve">validate-address.component.ts =&gt; ngOnInit=&gt; getAddress()=&gt; </w:t>
      </w:r>
    </w:p>
    <w:p>
      <w:pPr>
        <w:numPr>
          <w:ilvl w:val="0"/>
          <w:numId w:val="0"/>
        </w:numPr>
        <w:ind w:firstLine="2091" w:firstLineChars="950"/>
        <w:rPr>
          <w:rFonts w:hint="default"/>
          <w:b/>
          <w:bCs/>
          <w:lang w:val="en-IN"/>
        </w:rPr>
      </w:pPr>
      <w:r>
        <w:rPr>
          <w:rFonts w:hint="default"/>
          <w:b/>
          <w:bCs/>
          <w:lang w:val="en-IN"/>
        </w:rPr>
        <w:t xml:space="preserve">address.service.ts=&gt; getAddress(nodeId, cId, aType)=&gt;http.service.ts =&gt; getAPI </w:t>
      </w:r>
    </w:p>
    <w:p>
      <w:pPr>
        <w:numPr>
          <w:ilvl w:val="0"/>
          <w:numId w:val="0"/>
        </w:numPr>
        <w:ind w:firstLine="2091" w:firstLineChars="950"/>
        <w:rPr>
          <w:rFonts w:hint="default"/>
          <w:b/>
          <w:bCs/>
          <w:lang w:val="en-IN"/>
        </w:rPr>
      </w:pPr>
      <w:r>
        <w:rPr>
          <w:rFonts w:hint="default"/>
          <w:b/>
          <w:bCs/>
          <w:lang w:val="en-IN"/>
        </w:rPr>
        <w:t>(</w:t>
      </w:r>
      <w:r>
        <w:rPr>
          <w:rFonts w:hint="default" w:ascii="Calibri" w:hAnsi="Calibri" w:eastAsia="Calibri"/>
          <w:b/>
          <w:bCs/>
          <w:lang w:val="en-US"/>
        </w:rPr>
        <w:t>http://usphl0qmdmapv1.fss.aramark.com:7001/validator/address</w:t>
      </w:r>
      <w:r>
        <w:rPr>
          <w:rFonts w:hint="default"/>
          <w:b/>
          <w:bCs/>
          <w:lang w:val="en-IN"/>
        </w:rPr>
        <w:t>)</w:t>
      </w:r>
    </w:p>
    <w:p>
      <w:pPr>
        <w:numPr>
          <w:ilvl w:val="0"/>
          <w:numId w:val="0"/>
        </w:numPr>
        <w:ind w:firstLine="2090" w:firstLineChars="950"/>
        <w:rPr>
          <w:rFonts w:hint="default"/>
          <w:b w:val="0"/>
          <w:bCs w:val="0"/>
          <w:lang w:val="en-IN"/>
        </w:rPr>
      </w:pPr>
      <w:r>
        <w:rPr>
          <w:rFonts w:hint="default"/>
          <w:b w:val="0"/>
          <w:bCs w:val="0"/>
          <w:lang w:val="en-IN"/>
        </w:rPr>
        <w:t>Above API will return the selected invalid address details.</w:t>
      </w:r>
    </w:p>
    <w:p>
      <w:pPr>
        <w:numPr>
          <w:ilvl w:val="0"/>
          <w:numId w:val="0"/>
        </w:numPr>
        <w:ind w:firstLine="2091" w:firstLineChars="950"/>
        <w:rPr>
          <w:rFonts w:hint="default"/>
          <w:b/>
          <w:bCs/>
          <w:lang w:val="en-IN"/>
        </w:rPr>
      </w:pPr>
      <w:r>
        <w:rPr>
          <w:rFonts w:hint="default"/>
          <w:b/>
          <w:bCs/>
          <w:lang w:val="en-IN"/>
        </w:rPr>
        <w:t>Code execution flow- Update Address:</w:t>
      </w:r>
    </w:p>
    <w:p>
      <w:pPr>
        <w:numPr>
          <w:ilvl w:val="0"/>
          <w:numId w:val="0"/>
        </w:numPr>
        <w:ind w:left="440" w:leftChars="200" w:firstLine="1870" w:firstLineChars="850"/>
        <w:rPr>
          <w:rFonts w:hint="default"/>
          <w:b w:val="0"/>
          <w:bCs w:val="0"/>
          <w:lang w:val="en-IN"/>
        </w:rPr>
      </w:pPr>
      <w:r>
        <w:rPr>
          <w:rFonts w:hint="default"/>
          <w:b w:val="0"/>
          <w:bCs w:val="0"/>
          <w:lang w:val="en-IN"/>
        </w:rPr>
        <w:t xml:space="preserve">Once user is selected the valid address with the help of GOOGLE Auto-complete place API, </w:t>
      </w:r>
    </w:p>
    <w:p>
      <w:pPr>
        <w:numPr>
          <w:ilvl w:val="0"/>
          <w:numId w:val="0"/>
        </w:numPr>
        <w:ind w:left="440" w:leftChars="200" w:firstLine="1870" w:firstLineChars="850"/>
        <w:rPr>
          <w:rFonts w:hint="default"/>
          <w:b w:val="0"/>
          <w:bCs w:val="0"/>
          <w:lang w:val="en-IN"/>
        </w:rPr>
      </w:pPr>
      <w:r>
        <w:rPr>
          <w:rFonts w:hint="default"/>
          <w:b w:val="0"/>
          <w:bCs w:val="0"/>
          <w:lang w:val="en-IN"/>
        </w:rPr>
        <w:t>update the address with the help of following flow:</w:t>
      </w:r>
    </w:p>
    <w:p>
      <w:pPr>
        <w:numPr>
          <w:ilvl w:val="0"/>
          <w:numId w:val="0"/>
        </w:numPr>
        <w:ind w:firstLine="2091" w:firstLineChars="950"/>
        <w:rPr>
          <w:rFonts w:hint="default"/>
          <w:b/>
          <w:bCs/>
          <w:lang w:val="en-IN"/>
        </w:rPr>
      </w:pPr>
      <w:r>
        <w:rPr>
          <w:rFonts w:hint="default"/>
          <w:b/>
          <w:bCs/>
          <w:lang w:val="en-IN"/>
        </w:rPr>
        <w:t xml:space="preserve">validate-address.component.ts =&gt;updateAddress()=&gt; address.service.ts=&gt; updateAddress </w:t>
      </w:r>
    </w:p>
    <w:p>
      <w:pPr>
        <w:numPr>
          <w:ilvl w:val="0"/>
          <w:numId w:val="0"/>
        </w:numPr>
        <w:ind w:firstLine="2091" w:firstLineChars="950"/>
        <w:rPr>
          <w:rFonts w:hint="default"/>
          <w:b/>
          <w:bCs/>
          <w:lang w:val="en-IN"/>
        </w:rPr>
      </w:pPr>
      <w:r>
        <w:rPr>
          <w:rFonts w:hint="default"/>
          <w:b/>
          <w:bCs/>
          <w:lang w:val="en-IN"/>
        </w:rPr>
        <w:t xml:space="preserve">=&gt; http.service.ts =&gt; postAPI </w:t>
      </w:r>
    </w:p>
    <w:p>
      <w:pPr>
        <w:numPr>
          <w:ilvl w:val="0"/>
          <w:numId w:val="0"/>
        </w:numPr>
        <w:ind w:firstLine="2091" w:firstLineChars="950"/>
        <w:rPr>
          <w:rFonts w:hint="default"/>
          <w:b/>
          <w:bCs/>
          <w:lang w:val="en-IN"/>
        </w:rPr>
      </w:pPr>
      <w:r>
        <w:rPr>
          <w:rFonts w:hint="default"/>
          <w:b/>
          <w:bCs/>
          <w:lang w:val="en-IN"/>
        </w:rPr>
        <w:t>(</w:t>
      </w:r>
      <w:r>
        <w:rPr>
          <w:rFonts w:hint="default" w:ascii="Calibri" w:hAnsi="Calibri" w:eastAsia="Calibri"/>
          <w:b/>
          <w:bCs/>
          <w:lang w:val="en-US"/>
        </w:rPr>
        <w:t>http://usphl0qmdmapv1.fss.aramark.com:7001/validator/address</w:t>
      </w:r>
      <w:r>
        <w:rPr>
          <w:rFonts w:hint="default"/>
          <w:b/>
          <w:bCs/>
          <w:lang w:val="en-IN"/>
        </w:rPr>
        <w:t>)</w:t>
      </w:r>
    </w:p>
    <w:p>
      <w:pPr>
        <w:numPr>
          <w:ilvl w:val="0"/>
          <w:numId w:val="0"/>
        </w:numPr>
        <w:ind w:firstLine="2281" w:firstLineChars="950"/>
        <w:rPr>
          <w:rFonts w:hint="default"/>
          <w:b/>
          <w:bCs/>
          <w:sz w:val="24"/>
          <w:szCs w:val="24"/>
          <w:lang w:val="en-IN"/>
        </w:rPr>
      </w:pPr>
    </w:p>
    <w:p>
      <w:pPr>
        <w:numPr>
          <w:ilvl w:val="0"/>
          <w:numId w:val="0"/>
        </w:numPr>
        <w:ind w:firstLine="1681" w:firstLineChars="700"/>
        <w:rPr>
          <w:rFonts w:hint="default"/>
          <w:b/>
          <w:bCs/>
          <w:lang w:val="en-IN"/>
        </w:rPr>
      </w:pPr>
      <w:r>
        <w:rPr>
          <w:rFonts w:hint="default"/>
          <w:b/>
          <w:bCs/>
          <w:sz w:val="24"/>
          <w:szCs w:val="24"/>
          <w:lang w:val="en-IN"/>
        </w:rPr>
        <w:t>Class Diagram:</w:t>
      </w:r>
    </w:p>
    <w:p>
      <w:pPr>
        <w:numPr>
          <w:ilvl w:val="0"/>
          <w:numId w:val="0"/>
        </w:numPr>
        <w:ind w:firstLine="2090" w:firstLineChars="950"/>
        <w:rPr>
          <w:rFonts w:hint="default"/>
          <w:b w:val="0"/>
          <w:bCs w:val="0"/>
          <w:lang w:val="en-IN"/>
        </w:rPr>
      </w:pPr>
      <w:r>
        <w:rPr>
          <w:rFonts w:hint="default"/>
          <w:b w:val="0"/>
          <w:bCs w:val="0"/>
          <w:lang w:val="en-IN"/>
        </w:rPr>
        <w:drawing>
          <wp:inline distT="0" distB="0" distL="114300" distR="114300">
            <wp:extent cx="5832475" cy="3067050"/>
            <wp:effectExtent l="0" t="0" r="0" b="0"/>
            <wp:docPr id="23" name="Picture 23" descr="Test UI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st UI (1)"/>
                    <pic:cNvPicPr>
                      <a:picLocks noChangeAspect="1"/>
                    </pic:cNvPicPr>
                  </pic:nvPicPr>
                  <pic:blipFill>
                    <a:blip r:embed="rId12"/>
                    <a:stretch>
                      <a:fillRect/>
                    </a:stretch>
                  </pic:blipFill>
                  <pic:spPr>
                    <a:xfrm>
                      <a:off x="0" y="0"/>
                      <a:ext cx="5832475" cy="3067050"/>
                    </a:xfrm>
                    <a:prstGeom prst="rect">
                      <a:avLst/>
                    </a:prstGeom>
                  </pic:spPr>
                </pic:pic>
              </a:graphicData>
            </a:graphic>
          </wp:inline>
        </w:drawing>
      </w:r>
    </w:p>
    <w:p>
      <w:pPr>
        <w:numPr>
          <w:ilvl w:val="0"/>
          <w:numId w:val="13"/>
        </w:numPr>
        <w:ind w:left="2100" w:leftChars="0" w:hanging="420" w:firstLineChars="0"/>
        <w:rPr>
          <w:rFonts w:hint="default"/>
          <w:lang w:val="en-US"/>
        </w:rPr>
      </w:pPr>
      <w:r>
        <w:rPr>
          <w:b/>
          <w:u w:val="none"/>
        </w:rPr>
        <w:t>Java/EBX5</w:t>
      </w:r>
    </w:p>
    <w:p>
      <w:pPr>
        <w:numPr>
          <w:ilvl w:val="0"/>
          <w:numId w:val="13"/>
        </w:numPr>
        <w:ind w:left="2100" w:leftChars="0" w:hanging="420" w:firstLineChars="0"/>
        <w:rPr>
          <w:rFonts w:hint="default"/>
          <w:b/>
          <w:u w:val="none"/>
          <w:lang w:val="en-US"/>
        </w:rPr>
      </w:pPr>
      <w:r>
        <w:rPr>
          <w:b/>
          <w:u w:val="single"/>
        </w:rPr>
        <w:t>Java:</w:t>
      </w:r>
      <w:r>
        <w:rPr>
          <w:rFonts w:hint="default"/>
          <w:b w:val="0"/>
          <w:bCs/>
          <w:u w:val="none"/>
          <w:lang w:val="en-US"/>
        </w:rPr>
        <w:t xml:space="preserve">  </w:t>
      </w:r>
      <w:r>
        <w:rPr>
          <w:rFonts w:hint="default"/>
          <w:b/>
          <w:u w:val="none"/>
          <w:lang w:val="en-US"/>
        </w:rPr>
        <w:t>Spring-boot, Restful Services.</w:t>
      </w:r>
    </w:p>
    <w:p>
      <w:pPr>
        <w:numPr>
          <w:ilvl w:val="0"/>
          <w:numId w:val="0"/>
        </w:numPr>
        <w:ind w:left="1680" w:leftChars="0"/>
        <w:rPr>
          <w:rFonts w:hint="default"/>
          <w:b/>
          <w:u w:val="none"/>
          <w:lang w:val="en-US"/>
        </w:rPr>
      </w:pPr>
      <w:r>
        <w:rPr>
          <w:rFonts w:hint="default"/>
          <w:b/>
          <w:u w:val="none"/>
          <w:lang w:val="en-US"/>
        </w:rPr>
        <w:t>Sequence Diagram:-</w:t>
      </w:r>
    </w:p>
    <w:p>
      <w:pPr>
        <w:numPr>
          <w:ilvl w:val="0"/>
          <w:numId w:val="0"/>
        </w:numPr>
        <w:ind w:left="1680" w:leftChars="0"/>
        <w:rPr>
          <w:rFonts w:hint="default"/>
          <w:b/>
          <w:u w:val="none"/>
          <w:lang w:val="en-US"/>
        </w:rPr>
      </w:pPr>
      <w:r>
        <w:rPr>
          <w:rFonts w:hint="default"/>
          <w:b/>
          <w:u w:val="none"/>
          <w:lang w:val="en-US"/>
        </w:rPr>
        <w:drawing>
          <wp:inline distT="0" distB="0" distL="114300" distR="114300">
            <wp:extent cx="5895975" cy="3451860"/>
            <wp:effectExtent l="0" t="0" r="9525" b="15240"/>
            <wp:docPr id="14" name="Picture 14" descr="Address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ddress Update"/>
                    <pic:cNvPicPr>
                      <a:picLocks noChangeAspect="1"/>
                    </pic:cNvPicPr>
                  </pic:nvPicPr>
                  <pic:blipFill>
                    <a:blip r:embed="rId20"/>
                    <a:stretch>
                      <a:fillRect/>
                    </a:stretch>
                  </pic:blipFill>
                  <pic:spPr>
                    <a:xfrm>
                      <a:off x="0" y="0"/>
                      <a:ext cx="5895975" cy="3451860"/>
                    </a:xfrm>
                    <a:prstGeom prst="rect">
                      <a:avLst/>
                    </a:prstGeom>
                  </pic:spPr>
                </pic:pic>
              </a:graphicData>
            </a:graphic>
          </wp:inline>
        </w:drawing>
      </w:r>
    </w:p>
    <w:p>
      <w:pPr>
        <w:numPr>
          <w:ilvl w:val="0"/>
          <w:numId w:val="0"/>
        </w:numPr>
        <w:ind w:left="1680" w:leftChars="0"/>
        <w:rPr>
          <w:rFonts w:hint="default"/>
          <w:b/>
          <w:u w:val="none"/>
          <w:lang w:val="en-US"/>
        </w:rPr>
      </w:pPr>
    </w:p>
    <w:p>
      <w:pPr>
        <w:numPr>
          <w:ilvl w:val="0"/>
          <w:numId w:val="0"/>
        </w:numPr>
        <w:ind w:left="1680" w:leftChars="0"/>
        <w:rPr>
          <w:rFonts w:hint="default"/>
          <w:b/>
          <w:u w:val="none"/>
          <w:lang w:val="en-US"/>
        </w:rPr>
      </w:pPr>
    </w:p>
    <w:p>
      <w:pPr>
        <w:numPr>
          <w:ilvl w:val="0"/>
          <w:numId w:val="0"/>
        </w:numPr>
        <w:ind w:left="1680" w:leftChars="0"/>
        <w:rPr>
          <w:rFonts w:hint="default"/>
          <w:b/>
          <w:u w:val="none"/>
          <w:lang w:val="en-US"/>
        </w:rPr>
      </w:pPr>
    </w:p>
    <w:p>
      <w:pPr>
        <w:numPr>
          <w:ilvl w:val="0"/>
          <w:numId w:val="0"/>
        </w:numPr>
        <w:ind w:left="1680" w:leftChars="0"/>
        <w:rPr>
          <w:rFonts w:hint="default"/>
          <w:b/>
          <w:u w:val="none"/>
          <w:lang w:val="en-US"/>
        </w:rPr>
      </w:pPr>
      <w:r>
        <w:rPr>
          <w:rFonts w:hint="default"/>
          <w:b/>
          <w:u w:val="none"/>
          <w:lang w:val="en-US"/>
        </w:rPr>
        <w:t>UML Diagram: -</w:t>
      </w:r>
    </w:p>
    <w:p>
      <w:pPr>
        <w:numPr>
          <w:ilvl w:val="0"/>
          <w:numId w:val="0"/>
        </w:numPr>
        <w:ind w:left="1680" w:leftChars="0"/>
        <w:rPr>
          <w:rFonts w:hint="default"/>
          <w:b/>
          <w:u w:val="none"/>
          <w:lang w:val="en-US"/>
        </w:rPr>
      </w:pPr>
      <w:r>
        <w:rPr>
          <w:rFonts w:hint="default"/>
          <w:b/>
          <w:u w:val="none"/>
          <w:lang w:val="en-US"/>
        </w:rPr>
        <w:drawing>
          <wp:inline distT="0" distB="0" distL="114300" distR="114300">
            <wp:extent cx="5981065" cy="2908300"/>
            <wp:effectExtent l="0" t="0" r="635" b="6350"/>
            <wp:docPr id="21" name="Picture 21" descr="Addres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ddress UML"/>
                    <pic:cNvPicPr>
                      <a:picLocks noChangeAspect="1"/>
                    </pic:cNvPicPr>
                  </pic:nvPicPr>
                  <pic:blipFill>
                    <a:blip r:embed="rId21"/>
                    <a:stretch>
                      <a:fillRect/>
                    </a:stretch>
                  </pic:blipFill>
                  <pic:spPr>
                    <a:xfrm>
                      <a:off x="0" y="0"/>
                      <a:ext cx="5981065" cy="2908300"/>
                    </a:xfrm>
                    <a:prstGeom prst="rect">
                      <a:avLst/>
                    </a:prstGeom>
                  </pic:spPr>
                </pic:pic>
              </a:graphicData>
            </a:graphic>
          </wp:inline>
        </w:drawing>
      </w:r>
    </w:p>
    <w:p>
      <w:pPr>
        <w:numPr>
          <w:ilvl w:val="0"/>
          <w:numId w:val="0"/>
        </w:numPr>
        <w:tabs>
          <w:tab w:val="left" w:pos="420"/>
        </w:tabs>
        <w:spacing w:after="120" w:line="240" w:lineRule="auto"/>
        <w:rPr>
          <w:rFonts w:hint="default"/>
          <w:b/>
          <w:u w:val="none"/>
          <w:lang w:val="en-US"/>
        </w:rPr>
      </w:pPr>
      <w:r>
        <w:rPr>
          <w:rFonts w:hint="default"/>
          <w:b/>
          <w:u w:val="none"/>
          <w:lang w:val="en-US"/>
        </w:rPr>
        <w:tab/>
      </w:r>
      <w:r>
        <w:rPr>
          <w:rFonts w:hint="default"/>
          <w:b/>
          <w:u w:val="none"/>
          <w:lang w:val="en-US"/>
        </w:rPr>
        <w:tab/>
      </w:r>
      <w:r>
        <w:rPr>
          <w:rFonts w:hint="default"/>
          <w:b/>
          <w:u w:val="none"/>
          <w:lang w:val="en-US"/>
        </w:rPr>
        <w:tab/>
      </w:r>
      <w:r>
        <w:rPr>
          <w:rFonts w:hint="default"/>
          <w:b/>
          <w:u w:val="none"/>
          <w:lang w:val="en-US"/>
        </w:rPr>
        <w:tab/>
      </w:r>
    </w:p>
    <w:p>
      <w:pPr>
        <w:numPr>
          <w:ilvl w:val="0"/>
          <w:numId w:val="0"/>
        </w:numPr>
        <w:ind w:left="720" w:leftChars="0" w:firstLine="1268" w:firstLineChars="576"/>
        <w:rPr>
          <w:rFonts w:hint="default"/>
          <w:b/>
          <w:u w:val="none"/>
          <w:lang w:val="en-IN"/>
        </w:rPr>
      </w:pPr>
      <w:r>
        <w:rPr>
          <w:rFonts w:hint="default"/>
          <w:b/>
          <w:u w:val="none"/>
          <w:lang w:val="en-IN"/>
        </w:rPr>
        <w:t xml:space="preserve"> </w:t>
      </w:r>
      <w:r>
        <w:rPr>
          <w:rFonts w:hint="default"/>
          <w:b/>
          <w:u w:val="none"/>
          <w:lang w:val="en-US"/>
        </w:rPr>
        <w:t xml:space="preserve">Get </w:t>
      </w:r>
      <w:r>
        <w:rPr>
          <w:rFonts w:hint="default"/>
          <w:b/>
          <w:u w:val="none"/>
          <w:lang w:val="en-IN"/>
        </w:rPr>
        <w:t>user info=&gt;</w:t>
      </w:r>
    </w:p>
    <w:p>
      <w:pPr>
        <w:numPr>
          <w:ilvl w:val="0"/>
          <w:numId w:val="0"/>
        </w:numPr>
        <w:ind w:left="1680" w:leftChars="0"/>
        <w:rPr>
          <w:rFonts w:hint="default"/>
          <w:b w:val="0"/>
          <w:bCs/>
          <w:u w:val="none"/>
          <w:lang w:val="en-IN"/>
        </w:rPr>
      </w:pPr>
      <w:r>
        <w:rPr>
          <w:rFonts w:hint="default"/>
          <w:b/>
          <w:u w:val="none"/>
          <w:lang w:val="en-IN"/>
        </w:rPr>
        <w:t xml:space="preserve">       </w:t>
      </w:r>
      <w:r>
        <w:rPr>
          <w:rFonts w:hint="default"/>
          <w:b w:val="0"/>
          <w:bCs/>
          <w:u w:val="none"/>
          <w:lang w:val="en-IN"/>
        </w:rPr>
        <w:t xml:space="preserve">To </w:t>
      </w:r>
      <w:r>
        <w:rPr>
          <w:rFonts w:hint="default"/>
          <w:b w:val="0"/>
          <w:bCs/>
          <w:u w:val="none"/>
          <w:lang w:val="en-US"/>
        </w:rPr>
        <w:t xml:space="preserve">get </w:t>
      </w:r>
      <w:r>
        <w:rPr>
          <w:rFonts w:hint="default"/>
          <w:b w:val="0"/>
          <w:bCs/>
          <w:u w:val="none"/>
          <w:lang w:val="en-IN"/>
        </w:rPr>
        <w:t xml:space="preserve"> user info, following component has been used:</w:t>
      </w:r>
    </w:p>
    <w:p>
      <w:pPr>
        <w:numPr>
          <w:ilvl w:val="0"/>
          <w:numId w:val="0"/>
        </w:numPr>
        <w:ind w:firstLine="2091" w:firstLineChars="950"/>
        <w:rPr>
          <w:rFonts w:hint="default"/>
          <w:b w:val="0"/>
          <w:bCs w:val="0"/>
          <w:lang w:val="en-IN"/>
        </w:rPr>
      </w:pPr>
      <w:r>
        <w:rPr>
          <w:rFonts w:hint="default"/>
          <w:b/>
          <w:bCs/>
          <w:lang w:val="en-US"/>
        </w:rPr>
        <w:t>Controller</w:t>
      </w:r>
      <w:r>
        <w:rPr>
          <w:rFonts w:hint="default"/>
          <w:b/>
          <w:bCs/>
          <w:lang w:val="en-IN"/>
        </w:rPr>
        <w:t xml:space="preserve">- </w:t>
      </w:r>
      <w:r>
        <w:rPr>
          <w:rFonts w:hint="default"/>
          <w:b w:val="0"/>
          <w:bCs w:val="0"/>
          <w:lang w:val="en-IN"/>
        </w:rPr>
        <w:t>UserController</w:t>
      </w:r>
    </w:p>
    <w:p>
      <w:pPr>
        <w:numPr>
          <w:ilvl w:val="0"/>
          <w:numId w:val="0"/>
        </w:numPr>
        <w:ind w:firstLine="2091" w:firstLineChars="950"/>
        <w:rPr>
          <w:rFonts w:hint="default"/>
          <w:b w:val="0"/>
          <w:bCs w:val="0"/>
          <w:lang w:val="en-IN"/>
        </w:rPr>
      </w:pPr>
      <w:r>
        <w:rPr>
          <w:rFonts w:hint="default"/>
          <w:b/>
          <w:bCs/>
          <w:lang w:val="en-IN"/>
        </w:rPr>
        <w:t xml:space="preserve">Service- </w:t>
      </w:r>
      <w:r>
        <w:rPr>
          <w:rFonts w:hint="default"/>
          <w:b w:val="0"/>
          <w:bCs w:val="0"/>
          <w:lang w:val="en-IN"/>
        </w:rPr>
        <w:t>UserDataService,UserDataServiceDAO</w:t>
      </w:r>
    </w:p>
    <w:p>
      <w:pPr>
        <w:numPr>
          <w:ilvl w:val="0"/>
          <w:numId w:val="0"/>
        </w:numPr>
        <w:ind w:firstLine="2091" w:firstLineChars="950"/>
        <w:rPr>
          <w:rFonts w:hint="default"/>
          <w:b w:val="0"/>
          <w:bCs w:val="0"/>
          <w:lang w:val="en-IN"/>
        </w:rPr>
      </w:pPr>
      <w:r>
        <w:rPr>
          <w:rFonts w:hint="default"/>
          <w:b/>
          <w:bCs/>
          <w:lang w:val="en-IN"/>
        </w:rPr>
        <w:t xml:space="preserve">Service Method- </w:t>
      </w:r>
      <w:r>
        <w:rPr>
          <w:rFonts w:hint="default"/>
          <w:b w:val="0"/>
          <w:bCs w:val="0"/>
          <w:lang w:val="en-IN"/>
        </w:rPr>
        <w:t>getUserInfo</w:t>
      </w:r>
    </w:p>
    <w:p>
      <w:pPr>
        <w:numPr>
          <w:ilvl w:val="0"/>
          <w:numId w:val="0"/>
        </w:numPr>
        <w:ind w:firstLine="2091" w:firstLineChars="950"/>
        <w:rPr>
          <w:rFonts w:hint="default"/>
          <w:b w:val="0"/>
          <w:bCs w:val="0"/>
          <w:lang w:val="en-US"/>
        </w:rPr>
      </w:pPr>
      <w:r>
        <w:rPr>
          <w:rFonts w:hint="default"/>
          <w:b/>
          <w:bCs/>
          <w:lang w:val="en-US"/>
        </w:rPr>
        <w:t xml:space="preserve">Helper- </w:t>
      </w:r>
      <w:r>
        <w:rPr>
          <w:rFonts w:hint="default"/>
          <w:b w:val="0"/>
          <w:bCs w:val="0"/>
          <w:lang w:val="en-US"/>
        </w:rPr>
        <w:t>RequestHelper</w:t>
      </w:r>
    </w:p>
    <w:p>
      <w:pPr>
        <w:numPr>
          <w:ilvl w:val="0"/>
          <w:numId w:val="0"/>
        </w:numPr>
        <w:ind w:firstLine="2091" w:firstLineChars="950"/>
        <w:rPr>
          <w:rFonts w:hint="default"/>
          <w:b w:val="0"/>
          <w:bCs w:val="0"/>
          <w:lang w:val="en-US"/>
        </w:rPr>
      </w:pPr>
      <w:r>
        <w:rPr>
          <w:rFonts w:hint="default"/>
          <w:b/>
          <w:bCs/>
          <w:lang w:val="en-US"/>
        </w:rPr>
        <w:t>Helper Method-</w:t>
      </w:r>
      <w:r>
        <w:rPr>
          <w:rFonts w:hint="default"/>
          <w:b w:val="0"/>
          <w:bCs w:val="0"/>
          <w:lang w:val="en-US"/>
        </w:rPr>
        <w:t>getHttpApi</w:t>
      </w:r>
    </w:p>
    <w:p>
      <w:pPr>
        <w:numPr>
          <w:ilvl w:val="0"/>
          <w:numId w:val="0"/>
        </w:numPr>
        <w:ind w:firstLine="2091" w:firstLineChars="950"/>
        <w:rPr>
          <w:rFonts w:hint="default"/>
          <w:b w:val="0"/>
          <w:bCs w:val="0"/>
          <w:lang w:val="en-US"/>
        </w:rPr>
      </w:pPr>
      <w:r>
        <w:rPr>
          <w:rFonts w:hint="default"/>
          <w:b/>
          <w:bCs/>
          <w:lang w:val="en-US"/>
        </w:rPr>
        <w:t>Utils-</w:t>
      </w:r>
      <w:r>
        <w:rPr>
          <w:rFonts w:hint="default"/>
          <w:b w:val="0"/>
          <w:bCs w:val="0"/>
          <w:lang w:val="en-US"/>
        </w:rPr>
        <w:t>JsonUtils</w:t>
      </w:r>
    </w:p>
    <w:p>
      <w:pPr>
        <w:numPr>
          <w:ilvl w:val="0"/>
          <w:numId w:val="0"/>
        </w:numPr>
        <w:ind w:firstLine="2091" w:firstLineChars="950"/>
        <w:rPr>
          <w:rFonts w:hint="default"/>
          <w:b/>
          <w:bCs/>
          <w:lang w:val="en-US"/>
        </w:rPr>
      </w:pPr>
      <w:r>
        <w:rPr>
          <w:rFonts w:hint="default"/>
          <w:b/>
          <w:bCs/>
          <w:lang w:val="en-US"/>
        </w:rPr>
        <w:t xml:space="preserve">Utils Method- </w:t>
      </w:r>
      <w:r>
        <w:rPr>
          <w:rFonts w:hint="default"/>
          <w:b w:val="0"/>
          <w:bCs w:val="0"/>
          <w:lang w:val="en-US"/>
        </w:rPr>
        <w:t>write</w:t>
      </w:r>
    </w:p>
    <w:p>
      <w:pPr>
        <w:numPr>
          <w:ilvl w:val="0"/>
          <w:numId w:val="0"/>
        </w:numPr>
        <w:ind w:left="1680" w:leftChars="0"/>
        <w:rPr>
          <w:rFonts w:hint="default"/>
          <w:b w:val="0"/>
          <w:bCs/>
          <w:u w:val="none"/>
          <w:lang w:val="en-IN"/>
        </w:rPr>
      </w:pPr>
      <w:r>
        <w:rPr>
          <w:rFonts w:hint="default"/>
          <w:b/>
          <w:bCs/>
          <w:lang w:val="en-IN"/>
        </w:rPr>
        <w:t>Code execution flow-</w:t>
      </w:r>
    </w:p>
    <w:p>
      <w:pPr>
        <w:numPr>
          <w:ilvl w:val="0"/>
          <w:numId w:val="14"/>
        </w:numPr>
        <w:ind w:left="2100" w:leftChars="0" w:hanging="420" w:firstLineChars="0"/>
        <w:jc w:val="left"/>
        <w:rPr>
          <w:rFonts w:hint="default"/>
          <w:b/>
          <w:bCs w:val="0"/>
          <w:u w:val="none"/>
          <w:lang w:val="en-IN"/>
        </w:rPr>
      </w:pPr>
      <w:r>
        <w:rPr>
          <w:rFonts w:hint="default"/>
          <w:b/>
          <w:bCs w:val="0"/>
          <w:u w:val="none"/>
          <w:lang w:val="en-IN"/>
        </w:rPr>
        <w:t>UserController:getUserInfo() =&gt; UserDataService:getUserInfo() =&gt; UserDataService:getEmail() =&gt;SecurityContextHolder:getContext():getAuthentication()</w:t>
      </w:r>
      <w:r>
        <w:rPr>
          <w:rFonts w:hint="default"/>
          <w:b/>
          <w:bCs w:val="0"/>
          <w:u w:val="none"/>
          <w:lang w:val="en-US"/>
        </w:rPr>
        <w:t xml:space="preserve"> =&gt; </w:t>
      </w:r>
      <w:r>
        <w:rPr>
          <w:rFonts w:hint="default"/>
          <w:b/>
          <w:bCs w:val="0"/>
          <w:u w:val="none"/>
          <w:lang w:val="en-IN"/>
        </w:rPr>
        <w:t>UserDataServiceDAO:getUserInfo() =&gt; RequestHelper:getHttpApi =&gt; JsonUtils.write =&gt; Address.class</w:t>
      </w:r>
    </w:p>
    <w:p>
      <w:pPr>
        <w:numPr>
          <w:ilvl w:val="0"/>
          <w:numId w:val="0"/>
        </w:numPr>
        <w:ind w:left="1680" w:leftChars="0"/>
        <w:rPr>
          <w:rFonts w:hint="default"/>
          <w:b w:val="0"/>
          <w:bCs/>
          <w:u w:val="none"/>
          <w:lang w:val="en-IN"/>
        </w:rPr>
      </w:pPr>
      <w:r>
        <w:rPr>
          <w:rFonts w:hint="default"/>
          <w:b w:val="0"/>
          <w:bCs/>
          <w:u w:val="none"/>
          <w:lang w:val="en-IN"/>
        </w:rPr>
        <w:t xml:space="preserve">     </w:t>
      </w:r>
      <w:r>
        <w:rPr>
          <w:rFonts w:hint="default"/>
          <w:b w:val="0"/>
          <w:bCs/>
          <w:u w:val="none"/>
          <w:lang w:val="en-US"/>
        </w:rPr>
        <w:t xml:space="preserve">Below </w:t>
      </w:r>
      <w:r>
        <w:rPr>
          <w:rFonts w:hint="default"/>
          <w:b w:val="0"/>
          <w:bCs/>
          <w:u w:val="none"/>
          <w:lang w:val="en-IN"/>
        </w:rPr>
        <w:t>API will return the  user name &amp; other related info.</w:t>
      </w:r>
    </w:p>
    <w:p>
      <w:pPr>
        <w:numPr>
          <w:ilvl w:val="0"/>
          <w:numId w:val="0"/>
        </w:numPr>
        <w:spacing w:line="240" w:lineRule="auto"/>
        <w:ind w:left="1980" w:leftChars="900"/>
        <w:jc w:val="both"/>
        <w:rPr>
          <w:rFonts w:hint="default" w:ascii="Calibri" w:hAnsi="Calibri" w:eastAsia="Calibri"/>
          <w:lang w:val="en-US"/>
        </w:rPr>
      </w:pPr>
      <w:r>
        <w:rPr>
          <w:rFonts w:hint="default" w:ascii="Calibri" w:hAnsi="Calibri" w:eastAsia="Calibri"/>
          <w:b/>
          <w:bCs/>
          <w:lang w:val="en-US"/>
        </w:rPr>
        <w:t>URL:</w:t>
      </w:r>
      <w:r>
        <w:rPr>
          <w:rFonts w:hint="default" w:ascii="Calibri" w:hAnsi="Calibri" w:eastAsia="Calibri"/>
          <w:lang w:val="en-US"/>
        </w:rPr>
        <w:t>http://usphl0qmdmapv1.fss.aramark.com:7001/validator/</w:t>
      </w:r>
    </w:p>
    <w:p>
      <w:pPr>
        <w:numPr>
          <w:ilvl w:val="0"/>
          <w:numId w:val="0"/>
        </w:numPr>
        <w:spacing w:line="240" w:lineRule="auto"/>
        <w:ind w:left="1980" w:leftChars="900"/>
        <w:jc w:val="both"/>
        <w:rPr>
          <w:rFonts w:hint="default" w:ascii="Calibri" w:hAnsi="Calibri" w:eastAsia="Calibri"/>
          <w:lang w:val="en-US"/>
        </w:rPr>
      </w:pPr>
      <w:r>
        <w:rPr>
          <w:rFonts w:hint="default" w:ascii="Calibri" w:hAnsi="Calibri" w:eastAsia="Calibri"/>
          <w:b/>
          <w:bCs/>
          <w:lang w:val="en-US"/>
        </w:rPr>
        <w:t>Method:</w:t>
      </w:r>
      <w:r>
        <w:rPr>
          <w:rFonts w:hint="default" w:ascii="Calibri" w:hAnsi="Calibri" w:eastAsia="Calibri"/>
          <w:lang w:val="en-US"/>
        </w:rPr>
        <w:t xml:space="preserve"> GET</w:t>
      </w:r>
    </w:p>
    <w:p>
      <w:pPr>
        <w:numPr>
          <w:ilvl w:val="0"/>
          <w:numId w:val="0"/>
        </w:numPr>
        <w:spacing w:line="240" w:lineRule="auto"/>
        <w:ind w:left="1980" w:leftChars="900"/>
        <w:jc w:val="both"/>
        <w:rPr>
          <w:rFonts w:hint="default" w:ascii="Calibri" w:hAnsi="Calibri" w:eastAsia="Calibri"/>
          <w:lang w:val="en-US"/>
        </w:rPr>
      </w:pPr>
      <w:r>
        <w:rPr>
          <w:rFonts w:hint="default" w:ascii="Calibri" w:hAnsi="Calibri" w:eastAsia="Calibri"/>
          <w:b/>
          <w:bCs/>
          <w:lang w:val="en-US"/>
        </w:rPr>
        <w:t>Request:</w:t>
      </w:r>
      <w:r>
        <w:rPr>
          <w:rFonts w:hint="default" w:ascii="Calibri" w:hAnsi="Calibri" w:eastAsia="Calibri"/>
          <w:lang w:val="en-US"/>
        </w:rPr>
        <w:t xml:space="preserve">  NA</w:t>
      </w:r>
    </w:p>
    <w:p>
      <w:pPr>
        <w:numPr>
          <w:ilvl w:val="0"/>
          <w:numId w:val="0"/>
        </w:numPr>
        <w:spacing w:line="240" w:lineRule="auto"/>
        <w:ind w:left="1980" w:leftChars="900"/>
        <w:jc w:val="both"/>
        <w:rPr>
          <w:rFonts w:hint="default" w:ascii="Calibri" w:hAnsi="Calibri" w:eastAsia="Calibri"/>
          <w:lang w:val="en-US"/>
        </w:rPr>
      </w:pPr>
      <w:r>
        <w:rPr>
          <w:rFonts w:hint="default" w:ascii="Calibri" w:hAnsi="Calibri" w:eastAsia="Calibri"/>
          <w:b/>
          <w:bCs/>
          <w:lang w:val="en-US"/>
        </w:rPr>
        <w:t>Response:</w:t>
      </w:r>
      <w:r>
        <w:rPr>
          <w:rFonts w:hint="default" w:ascii="Calibri" w:hAnsi="Calibri" w:eastAsia="Calibri"/>
          <w:lang w:val="en-US"/>
        </w:rPr>
        <w:t xml:space="preserve"> </w:t>
      </w:r>
    </w:p>
    <w:p>
      <w:pPr>
        <w:ind w:left="1980" w:leftChars="900" w:firstLine="0" w:firstLineChars="0"/>
        <w:rPr>
          <w:rFonts w:hint="default" w:ascii="Calibri" w:hAnsi="Calibri" w:eastAsia="Calibri"/>
          <w:lang w:val="en-US"/>
        </w:rPr>
      </w:pPr>
      <w:r>
        <w:rPr>
          <w:rFonts w:hint="default" w:ascii="Calibri" w:hAnsi="Calibri" w:eastAsia="Calibri"/>
          <w:lang w:val="en-US"/>
        </w:rPr>
        <w:t>{</w:t>
      </w:r>
    </w:p>
    <w:p>
      <w:pPr>
        <w:ind w:left="1980" w:leftChars="900" w:firstLine="0" w:firstLineChars="0"/>
        <w:rPr>
          <w:rFonts w:hint="default" w:ascii="Calibri" w:hAnsi="Calibri" w:eastAsia="Calibri"/>
          <w:lang w:val="en-US"/>
        </w:rPr>
      </w:pPr>
      <w:r>
        <w:rPr>
          <w:rFonts w:hint="default" w:ascii="Calibri" w:hAnsi="Calibri" w:eastAsia="Calibri"/>
          <w:lang w:val="en-US"/>
        </w:rPr>
        <w:t xml:space="preserve">  "username": "Sara Bintrim",</w:t>
      </w:r>
    </w:p>
    <w:p>
      <w:pPr>
        <w:ind w:left="1980" w:leftChars="900" w:firstLine="0" w:firstLineChars="0"/>
        <w:rPr>
          <w:rFonts w:hint="default" w:ascii="Calibri" w:hAnsi="Calibri" w:eastAsia="Calibri"/>
          <w:lang w:val="en-US"/>
        </w:rPr>
      </w:pPr>
      <w:r>
        <w:rPr>
          <w:rFonts w:hint="default" w:ascii="Calibri" w:hAnsi="Calibri" w:eastAsia="Calibri"/>
          <w:lang w:val="en-US"/>
        </w:rPr>
        <w:t xml:space="preserve">  "isA": true</w:t>
      </w:r>
    </w:p>
    <w:p>
      <w:pPr>
        <w:ind w:left="1980" w:leftChars="900" w:firstLine="0" w:firstLineChars="0"/>
      </w:pPr>
      <w:r>
        <w:rPr>
          <w:rFonts w:hint="default" w:ascii="Calibri" w:hAnsi="Calibri" w:eastAsia="Calibri"/>
          <w:lang w:val="en-US"/>
        </w:rPr>
        <w:t>}</w:t>
      </w:r>
      <w:r>
        <w:t xml:space="preserve"> </w:t>
      </w:r>
    </w:p>
    <w:p>
      <w:pPr>
        <w:ind w:left="1980" w:leftChars="900" w:firstLine="0" w:firstLineChars="0"/>
      </w:pPr>
    </w:p>
    <w:p>
      <w:pPr>
        <w:numPr>
          <w:ilvl w:val="0"/>
          <w:numId w:val="0"/>
        </w:numPr>
        <w:spacing w:line="240" w:lineRule="auto"/>
        <w:ind w:left="1440" w:leftChars="0" w:firstLine="720" w:firstLineChars="0"/>
        <w:jc w:val="both"/>
        <w:rPr>
          <w:rFonts w:hint="default"/>
          <w:b/>
          <w:bCs/>
          <w:lang w:val="en-US"/>
        </w:rPr>
      </w:pPr>
      <w:r>
        <w:rPr>
          <w:rFonts w:hint="default"/>
          <w:b/>
          <w:bCs/>
          <w:lang w:val="en-US"/>
        </w:rPr>
        <w:t xml:space="preserve">Get all Address =&gt; </w:t>
      </w:r>
    </w:p>
    <w:p>
      <w:pPr>
        <w:numPr>
          <w:ilvl w:val="0"/>
          <w:numId w:val="0"/>
        </w:numPr>
        <w:ind w:left="1320" w:leftChars="600" w:firstLine="718" w:firstLineChars="0"/>
        <w:rPr>
          <w:rFonts w:hint="default"/>
          <w:b w:val="0"/>
          <w:bCs/>
          <w:u w:val="none"/>
          <w:lang w:val="en-IN"/>
        </w:rPr>
      </w:pPr>
      <w:r>
        <w:rPr>
          <w:rFonts w:hint="default"/>
          <w:b/>
          <w:u w:val="none"/>
          <w:lang w:val="en-IN"/>
        </w:rPr>
        <w:t xml:space="preserve">   </w:t>
      </w:r>
      <w:r>
        <w:rPr>
          <w:rFonts w:hint="default"/>
          <w:b w:val="0"/>
          <w:bCs/>
          <w:u w:val="none"/>
          <w:lang w:val="en-IN"/>
        </w:rPr>
        <w:t xml:space="preserve">To </w:t>
      </w:r>
      <w:r>
        <w:rPr>
          <w:rFonts w:hint="default"/>
          <w:b w:val="0"/>
          <w:bCs/>
          <w:u w:val="none"/>
          <w:lang w:val="en-US"/>
        </w:rPr>
        <w:t>get all address</w:t>
      </w:r>
      <w:r>
        <w:rPr>
          <w:rFonts w:hint="default"/>
          <w:b w:val="0"/>
          <w:bCs/>
          <w:u w:val="none"/>
          <w:lang w:val="en-IN"/>
        </w:rPr>
        <w:t>, following component has been used:</w:t>
      </w:r>
    </w:p>
    <w:p>
      <w:pPr>
        <w:numPr>
          <w:ilvl w:val="0"/>
          <w:numId w:val="0"/>
        </w:numPr>
        <w:ind w:left="0" w:leftChars="0" w:firstLine="2804" w:firstLineChars="1274"/>
        <w:rPr>
          <w:rFonts w:hint="default"/>
          <w:b w:val="0"/>
          <w:bCs w:val="0"/>
          <w:lang w:val="en-IN"/>
        </w:rPr>
      </w:pPr>
      <w:r>
        <w:rPr>
          <w:rFonts w:hint="default"/>
          <w:b/>
          <w:bCs/>
          <w:lang w:val="en-US"/>
        </w:rPr>
        <w:t>Controller</w:t>
      </w:r>
      <w:r>
        <w:rPr>
          <w:rFonts w:hint="default"/>
          <w:b/>
          <w:bCs/>
          <w:lang w:val="en-IN"/>
        </w:rPr>
        <w:t xml:space="preserve">- </w:t>
      </w:r>
      <w:r>
        <w:rPr>
          <w:rFonts w:hint="default"/>
          <w:b w:val="0"/>
          <w:bCs w:val="0"/>
          <w:lang w:val="en-IN"/>
        </w:rPr>
        <w:t>UserController</w:t>
      </w:r>
    </w:p>
    <w:p>
      <w:pPr>
        <w:numPr>
          <w:ilvl w:val="0"/>
          <w:numId w:val="0"/>
        </w:numPr>
        <w:ind w:left="0" w:leftChars="0" w:firstLine="2804" w:firstLineChars="1274"/>
        <w:rPr>
          <w:rFonts w:hint="default"/>
          <w:b w:val="0"/>
          <w:bCs w:val="0"/>
          <w:lang w:val="en-IN"/>
        </w:rPr>
      </w:pPr>
      <w:r>
        <w:rPr>
          <w:rFonts w:hint="default"/>
          <w:b/>
          <w:bCs/>
          <w:lang w:val="en-IN"/>
        </w:rPr>
        <w:t xml:space="preserve">Service- </w:t>
      </w:r>
      <w:r>
        <w:rPr>
          <w:rFonts w:hint="default"/>
          <w:b w:val="0"/>
          <w:bCs w:val="0"/>
          <w:lang w:val="en-IN"/>
        </w:rPr>
        <w:t>UserDataService,UserDataServiceDAO</w:t>
      </w:r>
    </w:p>
    <w:p>
      <w:pPr>
        <w:numPr>
          <w:ilvl w:val="0"/>
          <w:numId w:val="0"/>
        </w:numPr>
        <w:ind w:left="0" w:leftChars="0" w:firstLine="2804" w:firstLineChars="1274"/>
        <w:rPr>
          <w:rFonts w:hint="default"/>
          <w:b w:val="0"/>
          <w:bCs w:val="0"/>
          <w:lang w:val="en-IN"/>
        </w:rPr>
      </w:pPr>
      <w:r>
        <w:rPr>
          <w:rFonts w:hint="default"/>
          <w:b/>
          <w:bCs/>
          <w:lang w:val="en-IN"/>
        </w:rPr>
        <w:t xml:space="preserve">Service Method- </w:t>
      </w:r>
      <w:r>
        <w:rPr>
          <w:rFonts w:hint="default"/>
          <w:b w:val="0"/>
          <w:bCs w:val="0"/>
          <w:lang w:val="en-IN"/>
        </w:rPr>
        <w:t>getAllAddresses</w:t>
      </w:r>
    </w:p>
    <w:p>
      <w:pPr>
        <w:numPr>
          <w:ilvl w:val="0"/>
          <w:numId w:val="0"/>
        </w:numPr>
        <w:ind w:left="0" w:leftChars="0" w:firstLine="2804" w:firstLineChars="1274"/>
        <w:rPr>
          <w:rFonts w:hint="default"/>
          <w:b w:val="0"/>
          <w:bCs w:val="0"/>
          <w:lang w:val="en-US"/>
        </w:rPr>
      </w:pPr>
      <w:r>
        <w:rPr>
          <w:rFonts w:hint="default"/>
          <w:b/>
          <w:bCs/>
          <w:lang w:val="en-US"/>
        </w:rPr>
        <w:t xml:space="preserve">Helper- </w:t>
      </w:r>
      <w:r>
        <w:rPr>
          <w:rFonts w:hint="default"/>
          <w:b w:val="0"/>
          <w:bCs w:val="0"/>
          <w:lang w:val="en-US"/>
        </w:rPr>
        <w:t>RequestHelper</w:t>
      </w:r>
    </w:p>
    <w:p>
      <w:pPr>
        <w:numPr>
          <w:ilvl w:val="0"/>
          <w:numId w:val="0"/>
        </w:numPr>
        <w:ind w:left="0" w:leftChars="0" w:firstLine="2804" w:firstLineChars="1274"/>
        <w:rPr>
          <w:rFonts w:hint="default"/>
          <w:b w:val="0"/>
          <w:bCs w:val="0"/>
          <w:lang w:val="en-US"/>
        </w:rPr>
      </w:pPr>
      <w:r>
        <w:rPr>
          <w:rFonts w:hint="default"/>
          <w:b/>
          <w:bCs/>
          <w:lang w:val="en-US"/>
        </w:rPr>
        <w:t>Helper Method-</w:t>
      </w:r>
      <w:r>
        <w:rPr>
          <w:rFonts w:hint="default"/>
          <w:b w:val="0"/>
          <w:bCs w:val="0"/>
          <w:lang w:val="en-US"/>
        </w:rPr>
        <w:t>getHttpApi</w:t>
      </w:r>
    </w:p>
    <w:p>
      <w:pPr>
        <w:numPr>
          <w:ilvl w:val="0"/>
          <w:numId w:val="0"/>
        </w:numPr>
        <w:ind w:left="0" w:leftChars="0" w:firstLine="2804" w:firstLineChars="1274"/>
        <w:rPr>
          <w:rFonts w:hint="default"/>
          <w:b w:val="0"/>
          <w:bCs w:val="0"/>
          <w:lang w:val="en-US"/>
        </w:rPr>
      </w:pPr>
      <w:r>
        <w:rPr>
          <w:rFonts w:hint="default"/>
          <w:b/>
          <w:bCs/>
          <w:lang w:val="en-US"/>
        </w:rPr>
        <w:t>Utils-</w:t>
      </w:r>
      <w:r>
        <w:rPr>
          <w:rFonts w:hint="default"/>
          <w:b w:val="0"/>
          <w:bCs w:val="0"/>
          <w:lang w:val="en-US"/>
        </w:rPr>
        <w:t>JsonUtils</w:t>
      </w:r>
    </w:p>
    <w:p>
      <w:pPr>
        <w:numPr>
          <w:ilvl w:val="0"/>
          <w:numId w:val="0"/>
        </w:numPr>
        <w:ind w:left="0" w:leftChars="0" w:firstLine="2804" w:firstLineChars="1274"/>
        <w:rPr>
          <w:rFonts w:hint="default"/>
          <w:b/>
          <w:bCs/>
          <w:lang w:val="en-US"/>
        </w:rPr>
      </w:pPr>
      <w:r>
        <w:rPr>
          <w:rFonts w:hint="default"/>
          <w:b/>
          <w:bCs/>
          <w:lang w:val="en-US"/>
        </w:rPr>
        <w:t xml:space="preserve">Utils Method- </w:t>
      </w:r>
      <w:r>
        <w:rPr>
          <w:rFonts w:hint="default"/>
          <w:b w:val="0"/>
          <w:bCs w:val="0"/>
          <w:lang w:val="en-US"/>
        </w:rPr>
        <w:t>write</w:t>
      </w:r>
    </w:p>
    <w:p>
      <w:pPr>
        <w:numPr>
          <w:ilvl w:val="0"/>
          <w:numId w:val="0"/>
        </w:numPr>
        <w:ind w:left="1320" w:leftChars="600" w:firstLine="718" w:firstLineChars="0"/>
        <w:rPr>
          <w:rFonts w:hint="default"/>
          <w:b w:val="0"/>
          <w:bCs/>
          <w:u w:val="none"/>
          <w:lang w:val="en-IN"/>
        </w:rPr>
      </w:pPr>
      <w:r>
        <w:rPr>
          <w:rFonts w:hint="default"/>
          <w:b/>
          <w:bCs/>
          <w:lang w:val="en-IN"/>
        </w:rPr>
        <w:t>Code execution flow-</w:t>
      </w:r>
    </w:p>
    <w:p>
      <w:pPr>
        <w:numPr>
          <w:ilvl w:val="1"/>
          <w:numId w:val="14"/>
        </w:numPr>
        <w:tabs>
          <w:tab w:val="left" w:pos="420"/>
          <w:tab w:val="clear" w:pos="840"/>
        </w:tabs>
        <w:ind w:left="2520" w:leftChars="0" w:hanging="420" w:firstLineChars="0"/>
        <w:jc w:val="left"/>
        <w:rPr>
          <w:rFonts w:hint="default"/>
          <w:b/>
          <w:bCs w:val="0"/>
          <w:u w:val="none"/>
          <w:lang w:val="en-IN"/>
        </w:rPr>
      </w:pPr>
      <w:r>
        <w:rPr>
          <w:rFonts w:hint="default"/>
          <w:b/>
          <w:bCs w:val="0"/>
          <w:u w:val="none"/>
          <w:lang w:val="en-IN"/>
        </w:rPr>
        <w:t>UserController:getAllAddress() =&gt; UserDataService:getAllAddresses() =&gt; UserDataService:getEmail() =&gt;SecurityContextHolder:getContext():getAuthentication()</w:t>
      </w:r>
      <w:r>
        <w:rPr>
          <w:rFonts w:hint="default"/>
          <w:b/>
          <w:bCs w:val="0"/>
          <w:u w:val="none"/>
          <w:lang w:val="en-US"/>
        </w:rPr>
        <w:t xml:space="preserve"> =&gt; </w:t>
      </w:r>
      <w:r>
        <w:rPr>
          <w:rFonts w:hint="default"/>
          <w:b/>
          <w:bCs w:val="0"/>
          <w:u w:val="none"/>
          <w:lang w:val="en-IN"/>
        </w:rPr>
        <w:t>UserDataServiceDAO:getAllAddresses() =&gt; RequestHelper:getHttpApi =&gt; JsonUtils.write =&gt;</w:t>
      </w:r>
      <w:r>
        <w:rPr>
          <w:rFonts w:hint="default"/>
          <w:b/>
          <w:bCs w:val="0"/>
          <w:u w:val="none"/>
          <w:lang w:val="en-US"/>
        </w:rPr>
        <w:t xml:space="preserve"> list&lt;</w:t>
      </w:r>
      <w:r>
        <w:rPr>
          <w:rFonts w:hint="default"/>
          <w:b/>
          <w:bCs w:val="0"/>
          <w:u w:val="none"/>
          <w:lang w:val="en-IN"/>
        </w:rPr>
        <w:t xml:space="preserve"> Address.class</w:t>
      </w:r>
      <w:r>
        <w:rPr>
          <w:rFonts w:hint="default"/>
          <w:b/>
          <w:bCs w:val="0"/>
          <w:u w:val="none"/>
          <w:lang w:val="en-US"/>
        </w:rPr>
        <w:t>&gt;</w:t>
      </w:r>
    </w:p>
    <w:p>
      <w:pPr>
        <w:numPr>
          <w:ilvl w:val="0"/>
          <w:numId w:val="0"/>
        </w:numPr>
        <w:spacing w:line="240" w:lineRule="auto"/>
        <w:ind w:left="1440" w:leftChars="0" w:firstLine="720" w:firstLineChars="0"/>
        <w:jc w:val="both"/>
        <w:rPr>
          <w:rFonts w:hint="default"/>
          <w:b/>
          <w:bCs/>
          <w:lang w:val="en-US"/>
        </w:rPr>
      </w:pPr>
    </w:p>
    <w:p>
      <w:pPr>
        <w:numPr>
          <w:ilvl w:val="-4"/>
          <w:numId w:val="0"/>
        </w:numPr>
        <w:spacing w:line="240" w:lineRule="auto"/>
        <w:ind w:left="2180" w:leftChars="0"/>
        <w:jc w:val="both"/>
        <w:rPr>
          <w:rFonts w:hint="default" w:ascii="Calibri" w:hAnsi="Calibri" w:eastAsia="Calibri"/>
          <w:lang w:val="en-US"/>
        </w:rPr>
      </w:pPr>
      <w:r>
        <w:rPr>
          <w:rFonts w:hint="default" w:ascii="Calibri" w:hAnsi="Calibri" w:eastAsia="Calibri"/>
          <w:b/>
          <w:bCs/>
          <w:lang w:val="en-US"/>
        </w:rPr>
        <w:t>URL:</w:t>
      </w:r>
      <w:r>
        <w:rPr>
          <w:rFonts w:hint="default" w:ascii="Calibri" w:hAnsi="Calibri" w:eastAsia="Calibri"/>
          <w:lang w:val="en-US"/>
        </w:rPr>
        <w:t>http://usphl0qmdmapv1.fss.aramark.com:7001/validator/addresses</w:t>
      </w:r>
    </w:p>
    <w:p>
      <w:pPr>
        <w:numPr>
          <w:ilvl w:val="-4"/>
          <w:numId w:val="0"/>
        </w:numPr>
        <w:spacing w:line="240" w:lineRule="auto"/>
        <w:ind w:left="2180" w:leftChars="0"/>
        <w:jc w:val="both"/>
        <w:rPr>
          <w:rFonts w:hint="default" w:ascii="Calibri" w:hAnsi="Calibri" w:eastAsia="Calibri"/>
          <w:lang w:val="en-US"/>
        </w:rPr>
      </w:pPr>
      <w:r>
        <w:rPr>
          <w:rFonts w:hint="default" w:ascii="Calibri" w:hAnsi="Calibri" w:eastAsia="Calibri"/>
          <w:b/>
          <w:bCs/>
          <w:lang w:val="en-US"/>
        </w:rPr>
        <w:t>Method:</w:t>
      </w:r>
      <w:r>
        <w:rPr>
          <w:rFonts w:hint="default" w:ascii="Calibri" w:hAnsi="Calibri" w:eastAsia="Calibri"/>
          <w:lang w:val="en-US"/>
        </w:rPr>
        <w:t xml:space="preserve"> GET</w:t>
      </w:r>
    </w:p>
    <w:p>
      <w:pPr>
        <w:numPr>
          <w:ilvl w:val="-4"/>
          <w:numId w:val="0"/>
        </w:numPr>
        <w:spacing w:line="240" w:lineRule="auto"/>
        <w:ind w:left="2180" w:leftChars="0"/>
        <w:jc w:val="both"/>
        <w:rPr>
          <w:rFonts w:hint="default" w:ascii="Calibri" w:hAnsi="Calibri" w:eastAsia="Calibri"/>
          <w:lang w:val="en-US"/>
        </w:rPr>
      </w:pPr>
      <w:r>
        <w:rPr>
          <w:rFonts w:hint="default" w:ascii="Calibri" w:hAnsi="Calibri" w:eastAsia="Calibri"/>
          <w:b/>
          <w:bCs/>
          <w:lang w:val="en-US"/>
        </w:rPr>
        <w:t>Request:</w:t>
      </w:r>
      <w:r>
        <w:rPr>
          <w:rFonts w:hint="default" w:ascii="Calibri" w:hAnsi="Calibri" w:eastAsia="Calibri"/>
          <w:lang w:val="en-US"/>
        </w:rPr>
        <w:t xml:space="preserve">  NA</w:t>
      </w:r>
    </w:p>
    <w:p>
      <w:pPr>
        <w:numPr>
          <w:ilvl w:val="-4"/>
          <w:numId w:val="0"/>
        </w:numPr>
        <w:spacing w:line="240" w:lineRule="auto"/>
        <w:ind w:left="2180" w:leftChars="0"/>
        <w:jc w:val="both"/>
        <w:rPr>
          <w:rFonts w:hint="default" w:ascii="Calibri" w:hAnsi="Calibri" w:eastAsia="Calibri"/>
          <w:lang w:val="en-US"/>
        </w:rPr>
      </w:pPr>
      <w:r>
        <w:rPr>
          <w:rFonts w:hint="default" w:ascii="Calibri" w:hAnsi="Calibri" w:eastAsia="Calibri"/>
          <w:b/>
          <w:bCs/>
          <w:lang w:val="en-US"/>
        </w:rPr>
        <w:t>Response:</w:t>
      </w:r>
      <w:r>
        <w:rPr>
          <w:rFonts w:hint="default" w:ascii="Calibri" w:hAnsi="Calibri" w:eastAsia="Calibri"/>
          <w:lang w:val="en-US"/>
        </w:rPr>
        <w:t xml:space="preserve">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"rows":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"label": "10051 - 326028 - 2",</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"details": "http://usphl0qmdmapv1.fss.aramark.com:7001/ebx-dataservices/rest/data/v1/BMetaData-Hub/External_App_Mapping/root/address/addressStaging/10051_7C326028_7C2",</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"content":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"contactId":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"content": "10051"</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"origOrgNodeId":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"content": "326028"</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"addrTypeId":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"content": "2"</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"eMailedDate":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"placeID":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"streetNumber":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"streetName":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"cityLocality":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"postalTown":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"stateProvince":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"county":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"neighborhood":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"establishment":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"adminArea3":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"postalCD":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"country":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"formattedAddress":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"latitude":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"longitude":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"source":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"selector": "http://usphl0qmdmapv1.fss.aramark.com:7001/ebx-dataservices/rest/data/v1/BMetaData-Hub/External_App_Mapping/root/address/addressStaging/10051_7C326028_7C2/source?selector=true"</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"geoCodedDate":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"nodeMasterDate":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"createdDateTime":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"content": "2020-03-17T14:52:23.887"</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"addressLine2":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"addressLine3":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"attnLine":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"geoAddressId":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"contactEmail":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"content": "adair-karen@aramark.com"</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"f_name":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"content": "Robert"</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"l_name":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"content": "Johnson"</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"origNodeAddrId":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"content": "0"</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"orig_org_node_type":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"content": "Location"</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"orgValue":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"content": "L00010943"</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"orig_org_node_name":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"content": "Corpus Christi Conc Cabaniss Baseball"</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"parentOrgNode":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"content": "62716"</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"parent_org_node_type":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"content": "Profit Center"</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"parentOrgValue":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"content": "400187500"</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"parent_org_node_name":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"content": "Corpus Christi ISD Concessions"</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"addrTypeDesc":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"content": "Shipping"</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"origAddrId":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"content": "0"</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"origFrmtAddress":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"origCounty":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 xml:space="preserve">  "pagination": {}</w:t>
      </w:r>
    </w:p>
    <w:p>
      <w:pPr>
        <w:numPr>
          <w:ilvl w:val="0"/>
          <w:numId w:val="0"/>
        </w:numPr>
        <w:spacing w:line="240" w:lineRule="auto"/>
        <w:ind w:left="2160" w:leftChars="0" w:firstLine="720" w:firstLineChars="0"/>
        <w:jc w:val="both"/>
        <w:rPr>
          <w:rFonts w:hint="default" w:ascii="Calibri" w:hAnsi="Calibri" w:eastAsia="Calibri"/>
          <w:lang w:val="en-US"/>
        </w:rPr>
      </w:pPr>
      <w:r>
        <w:rPr>
          <w:rFonts w:hint="default" w:ascii="Calibri" w:hAnsi="Calibri" w:eastAsia="Calibri"/>
          <w:lang w:val="en-US"/>
        </w:rPr>
        <w:t>}</w:t>
      </w:r>
    </w:p>
    <w:p>
      <w:pPr>
        <w:numPr>
          <w:ilvl w:val="0"/>
          <w:numId w:val="0"/>
        </w:numPr>
        <w:spacing w:line="240" w:lineRule="auto"/>
        <w:ind w:left="1440" w:leftChars="0" w:firstLine="720" w:firstLineChars="0"/>
        <w:jc w:val="both"/>
        <w:rPr>
          <w:rFonts w:hint="default"/>
          <w:b/>
          <w:bCs/>
          <w:lang w:val="en-US"/>
        </w:rPr>
      </w:pPr>
      <w:r>
        <w:rPr>
          <w:rFonts w:hint="default"/>
          <w:b/>
          <w:bCs/>
          <w:lang w:val="en-US"/>
        </w:rPr>
        <w:t xml:space="preserve">Get  Address =&gt; </w:t>
      </w:r>
    </w:p>
    <w:p>
      <w:pPr>
        <w:numPr>
          <w:ilvl w:val="0"/>
          <w:numId w:val="0"/>
        </w:numPr>
        <w:ind w:left="1320" w:leftChars="600" w:firstLine="718" w:firstLineChars="0"/>
        <w:rPr>
          <w:rFonts w:hint="default"/>
          <w:b w:val="0"/>
          <w:bCs/>
          <w:u w:val="none"/>
          <w:lang w:val="en-IN"/>
        </w:rPr>
      </w:pPr>
      <w:r>
        <w:rPr>
          <w:rFonts w:hint="default"/>
          <w:b/>
          <w:u w:val="none"/>
          <w:lang w:val="en-IN"/>
        </w:rPr>
        <w:t xml:space="preserve">   </w:t>
      </w:r>
      <w:r>
        <w:rPr>
          <w:rFonts w:hint="default"/>
          <w:b w:val="0"/>
          <w:bCs/>
          <w:u w:val="none"/>
          <w:lang w:val="en-IN"/>
        </w:rPr>
        <w:t xml:space="preserve">To </w:t>
      </w:r>
      <w:r>
        <w:rPr>
          <w:rFonts w:hint="default"/>
          <w:b w:val="0"/>
          <w:bCs/>
          <w:u w:val="none"/>
          <w:lang w:val="en-US"/>
        </w:rPr>
        <w:t>get  address</w:t>
      </w:r>
      <w:r>
        <w:rPr>
          <w:rFonts w:hint="default"/>
          <w:b w:val="0"/>
          <w:bCs/>
          <w:u w:val="none"/>
          <w:lang w:val="en-IN"/>
        </w:rPr>
        <w:t>, following component has been used:</w:t>
      </w:r>
    </w:p>
    <w:p>
      <w:pPr>
        <w:numPr>
          <w:ilvl w:val="0"/>
          <w:numId w:val="0"/>
        </w:numPr>
        <w:ind w:left="0" w:leftChars="0" w:firstLine="2804" w:firstLineChars="1274"/>
        <w:rPr>
          <w:rFonts w:hint="default"/>
          <w:b w:val="0"/>
          <w:bCs w:val="0"/>
          <w:lang w:val="en-IN"/>
        </w:rPr>
      </w:pPr>
      <w:r>
        <w:rPr>
          <w:rFonts w:hint="default"/>
          <w:b/>
          <w:bCs/>
          <w:lang w:val="en-US"/>
        </w:rPr>
        <w:t>Controller</w:t>
      </w:r>
      <w:r>
        <w:rPr>
          <w:rFonts w:hint="default"/>
          <w:b/>
          <w:bCs/>
          <w:lang w:val="en-IN"/>
        </w:rPr>
        <w:t xml:space="preserve">- </w:t>
      </w:r>
      <w:r>
        <w:rPr>
          <w:rFonts w:hint="default"/>
          <w:b w:val="0"/>
          <w:bCs w:val="0"/>
          <w:lang w:val="en-IN"/>
        </w:rPr>
        <w:t>UserController</w:t>
      </w:r>
    </w:p>
    <w:p>
      <w:pPr>
        <w:numPr>
          <w:ilvl w:val="0"/>
          <w:numId w:val="0"/>
        </w:numPr>
        <w:ind w:left="0" w:leftChars="0" w:firstLine="2804" w:firstLineChars="1274"/>
        <w:rPr>
          <w:rFonts w:hint="default"/>
          <w:b w:val="0"/>
          <w:bCs w:val="0"/>
          <w:lang w:val="en-IN"/>
        </w:rPr>
      </w:pPr>
      <w:r>
        <w:rPr>
          <w:rFonts w:hint="default"/>
          <w:b/>
          <w:bCs/>
          <w:lang w:val="en-IN"/>
        </w:rPr>
        <w:t xml:space="preserve">Service- </w:t>
      </w:r>
      <w:r>
        <w:rPr>
          <w:rFonts w:hint="default"/>
          <w:b w:val="0"/>
          <w:bCs w:val="0"/>
          <w:lang w:val="en-IN"/>
        </w:rPr>
        <w:t>UserDataService,UserDataServiceDAO</w:t>
      </w:r>
    </w:p>
    <w:p>
      <w:pPr>
        <w:numPr>
          <w:ilvl w:val="0"/>
          <w:numId w:val="0"/>
        </w:numPr>
        <w:ind w:left="0" w:leftChars="0" w:firstLine="2804" w:firstLineChars="1274"/>
        <w:rPr>
          <w:rFonts w:hint="default"/>
          <w:b w:val="0"/>
          <w:bCs w:val="0"/>
          <w:lang w:val="en-IN"/>
        </w:rPr>
      </w:pPr>
      <w:r>
        <w:rPr>
          <w:rFonts w:hint="default"/>
          <w:b/>
          <w:bCs/>
          <w:lang w:val="en-IN"/>
        </w:rPr>
        <w:t xml:space="preserve">Service Method- </w:t>
      </w:r>
      <w:r>
        <w:rPr>
          <w:rFonts w:hint="default"/>
          <w:b w:val="0"/>
          <w:bCs w:val="0"/>
          <w:lang w:val="en-IN"/>
        </w:rPr>
        <w:t>getAddress</w:t>
      </w:r>
    </w:p>
    <w:p>
      <w:pPr>
        <w:numPr>
          <w:ilvl w:val="0"/>
          <w:numId w:val="0"/>
        </w:numPr>
        <w:ind w:left="0" w:leftChars="0" w:firstLine="2804" w:firstLineChars="1274"/>
        <w:rPr>
          <w:rFonts w:hint="default"/>
          <w:b w:val="0"/>
          <w:bCs w:val="0"/>
          <w:lang w:val="en-US"/>
        </w:rPr>
      </w:pPr>
      <w:r>
        <w:rPr>
          <w:rFonts w:hint="default"/>
          <w:b/>
          <w:bCs/>
          <w:lang w:val="en-US"/>
        </w:rPr>
        <w:t xml:space="preserve">Helper- </w:t>
      </w:r>
      <w:r>
        <w:rPr>
          <w:rFonts w:hint="default"/>
          <w:b w:val="0"/>
          <w:bCs w:val="0"/>
          <w:lang w:val="en-US"/>
        </w:rPr>
        <w:t>RequestHelper</w:t>
      </w:r>
    </w:p>
    <w:p>
      <w:pPr>
        <w:numPr>
          <w:ilvl w:val="0"/>
          <w:numId w:val="0"/>
        </w:numPr>
        <w:ind w:left="0" w:leftChars="0" w:firstLine="2804" w:firstLineChars="1274"/>
        <w:rPr>
          <w:rFonts w:hint="default"/>
          <w:b w:val="0"/>
          <w:bCs w:val="0"/>
          <w:lang w:val="en-US"/>
        </w:rPr>
      </w:pPr>
      <w:r>
        <w:rPr>
          <w:rFonts w:hint="default"/>
          <w:b/>
          <w:bCs/>
          <w:lang w:val="en-US"/>
        </w:rPr>
        <w:t>Helper Method-</w:t>
      </w:r>
      <w:r>
        <w:rPr>
          <w:rFonts w:hint="default"/>
          <w:b w:val="0"/>
          <w:bCs w:val="0"/>
          <w:lang w:val="en-US"/>
        </w:rPr>
        <w:t>getHttpApi</w:t>
      </w:r>
    </w:p>
    <w:p>
      <w:pPr>
        <w:numPr>
          <w:ilvl w:val="0"/>
          <w:numId w:val="0"/>
        </w:numPr>
        <w:ind w:left="0" w:leftChars="0" w:firstLine="2804" w:firstLineChars="1274"/>
        <w:rPr>
          <w:rFonts w:hint="default"/>
          <w:b w:val="0"/>
          <w:bCs w:val="0"/>
          <w:lang w:val="en-US"/>
        </w:rPr>
      </w:pPr>
      <w:r>
        <w:rPr>
          <w:rFonts w:hint="default"/>
          <w:b/>
          <w:bCs/>
          <w:lang w:val="en-US"/>
        </w:rPr>
        <w:t>Utils-</w:t>
      </w:r>
      <w:r>
        <w:rPr>
          <w:rFonts w:hint="default"/>
          <w:b w:val="0"/>
          <w:bCs w:val="0"/>
          <w:lang w:val="en-US"/>
        </w:rPr>
        <w:t>JsonUtils</w:t>
      </w:r>
    </w:p>
    <w:p>
      <w:pPr>
        <w:numPr>
          <w:ilvl w:val="0"/>
          <w:numId w:val="0"/>
        </w:numPr>
        <w:ind w:left="0" w:leftChars="0" w:firstLine="2804" w:firstLineChars="1274"/>
        <w:rPr>
          <w:rFonts w:hint="default"/>
          <w:b/>
          <w:bCs/>
          <w:lang w:val="en-US"/>
        </w:rPr>
      </w:pPr>
      <w:r>
        <w:rPr>
          <w:rFonts w:hint="default"/>
          <w:b/>
          <w:bCs/>
          <w:lang w:val="en-US"/>
        </w:rPr>
        <w:t xml:space="preserve">Utils Method- </w:t>
      </w:r>
      <w:r>
        <w:rPr>
          <w:rFonts w:hint="default"/>
          <w:b w:val="0"/>
          <w:bCs w:val="0"/>
          <w:lang w:val="en-US"/>
        </w:rPr>
        <w:t>write</w:t>
      </w:r>
    </w:p>
    <w:p>
      <w:pPr>
        <w:numPr>
          <w:ilvl w:val="0"/>
          <w:numId w:val="0"/>
        </w:numPr>
        <w:ind w:left="1320" w:leftChars="600" w:firstLine="718" w:firstLineChars="0"/>
        <w:rPr>
          <w:rFonts w:hint="default"/>
          <w:b w:val="0"/>
          <w:bCs/>
          <w:u w:val="none"/>
          <w:lang w:val="en-IN"/>
        </w:rPr>
      </w:pPr>
      <w:r>
        <w:rPr>
          <w:rFonts w:hint="default"/>
          <w:b/>
          <w:bCs/>
          <w:lang w:val="en-IN"/>
        </w:rPr>
        <w:t>Code execution flow-</w:t>
      </w:r>
    </w:p>
    <w:p>
      <w:pPr>
        <w:numPr>
          <w:ilvl w:val="1"/>
          <w:numId w:val="14"/>
        </w:numPr>
        <w:tabs>
          <w:tab w:val="left" w:pos="420"/>
          <w:tab w:val="clear" w:pos="840"/>
        </w:tabs>
        <w:ind w:left="2520" w:leftChars="0" w:hanging="420" w:firstLineChars="0"/>
        <w:jc w:val="left"/>
        <w:rPr>
          <w:rFonts w:hint="default"/>
          <w:b/>
          <w:bCs w:val="0"/>
          <w:u w:val="none"/>
          <w:lang w:val="en-IN"/>
        </w:rPr>
      </w:pPr>
      <w:r>
        <w:rPr>
          <w:rFonts w:hint="default"/>
          <w:b/>
          <w:bCs w:val="0"/>
          <w:u w:val="none"/>
          <w:lang w:val="en-IN"/>
        </w:rPr>
        <w:t>UserController:getAddress() =&gt; UserDataService:getAddress() =&gt; UserDataService:getEmail() =&gt;SecurityContextHolder:getContext():getAuthentication()</w:t>
      </w:r>
      <w:r>
        <w:rPr>
          <w:rFonts w:hint="default"/>
          <w:b/>
          <w:bCs w:val="0"/>
          <w:u w:val="none"/>
          <w:lang w:val="en-US"/>
        </w:rPr>
        <w:t xml:space="preserve"> =&gt; </w:t>
      </w:r>
      <w:r>
        <w:rPr>
          <w:rFonts w:hint="default"/>
          <w:b/>
          <w:bCs w:val="0"/>
          <w:u w:val="none"/>
          <w:lang w:val="en-IN"/>
        </w:rPr>
        <w:t>UserDataServiceDAO:getAddress() =&gt; RequestHelper:getHttpApi =&gt; JsonUtils.write =&gt; Address.class</w:t>
      </w:r>
    </w:p>
    <w:p>
      <w:pPr>
        <w:numPr>
          <w:ilvl w:val="-4"/>
          <w:numId w:val="0"/>
        </w:numPr>
        <w:spacing w:line="240" w:lineRule="auto"/>
        <w:ind w:left="2180" w:leftChars="0"/>
        <w:jc w:val="both"/>
        <w:rPr>
          <w:rFonts w:hint="default" w:ascii="Calibri" w:hAnsi="Calibri" w:eastAsia="Calibri"/>
          <w:lang w:val="en-US"/>
        </w:rPr>
      </w:pPr>
      <w:r>
        <w:rPr>
          <w:rFonts w:hint="default" w:ascii="Calibri" w:hAnsi="Calibri" w:eastAsia="Calibri"/>
          <w:b/>
          <w:bCs/>
          <w:lang w:val="en-US"/>
        </w:rPr>
        <w:t>URL:</w:t>
      </w:r>
      <w:r>
        <w:rPr>
          <w:rFonts w:hint="default" w:ascii="Calibri" w:hAnsi="Calibri" w:eastAsia="Calibri"/>
          <w:lang w:val="en-US"/>
        </w:rPr>
        <w:t>http://usphl0qmdmapv1.fss.aramark.com:7001/validator/address</w:t>
      </w:r>
    </w:p>
    <w:p>
      <w:pPr>
        <w:numPr>
          <w:ilvl w:val="-4"/>
          <w:numId w:val="0"/>
        </w:numPr>
        <w:spacing w:line="240" w:lineRule="auto"/>
        <w:ind w:left="2180" w:leftChars="0" w:firstLine="0" w:firstLineChars="0"/>
        <w:jc w:val="both"/>
        <w:rPr>
          <w:rFonts w:hint="default" w:ascii="Calibri" w:hAnsi="Calibri" w:eastAsia="Calibri"/>
          <w:lang w:val="en-US"/>
        </w:rPr>
      </w:pPr>
      <w:r>
        <w:rPr>
          <w:rFonts w:hint="default" w:ascii="Calibri" w:hAnsi="Calibri" w:eastAsia="Calibri"/>
          <w:b/>
          <w:bCs/>
          <w:lang w:val="en-US"/>
        </w:rPr>
        <w:t>Method:</w:t>
      </w:r>
      <w:r>
        <w:rPr>
          <w:rFonts w:hint="default" w:ascii="Calibri" w:hAnsi="Calibri" w:eastAsia="Calibri"/>
          <w:lang w:val="en-US"/>
        </w:rPr>
        <w:t xml:space="preserve"> GET</w:t>
      </w:r>
    </w:p>
    <w:p>
      <w:pPr>
        <w:numPr>
          <w:ilvl w:val="-4"/>
          <w:numId w:val="0"/>
        </w:numPr>
        <w:spacing w:line="240" w:lineRule="auto"/>
        <w:ind w:left="2180" w:leftChars="0" w:firstLine="0" w:firstLineChars="0"/>
        <w:jc w:val="both"/>
        <w:rPr>
          <w:rFonts w:hint="default" w:ascii="Calibri" w:hAnsi="Calibri" w:eastAsia="Calibri"/>
          <w:lang w:val="en-US"/>
        </w:rPr>
      </w:pPr>
      <w:r>
        <w:rPr>
          <w:rFonts w:hint="default" w:ascii="Calibri" w:hAnsi="Calibri" w:eastAsia="Calibri"/>
          <w:b/>
          <w:bCs/>
          <w:lang w:val="en-US"/>
        </w:rPr>
        <w:t>Request:</w:t>
      </w:r>
      <w:r>
        <w:rPr>
          <w:rFonts w:hint="default" w:ascii="Calibri" w:hAnsi="Calibri" w:eastAsia="Calibri"/>
          <w:lang w:val="en-US"/>
        </w:rPr>
        <w:t xml:space="preserve">  NA</w:t>
      </w:r>
    </w:p>
    <w:p>
      <w:pPr>
        <w:numPr>
          <w:ilvl w:val="-4"/>
          <w:numId w:val="0"/>
        </w:numPr>
        <w:spacing w:line="240" w:lineRule="auto"/>
        <w:ind w:left="2180" w:leftChars="0" w:firstLine="0" w:firstLineChars="0"/>
        <w:jc w:val="both"/>
        <w:rPr>
          <w:rFonts w:hint="default" w:ascii="Calibri" w:hAnsi="Calibri" w:eastAsia="Calibri"/>
          <w:lang w:val="en-US"/>
        </w:rPr>
      </w:pPr>
      <w:r>
        <w:rPr>
          <w:rFonts w:hint="default" w:ascii="Calibri" w:hAnsi="Calibri" w:eastAsia="Calibri"/>
          <w:b/>
          <w:bCs/>
          <w:lang w:val="en-US"/>
        </w:rPr>
        <w:t>Response:</w:t>
      </w: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"rows":[</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"label":"10051 - 326028 - 2",</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"details":"http://usphl0qmdmapv1.fss.aramark.com:7001/ebx-dataservices/rest/data/v1/BMetaData-Hub/External_App_Mapping/root/address/addressStaging/10051_7C326028_7C2",</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"contactId":{</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"content":"10051"</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"origOrgNodeId":{</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"content":"326028"</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"addrTypeId":{</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"content":"2"</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"eMailedDate":{</w:t>
      </w:r>
    </w:p>
    <w:p>
      <w:pPr>
        <w:numPr>
          <w:ilvl w:val="-4"/>
          <w:numId w:val="0"/>
        </w:numPr>
        <w:spacing w:line="240" w:lineRule="auto"/>
        <w:ind w:left="2180" w:leftChars="0" w:firstLine="720" w:firstLineChars="0"/>
        <w:jc w:val="both"/>
        <w:rPr>
          <w:rFonts w:hint="default" w:ascii="Calibri" w:hAnsi="Calibri" w:eastAsia="Calibri"/>
          <w:lang w:val="en-US"/>
        </w:rPr>
      </w:pP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"placeID":{</w:t>
      </w:r>
    </w:p>
    <w:p>
      <w:pPr>
        <w:numPr>
          <w:ilvl w:val="-4"/>
          <w:numId w:val="0"/>
        </w:numPr>
        <w:spacing w:line="240" w:lineRule="auto"/>
        <w:ind w:left="2180" w:leftChars="0" w:firstLine="720" w:firstLineChars="0"/>
        <w:jc w:val="both"/>
        <w:rPr>
          <w:rFonts w:hint="default" w:ascii="Calibri" w:hAnsi="Calibri" w:eastAsia="Calibri"/>
          <w:lang w:val="en-US"/>
        </w:rPr>
      </w:pP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"streetNumber":{</w:t>
      </w:r>
    </w:p>
    <w:p>
      <w:pPr>
        <w:numPr>
          <w:ilvl w:val="-4"/>
          <w:numId w:val="0"/>
        </w:numPr>
        <w:spacing w:line="240" w:lineRule="auto"/>
        <w:ind w:left="2180" w:leftChars="0" w:firstLine="720" w:firstLineChars="0"/>
        <w:jc w:val="both"/>
        <w:rPr>
          <w:rFonts w:hint="default" w:ascii="Calibri" w:hAnsi="Calibri" w:eastAsia="Calibri"/>
          <w:lang w:val="en-US"/>
        </w:rPr>
      </w:pP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"streetName":{</w:t>
      </w:r>
    </w:p>
    <w:p>
      <w:pPr>
        <w:numPr>
          <w:ilvl w:val="-4"/>
          <w:numId w:val="0"/>
        </w:numPr>
        <w:spacing w:line="240" w:lineRule="auto"/>
        <w:ind w:left="2180" w:leftChars="0" w:firstLine="720" w:firstLineChars="0"/>
        <w:jc w:val="both"/>
        <w:rPr>
          <w:rFonts w:hint="default" w:ascii="Calibri" w:hAnsi="Calibri" w:eastAsia="Calibri"/>
          <w:lang w:val="en-US"/>
        </w:rPr>
      </w:pP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"cityLocality":{</w:t>
      </w:r>
    </w:p>
    <w:p>
      <w:pPr>
        <w:numPr>
          <w:ilvl w:val="-4"/>
          <w:numId w:val="0"/>
        </w:numPr>
        <w:spacing w:line="240" w:lineRule="auto"/>
        <w:ind w:left="2180" w:leftChars="0" w:firstLine="720" w:firstLineChars="0"/>
        <w:jc w:val="both"/>
        <w:rPr>
          <w:rFonts w:hint="default" w:ascii="Calibri" w:hAnsi="Calibri" w:eastAsia="Calibri"/>
          <w:lang w:val="en-US"/>
        </w:rPr>
      </w:pP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"postalTown":{</w:t>
      </w:r>
    </w:p>
    <w:p>
      <w:pPr>
        <w:numPr>
          <w:ilvl w:val="-4"/>
          <w:numId w:val="0"/>
        </w:numPr>
        <w:spacing w:line="240" w:lineRule="auto"/>
        <w:ind w:left="2180" w:leftChars="0" w:firstLine="720" w:firstLineChars="0"/>
        <w:jc w:val="both"/>
        <w:rPr>
          <w:rFonts w:hint="default" w:ascii="Calibri" w:hAnsi="Calibri" w:eastAsia="Calibri"/>
          <w:lang w:val="en-US"/>
        </w:rPr>
      </w:pP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"stateProvince":{</w:t>
      </w:r>
    </w:p>
    <w:p>
      <w:pPr>
        <w:numPr>
          <w:ilvl w:val="-4"/>
          <w:numId w:val="0"/>
        </w:numPr>
        <w:spacing w:line="240" w:lineRule="auto"/>
        <w:ind w:left="2180" w:leftChars="0" w:firstLine="720" w:firstLineChars="0"/>
        <w:jc w:val="both"/>
        <w:rPr>
          <w:rFonts w:hint="default" w:ascii="Calibri" w:hAnsi="Calibri" w:eastAsia="Calibri"/>
          <w:lang w:val="en-US"/>
        </w:rPr>
      </w:pP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"county":{</w:t>
      </w:r>
    </w:p>
    <w:p>
      <w:pPr>
        <w:numPr>
          <w:ilvl w:val="-4"/>
          <w:numId w:val="0"/>
        </w:numPr>
        <w:spacing w:line="240" w:lineRule="auto"/>
        <w:ind w:left="2180" w:leftChars="0" w:firstLine="720" w:firstLineChars="0"/>
        <w:jc w:val="both"/>
        <w:rPr>
          <w:rFonts w:hint="default" w:ascii="Calibri" w:hAnsi="Calibri" w:eastAsia="Calibri"/>
          <w:lang w:val="en-US"/>
        </w:rPr>
      </w:pP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"neighborhood":{</w:t>
      </w:r>
    </w:p>
    <w:p>
      <w:pPr>
        <w:numPr>
          <w:ilvl w:val="-4"/>
          <w:numId w:val="0"/>
        </w:numPr>
        <w:spacing w:line="240" w:lineRule="auto"/>
        <w:ind w:left="2180" w:leftChars="0" w:firstLine="720" w:firstLineChars="0"/>
        <w:jc w:val="both"/>
        <w:rPr>
          <w:rFonts w:hint="default" w:ascii="Calibri" w:hAnsi="Calibri" w:eastAsia="Calibri"/>
          <w:lang w:val="en-US"/>
        </w:rPr>
      </w:pP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"establishment":{</w:t>
      </w:r>
    </w:p>
    <w:p>
      <w:pPr>
        <w:numPr>
          <w:ilvl w:val="-4"/>
          <w:numId w:val="0"/>
        </w:numPr>
        <w:spacing w:line="240" w:lineRule="auto"/>
        <w:ind w:left="2180" w:leftChars="0" w:firstLine="720" w:firstLineChars="0"/>
        <w:jc w:val="both"/>
        <w:rPr>
          <w:rFonts w:hint="default" w:ascii="Calibri" w:hAnsi="Calibri" w:eastAsia="Calibri"/>
          <w:lang w:val="en-US"/>
        </w:rPr>
      </w:pP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"adminArea3":{</w:t>
      </w:r>
    </w:p>
    <w:p>
      <w:pPr>
        <w:numPr>
          <w:ilvl w:val="-4"/>
          <w:numId w:val="0"/>
        </w:numPr>
        <w:spacing w:line="240" w:lineRule="auto"/>
        <w:ind w:left="2180" w:leftChars="0" w:firstLine="720" w:firstLineChars="0"/>
        <w:jc w:val="both"/>
        <w:rPr>
          <w:rFonts w:hint="default" w:ascii="Calibri" w:hAnsi="Calibri" w:eastAsia="Calibri"/>
          <w:lang w:val="en-US"/>
        </w:rPr>
      </w:pP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"postalCD":{</w:t>
      </w:r>
    </w:p>
    <w:p>
      <w:pPr>
        <w:numPr>
          <w:ilvl w:val="-4"/>
          <w:numId w:val="0"/>
        </w:numPr>
        <w:spacing w:line="240" w:lineRule="auto"/>
        <w:ind w:left="2180" w:leftChars="0" w:firstLine="720" w:firstLineChars="0"/>
        <w:jc w:val="both"/>
        <w:rPr>
          <w:rFonts w:hint="default" w:ascii="Calibri" w:hAnsi="Calibri" w:eastAsia="Calibri"/>
          <w:lang w:val="en-US"/>
        </w:rPr>
      </w:pP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"country":{</w:t>
      </w:r>
    </w:p>
    <w:p>
      <w:pPr>
        <w:numPr>
          <w:ilvl w:val="-4"/>
          <w:numId w:val="0"/>
        </w:numPr>
        <w:spacing w:line="240" w:lineRule="auto"/>
        <w:ind w:left="2180" w:leftChars="0" w:firstLine="720" w:firstLineChars="0"/>
        <w:jc w:val="both"/>
        <w:rPr>
          <w:rFonts w:hint="default" w:ascii="Calibri" w:hAnsi="Calibri" w:eastAsia="Calibri"/>
          <w:lang w:val="en-US"/>
        </w:rPr>
      </w:pP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"formattedAddress":{</w:t>
      </w:r>
    </w:p>
    <w:p>
      <w:pPr>
        <w:numPr>
          <w:ilvl w:val="-4"/>
          <w:numId w:val="0"/>
        </w:numPr>
        <w:spacing w:line="240" w:lineRule="auto"/>
        <w:ind w:left="2180" w:leftChars="0" w:firstLine="720" w:firstLineChars="0"/>
        <w:jc w:val="both"/>
        <w:rPr>
          <w:rFonts w:hint="default" w:ascii="Calibri" w:hAnsi="Calibri" w:eastAsia="Calibri"/>
          <w:lang w:val="en-US"/>
        </w:rPr>
      </w:pP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"latitude":{</w:t>
      </w:r>
    </w:p>
    <w:p>
      <w:pPr>
        <w:numPr>
          <w:ilvl w:val="-4"/>
          <w:numId w:val="0"/>
        </w:numPr>
        <w:spacing w:line="240" w:lineRule="auto"/>
        <w:ind w:left="2180" w:leftChars="0" w:firstLine="720" w:firstLineChars="0"/>
        <w:jc w:val="both"/>
        <w:rPr>
          <w:rFonts w:hint="default" w:ascii="Calibri" w:hAnsi="Calibri" w:eastAsia="Calibri"/>
          <w:lang w:val="en-US"/>
        </w:rPr>
      </w:pP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"longitude":{</w:t>
      </w:r>
    </w:p>
    <w:p>
      <w:pPr>
        <w:numPr>
          <w:ilvl w:val="-4"/>
          <w:numId w:val="0"/>
        </w:numPr>
        <w:spacing w:line="240" w:lineRule="auto"/>
        <w:ind w:left="2180" w:leftChars="0" w:firstLine="720" w:firstLineChars="0"/>
        <w:jc w:val="both"/>
        <w:rPr>
          <w:rFonts w:hint="default" w:ascii="Calibri" w:hAnsi="Calibri" w:eastAsia="Calibri"/>
          <w:lang w:val="en-US"/>
        </w:rPr>
      </w:pP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"source":{</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"selector":"http://usphl0qmdmapv1.fss.aramark.com:7001/ebx-dataservices/rest/data/v1/BMetaData-Hub/External_App_Mapping/root/address/addressStaging/10051_7C326028_7C2/source?selector=true"</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"geoCodedDate":{</w:t>
      </w:r>
    </w:p>
    <w:p>
      <w:pPr>
        <w:numPr>
          <w:ilvl w:val="-4"/>
          <w:numId w:val="0"/>
        </w:numPr>
        <w:spacing w:line="240" w:lineRule="auto"/>
        <w:ind w:left="2180" w:leftChars="0" w:firstLine="720" w:firstLineChars="0"/>
        <w:jc w:val="both"/>
        <w:rPr>
          <w:rFonts w:hint="default" w:ascii="Calibri" w:hAnsi="Calibri" w:eastAsia="Calibri"/>
          <w:lang w:val="en-US"/>
        </w:rPr>
      </w:pP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"nodeMasterDate":{</w:t>
      </w:r>
    </w:p>
    <w:p>
      <w:pPr>
        <w:numPr>
          <w:ilvl w:val="-4"/>
          <w:numId w:val="0"/>
        </w:numPr>
        <w:spacing w:line="240" w:lineRule="auto"/>
        <w:ind w:left="2180" w:leftChars="0" w:firstLine="720" w:firstLineChars="0"/>
        <w:jc w:val="both"/>
        <w:rPr>
          <w:rFonts w:hint="default" w:ascii="Calibri" w:hAnsi="Calibri" w:eastAsia="Calibri"/>
          <w:lang w:val="en-US"/>
        </w:rPr>
      </w:pP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"createdDateTime":{</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"content":"2020-03-17T14:52:23.887"</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"addressLine2":{</w:t>
      </w:r>
    </w:p>
    <w:p>
      <w:pPr>
        <w:numPr>
          <w:ilvl w:val="-4"/>
          <w:numId w:val="0"/>
        </w:numPr>
        <w:spacing w:line="240" w:lineRule="auto"/>
        <w:ind w:left="2180" w:leftChars="0" w:firstLine="720" w:firstLineChars="0"/>
        <w:jc w:val="both"/>
        <w:rPr>
          <w:rFonts w:hint="default" w:ascii="Calibri" w:hAnsi="Calibri" w:eastAsia="Calibri"/>
          <w:lang w:val="en-US"/>
        </w:rPr>
      </w:pP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"addressLine3":{</w:t>
      </w:r>
    </w:p>
    <w:p>
      <w:pPr>
        <w:numPr>
          <w:ilvl w:val="-4"/>
          <w:numId w:val="0"/>
        </w:numPr>
        <w:spacing w:line="240" w:lineRule="auto"/>
        <w:ind w:left="2180" w:leftChars="0" w:firstLine="720" w:firstLineChars="0"/>
        <w:jc w:val="both"/>
        <w:rPr>
          <w:rFonts w:hint="default" w:ascii="Calibri" w:hAnsi="Calibri" w:eastAsia="Calibri"/>
          <w:lang w:val="en-US"/>
        </w:rPr>
      </w:pP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"attnLine":{</w:t>
      </w:r>
    </w:p>
    <w:p>
      <w:pPr>
        <w:numPr>
          <w:ilvl w:val="-4"/>
          <w:numId w:val="0"/>
        </w:numPr>
        <w:spacing w:line="240" w:lineRule="auto"/>
        <w:ind w:left="2180" w:leftChars="0" w:firstLine="720" w:firstLineChars="0"/>
        <w:jc w:val="both"/>
        <w:rPr>
          <w:rFonts w:hint="default" w:ascii="Calibri" w:hAnsi="Calibri" w:eastAsia="Calibri"/>
          <w:lang w:val="en-US"/>
        </w:rPr>
      </w:pP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"geoAddressId":{</w:t>
      </w:r>
    </w:p>
    <w:p>
      <w:pPr>
        <w:numPr>
          <w:ilvl w:val="-4"/>
          <w:numId w:val="0"/>
        </w:numPr>
        <w:spacing w:line="240" w:lineRule="auto"/>
        <w:ind w:left="2180" w:leftChars="0" w:firstLine="720" w:firstLineChars="0"/>
        <w:jc w:val="both"/>
        <w:rPr>
          <w:rFonts w:hint="default" w:ascii="Calibri" w:hAnsi="Calibri" w:eastAsia="Calibri"/>
          <w:lang w:val="en-US"/>
        </w:rPr>
      </w:pP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"contactEmail":{</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"content":"adair-karen@aramark.com"</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"f_name":{</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"content":"Robert"</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"l_name":{</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"content":"Johnson"</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"origNodeAddrId":{</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"content":"0"</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"orig_org_node_type":{</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"content":"Location"</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"orgValue":{</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"content":"L00010943"</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"orig_org_node_name":{</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"content":"Corpus Christi Conc Cabaniss Baseball"</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"parentOrgNode":{</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"content":"62716"</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"parent_org_node_type":{</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"content":"Profit Center"</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"parentOrgValue":{</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"content":"400187500"</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"parent_org_node_name":{</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"content":"Corpus Christi ISD Concessions"</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"addrTypeDesc":{</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"content":"Shipping"</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"origAddrId":{</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"content":"0"</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"origFrmtAddress":{</w:t>
      </w:r>
    </w:p>
    <w:p>
      <w:pPr>
        <w:numPr>
          <w:ilvl w:val="-4"/>
          <w:numId w:val="0"/>
        </w:numPr>
        <w:spacing w:line="240" w:lineRule="auto"/>
        <w:ind w:left="2180" w:leftChars="0" w:firstLine="720" w:firstLineChars="0"/>
        <w:jc w:val="both"/>
        <w:rPr>
          <w:rFonts w:hint="default" w:ascii="Calibri" w:hAnsi="Calibri" w:eastAsia="Calibri"/>
          <w:lang w:val="en-US"/>
        </w:rPr>
      </w:pP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"origCounty":{</w:t>
      </w:r>
    </w:p>
    <w:p>
      <w:pPr>
        <w:numPr>
          <w:ilvl w:val="-4"/>
          <w:numId w:val="0"/>
        </w:numPr>
        <w:spacing w:line="240" w:lineRule="auto"/>
        <w:ind w:left="2180" w:leftChars="0" w:firstLine="720" w:firstLineChars="0"/>
        <w:jc w:val="both"/>
        <w:rPr>
          <w:rFonts w:hint="default" w:ascii="Calibri" w:hAnsi="Calibri" w:eastAsia="Calibri"/>
          <w:lang w:val="en-US"/>
        </w:rPr>
      </w:pP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"pagination":{</w:t>
      </w:r>
    </w:p>
    <w:p>
      <w:pPr>
        <w:numPr>
          <w:ilvl w:val="-4"/>
          <w:numId w:val="0"/>
        </w:numPr>
        <w:spacing w:line="240" w:lineRule="auto"/>
        <w:ind w:left="2180" w:leftChars="0" w:firstLine="720" w:firstLineChars="0"/>
        <w:jc w:val="both"/>
        <w:rPr>
          <w:rFonts w:hint="default" w:ascii="Calibri" w:hAnsi="Calibri" w:eastAsia="Calibri"/>
          <w:lang w:val="en-US"/>
        </w:rPr>
      </w:pP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w:t>
      </w:r>
    </w:p>
    <w:p>
      <w:pPr>
        <w:numPr>
          <w:ilvl w:val="0"/>
          <w:numId w:val="0"/>
        </w:numPr>
        <w:spacing w:line="240" w:lineRule="auto"/>
        <w:ind w:left="1440" w:leftChars="0" w:firstLine="720" w:firstLineChars="0"/>
        <w:jc w:val="both"/>
        <w:rPr>
          <w:rFonts w:hint="default"/>
          <w:b/>
          <w:bCs/>
          <w:lang w:val="en-US"/>
        </w:rPr>
      </w:pPr>
      <w:r>
        <w:rPr>
          <w:rFonts w:hint="default"/>
          <w:b/>
          <w:bCs/>
          <w:lang w:val="en-US"/>
        </w:rPr>
        <w:t xml:space="preserve">Update Address =&gt; </w:t>
      </w:r>
    </w:p>
    <w:p>
      <w:pPr>
        <w:numPr>
          <w:ilvl w:val="0"/>
          <w:numId w:val="0"/>
        </w:numPr>
        <w:ind w:left="1320" w:leftChars="600" w:firstLine="718" w:firstLineChars="0"/>
        <w:rPr>
          <w:rFonts w:hint="default"/>
          <w:b w:val="0"/>
          <w:bCs/>
          <w:u w:val="none"/>
          <w:lang w:val="en-IN"/>
        </w:rPr>
      </w:pPr>
      <w:r>
        <w:rPr>
          <w:rFonts w:hint="default"/>
          <w:b/>
          <w:u w:val="none"/>
          <w:lang w:val="en-IN"/>
        </w:rPr>
        <w:t xml:space="preserve">   </w:t>
      </w:r>
      <w:r>
        <w:rPr>
          <w:rFonts w:hint="default"/>
          <w:b w:val="0"/>
          <w:bCs/>
          <w:u w:val="none"/>
          <w:lang w:val="en-IN"/>
        </w:rPr>
        <w:t xml:space="preserve">To </w:t>
      </w:r>
      <w:r>
        <w:rPr>
          <w:rFonts w:hint="default"/>
          <w:b w:val="0"/>
          <w:bCs/>
          <w:u w:val="none"/>
          <w:lang w:val="en-US"/>
        </w:rPr>
        <w:t>update address</w:t>
      </w:r>
      <w:r>
        <w:rPr>
          <w:rFonts w:hint="default"/>
          <w:b w:val="0"/>
          <w:bCs/>
          <w:u w:val="none"/>
          <w:lang w:val="en-IN"/>
        </w:rPr>
        <w:t>, following component has been used:</w:t>
      </w:r>
    </w:p>
    <w:p>
      <w:pPr>
        <w:numPr>
          <w:ilvl w:val="0"/>
          <w:numId w:val="0"/>
        </w:numPr>
        <w:ind w:left="0" w:leftChars="0" w:firstLine="2804" w:firstLineChars="1274"/>
        <w:rPr>
          <w:rFonts w:hint="default"/>
          <w:b w:val="0"/>
          <w:bCs w:val="0"/>
          <w:lang w:val="en-IN"/>
        </w:rPr>
      </w:pPr>
      <w:r>
        <w:rPr>
          <w:rFonts w:hint="default"/>
          <w:b/>
          <w:bCs/>
          <w:lang w:val="en-US"/>
        </w:rPr>
        <w:t>Controller</w:t>
      </w:r>
      <w:r>
        <w:rPr>
          <w:rFonts w:hint="default"/>
          <w:b/>
          <w:bCs/>
          <w:lang w:val="en-IN"/>
        </w:rPr>
        <w:t xml:space="preserve">- </w:t>
      </w:r>
      <w:r>
        <w:rPr>
          <w:rFonts w:hint="default"/>
          <w:b w:val="0"/>
          <w:bCs w:val="0"/>
          <w:lang w:val="en-IN"/>
        </w:rPr>
        <w:t>UserController</w:t>
      </w:r>
    </w:p>
    <w:p>
      <w:pPr>
        <w:numPr>
          <w:ilvl w:val="0"/>
          <w:numId w:val="0"/>
        </w:numPr>
        <w:ind w:left="0" w:leftChars="0" w:firstLine="2804" w:firstLineChars="1274"/>
        <w:rPr>
          <w:rFonts w:hint="default"/>
          <w:b w:val="0"/>
          <w:bCs w:val="0"/>
          <w:lang w:val="en-IN"/>
        </w:rPr>
      </w:pPr>
      <w:r>
        <w:rPr>
          <w:rFonts w:hint="default"/>
          <w:b/>
          <w:bCs/>
          <w:lang w:val="en-IN"/>
        </w:rPr>
        <w:t xml:space="preserve">Service- </w:t>
      </w:r>
      <w:r>
        <w:rPr>
          <w:rFonts w:hint="default"/>
          <w:b w:val="0"/>
          <w:bCs w:val="0"/>
          <w:lang w:val="en-IN"/>
        </w:rPr>
        <w:t>UserDataService,UserDataServiceDAO</w:t>
      </w:r>
    </w:p>
    <w:p>
      <w:pPr>
        <w:numPr>
          <w:ilvl w:val="0"/>
          <w:numId w:val="0"/>
        </w:numPr>
        <w:ind w:left="0" w:leftChars="0" w:firstLine="2804" w:firstLineChars="1274"/>
        <w:rPr>
          <w:rFonts w:hint="default"/>
          <w:b w:val="0"/>
          <w:bCs w:val="0"/>
          <w:lang w:val="en-IN"/>
        </w:rPr>
      </w:pPr>
      <w:r>
        <w:rPr>
          <w:rFonts w:hint="default"/>
          <w:b/>
          <w:bCs/>
          <w:lang w:val="en-IN"/>
        </w:rPr>
        <w:t xml:space="preserve">Service Method- </w:t>
      </w:r>
      <w:r>
        <w:rPr>
          <w:rFonts w:hint="default"/>
          <w:b w:val="0"/>
          <w:bCs w:val="0"/>
          <w:lang w:val="en-IN"/>
        </w:rPr>
        <w:t>updateAddress</w:t>
      </w:r>
    </w:p>
    <w:p>
      <w:pPr>
        <w:numPr>
          <w:ilvl w:val="0"/>
          <w:numId w:val="0"/>
        </w:numPr>
        <w:ind w:left="0" w:leftChars="0" w:firstLine="2804" w:firstLineChars="1274"/>
        <w:rPr>
          <w:rFonts w:hint="default"/>
          <w:b w:val="0"/>
          <w:bCs w:val="0"/>
          <w:lang w:val="en-US"/>
        </w:rPr>
      </w:pPr>
      <w:r>
        <w:rPr>
          <w:rFonts w:hint="default"/>
          <w:b/>
          <w:bCs/>
          <w:lang w:val="en-US"/>
        </w:rPr>
        <w:t xml:space="preserve">Helper- </w:t>
      </w:r>
      <w:r>
        <w:rPr>
          <w:rFonts w:hint="default"/>
          <w:b w:val="0"/>
          <w:bCs w:val="0"/>
          <w:lang w:val="en-US"/>
        </w:rPr>
        <w:t>RequestHelper</w:t>
      </w:r>
    </w:p>
    <w:p>
      <w:pPr>
        <w:numPr>
          <w:ilvl w:val="0"/>
          <w:numId w:val="0"/>
        </w:numPr>
        <w:ind w:left="0" w:leftChars="0" w:firstLine="2804" w:firstLineChars="1274"/>
        <w:rPr>
          <w:rFonts w:hint="default"/>
          <w:b w:val="0"/>
          <w:bCs w:val="0"/>
          <w:lang w:val="en-US"/>
        </w:rPr>
      </w:pPr>
      <w:r>
        <w:rPr>
          <w:rFonts w:hint="default"/>
          <w:b/>
          <w:bCs/>
          <w:lang w:val="en-US"/>
        </w:rPr>
        <w:t>Helper Method-</w:t>
      </w:r>
      <w:r>
        <w:rPr>
          <w:rFonts w:hint="default"/>
          <w:b w:val="0"/>
          <w:bCs w:val="0"/>
          <w:lang w:val="en-US"/>
        </w:rPr>
        <w:t>postHttpApi</w:t>
      </w:r>
    </w:p>
    <w:p>
      <w:pPr>
        <w:numPr>
          <w:ilvl w:val="0"/>
          <w:numId w:val="0"/>
        </w:numPr>
        <w:ind w:left="0" w:leftChars="0" w:firstLine="2804" w:firstLineChars="1274"/>
        <w:rPr>
          <w:rFonts w:hint="default"/>
          <w:b w:val="0"/>
          <w:bCs w:val="0"/>
          <w:lang w:val="en-US"/>
        </w:rPr>
      </w:pPr>
      <w:r>
        <w:rPr>
          <w:rFonts w:hint="default"/>
          <w:b/>
          <w:bCs/>
          <w:lang w:val="en-US"/>
        </w:rPr>
        <w:t>Utils-</w:t>
      </w:r>
      <w:r>
        <w:rPr>
          <w:rFonts w:hint="default"/>
          <w:b w:val="0"/>
          <w:bCs w:val="0"/>
          <w:lang w:val="en-US"/>
        </w:rPr>
        <w:t>JsonUtils</w:t>
      </w:r>
    </w:p>
    <w:p>
      <w:pPr>
        <w:numPr>
          <w:ilvl w:val="0"/>
          <w:numId w:val="0"/>
        </w:numPr>
        <w:ind w:left="0" w:leftChars="0" w:firstLine="2804" w:firstLineChars="1274"/>
        <w:rPr>
          <w:rFonts w:hint="default"/>
          <w:b/>
          <w:bCs/>
          <w:lang w:val="en-US"/>
        </w:rPr>
      </w:pPr>
      <w:r>
        <w:rPr>
          <w:rFonts w:hint="default"/>
          <w:b/>
          <w:bCs/>
          <w:lang w:val="en-US"/>
        </w:rPr>
        <w:t xml:space="preserve">Utils Method- </w:t>
      </w:r>
      <w:r>
        <w:rPr>
          <w:rFonts w:hint="default"/>
          <w:b w:val="0"/>
          <w:bCs w:val="0"/>
          <w:lang w:val="en-US"/>
        </w:rPr>
        <w:t>read</w:t>
      </w:r>
    </w:p>
    <w:p>
      <w:pPr>
        <w:numPr>
          <w:ilvl w:val="0"/>
          <w:numId w:val="0"/>
        </w:numPr>
        <w:ind w:left="1320" w:leftChars="600" w:firstLine="718" w:firstLineChars="0"/>
        <w:rPr>
          <w:rFonts w:hint="default"/>
          <w:b w:val="0"/>
          <w:bCs/>
          <w:u w:val="none"/>
          <w:lang w:val="en-IN"/>
        </w:rPr>
      </w:pPr>
      <w:r>
        <w:rPr>
          <w:rFonts w:hint="default"/>
          <w:b/>
          <w:bCs/>
          <w:lang w:val="en-IN"/>
        </w:rPr>
        <w:t>Code execution flow-</w:t>
      </w:r>
    </w:p>
    <w:p>
      <w:pPr>
        <w:numPr>
          <w:ilvl w:val="1"/>
          <w:numId w:val="14"/>
        </w:numPr>
        <w:tabs>
          <w:tab w:val="left" w:pos="420"/>
          <w:tab w:val="clear" w:pos="840"/>
        </w:tabs>
        <w:ind w:left="2520" w:leftChars="0" w:hanging="420" w:firstLineChars="0"/>
        <w:jc w:val="left"/>
        <w:rPr>
          <w:rFonts w:hint="default"/>
          <w:b/>
          <w:bCs w:val="0"/>
          <w:u w:val="none"/>
          <w:lang w:val="en-IN"/>
        </w:rPr>
      </w:pPr>
      <w:r>
        <w:rPr>
          <w:rFonts w:hint="default"/>
          <w:b/>
          <w:bCs w:val="0"/>
          <w:u w:val="none"/>
          <w:lang w:val="en-IN"/>
        </w:rPr>
        <w:t xml:space="preserve">UserController:updateAddress() =&gt; UserDataService:updateAddress() </w:t>
      </w:r>
      <w:r>
        <w:rPr>
          <w:rFonts w:hint="default"/>
          <w:b/>
          <w:bCs w:val="0"/>
          <w:u w:val="none"/>
          <w:lang w:val="en-US"/>
        </w:rPr>
        <w:t xml:space="preserve">=&gt; </w:t>
      </w:r>
      <w:r>
        <w:rPr>
          <w:rFonts w:hint="default"/>
          <w:b/>
          <w:bCs w:val="0"/>
          <w:u w:val="none"/>
          <w:lang w:val="en-IN"/>
        </w:rPr>
        <w:t>UserDataServiceDAO:getAddress() =&gt; RequestHelper:postHttpApi</w:t>
      </w:r>
      <w:r>
        <w:rPr>
          <w:rFonts w:hint="default"/>
          <w:b/>
          <w:bCs w:val="0"/>
          <w:u w:val="none"/>
          <w:lang w:val="en-US"/>
        </w:rPr>
        <w:t>()</w:t>
      </w:r>
      <w:r>
        <w:rPr>
          <w:rFonts w:hint="default"/>
          <w:b/>
          <w:bCs w:val="0"/>
          <w:u w:val="none"/>
          <w:lang w:val="en-IN"/>
        </w:rPr>
        <w:t>=&gt; JsonUtils.</w:t>
      </w:r>
      <w:r>
        <w:rPr>
          <w:rFonts w:hint="default"/>
          <w:b/>
          <w:bCs w:val="0"/>
          <w:u w:val="none"/>
          <w:lang w:val="en-US"/>
        </w:rPr>
        <w:t>read()</w:t>
      </w:r>
      <w:r>
        <w:rPr>
          <w:rFonts w:hint="default"/>
          <w:b/>
          <w:bCs w:val="0"/>
          <w:u w:val="none"/>
          <w:lang w:val="en-IN"/>
        </w:rPr>
        <w:t xml:space="preserve">=&gt; </w:t>
      </w:r>
      <w:r>
        <w:rPr>
          <w:rFonts w:hint="default"/>
          <w:b/>
          <w:bCs w:val="0"/>
          <w:u w:val="none"/>
          <w:lang w:val="en-IN"/>
        </w:rPr>
        <w:tab/>
      </w:r>
      <w:r>
        <w:rPr>
          <w:rFonts w:hint="default"/>
          <w:b/>
          <w:bCs w:val="0"/>
          <w:u w:val="none"/>
          <w:lang w:val="en-IN"/>
        </w:rPr>
        <w:t>String.class</w:t>
      </w:r>
    </w:p>
    <w:p>
      <w:pPr>
        <w:numPr>
          <w:ilvl w:val="-4"/>
          <w:numId w:val="0"/>
        </w:numPr>
        <w:spacing w:line="240" w:lineRule="auto"/>
        <w:ind w:left="2180" w:leftChars="0"/>
        <w:jc w:val="both"/>
        <w:rPr>
          <w:rFonts w:hint="default" w:ascii="Calibri" w:hAnsi="Calibri" w:eastAsia="Calibri"/>
          <w:lang w:val="en-US"/>
        </w:rPr>
      </w:pPr>
      <w:r>
        <w:rPr>
          <w:rFonts w:hint="default" w:ascii="Calibri" w:hAnsi="Calibri" w:eastAsia="Calibri"/>
          <w:b/>
          <w:bCs/>
          <w:lang w:val="en-US"/>
        </w:rPr>
        <w:t>URL:</w:t>
      </w:r>
      <w:r>
        <w:rPr>
          <w:rFonts w:hint="default" w:ascii="Calibri" w:hAnsi="Calibri" w:eastAsia="Calibri"/>
          <w:lang w:val="en-US"/>
        </w:rPr>
        <w:t>http://usphl0qmdmapv1.fss.aramark.com:7001/validator/address</w:t>
      </w:r>
    </w:p>
    <w:p>
      <w:pPr>
        <w:numPr>
          <w:ilvl w:val="-4"/>
          <w:numId w:val="0"/>
        </w:numPr>
        <w:spacing w:line="240" w:lineRule="auto"/>
        <w:ind w:left="2180" w:leftChars="0" w:firstLine="0" w:firstLineChars="0"/>
        <w:jc w:val="both"/>
        <w:rPr>
          <w:rFonts w:hint="default" w:ascii="Calibri" w:hAnsi="Calibri" w:eastAsia="Calibri"/>
          <w:lang w:val="en-US"/>
        </w:rPr>
      </w:pPr>
      <w:r>
        <w:rPr>
          <w:rFonts w:hint="default" w:ascii="Calibri" w:hAnsi="Calibri" w:eastAsia="Calibri"/>
          <w:b/>
          <w:bCs/>
          <w:lang w:val="en-US"/>
        </w:rPr>
        <w:t>Method:</w:t>
      </w:r>
      <w:r>
        <w:rPr>
          <w:rFonts w:hint="default" w:ascii="Calibri" w:hAnsi="Calibri" w:eastAsia="Calibri"/>
          <w:lang w:val="en-US"/>
        </w:rPr>
        <w:t xml:space="preserve"> POST</w:t>
      </w:r>
    </w:p>
    <w:p>
      <w:pPr>
        <w:numPr>
          <w:ilvl w:val="-4"/>
          <w:numId w:val="0"/>
        </w:numPr>
        <w:spacing w:line="240" w:lineRule="auto"/>
        <w:ind w:left="2180" w:leftChars="0" w:firstLine="0" w:firstLineChars="0"/>
        <w:jc w:val="both"/>
        <w:rPr>
          <w:rFonts w:hint="default" w:ascii="Calibri" w:hAnsi="Calibri" w:eastAsia="Calibri"/>
          <w:lang w:val="en-US"/>
        </w:rPr>
      </w:pPr>
      <w:r>
        <w:rPr>
          <w:rFonts w:hint="default" w:ascii="Calibri" w:hAnsi="Calibri" w:eastAsia="Calibri"/>
          <w:b/>
          <w:bCs/>
          <w:lang w:val="en-US"/>
        </w:rPr>
        <w:t>Request:</w:t>
      </w: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"rows":[</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"addressLine2":{</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"addressLine3":{</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"addrTypeDesc":{</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"content":"Physical"</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"addrTypeId":{</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"content":"1"</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"adminArea3":{</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"content":null</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"attnLine":{</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"cityLocality":{</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"content":"Sanger"</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"contactEmail":{</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"content":"kumar-rohit@aramark.ca"</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"contactId":{</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"content":"10714"</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"country":{</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"content":"US"</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"county":{</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"content":"Fresno County"</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"createdDateTime":{</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"content":"2020-03-17T14:52:24.067"</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"eMailedDate":{</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"content":"2020-04-23"</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"establishment":{</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"content":null</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"f_name":{</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"content":"Yanet"</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"formattedAddress":{</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"content":"1239 Faller Ave, Sanger, CA 93657, USA"</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"geoAddressId":{</w:t>
      </w:r>
    </w:p>
    <w:p>
      <w:pPr>
        <w:numPr>
          <w:ilvl w:val="-4"/>
          <w:numId w:val="0"/>
        </w:numPr>
        <w:spacing w:line="240" w:lineRule="auto"/>
        <w:ind w:left="2180" w:leftChars="0" w:firstLine="720" w:firstLineChars="0"/>
        <w:jc w:val="both"/>
        <w:rPr>
          <w:rFonts w:hint="default" w:ascii="Calibri" w:hAnsi="Calibri" w:eastAsia="Calibri"/>
          <w:lang w:val="en-US"/>
        </w:rPr>
      </w:pP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"geoCodedDate":{</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"content":"2020-05-21T00:00:00.000"</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"l_name":{</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"content":"Vergara"</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"latitude":{</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"content":"36.698819"</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"longitude":{</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"content":"-119.5476983"</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"neighborhood":{</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"content":null</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"nodeMasterDate":{</w:t>
      </w:r>
    </w:p>
    <w:p>
      <w:pPr>
        <w:numPr>
          <w:ilvl w:val="-4"/>
          <w:numId w:val="0"/>
        </w:numPr>
        <w:spacing w:line="240" w:lineRule="auto"/>
        <w:ind w:left="2180" w:leftChars="0" w:firstLine="720" w:firstLineChars="0"/>
        <w:jc w:val="both"/>
        <w:rPr>
          <w:rFonts w:hint="default" w:ascii="Calibri" w:hAnsi="Calibri" w:eastAsia="Calibri"/>
          <w:lang w:val="en-US"/>
        </w:rPr>
      </w:pP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"orgValue":{</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"content":"L00036526"</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"orig_org_node_name":{</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"content":"Sapient Miami Cafeteria"</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"orig_org_node_type":{</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"content":"Location"</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"origAddrId":{</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"content":"0"</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"origCounty":{</w:t>
      </w:r>
    </w:p>
    <w:p>
      <w:pPr>
        <w:numPr>
          <w:ilvl w:val="-4"/>
          <w:numId w:val="0"/>
        </w:numPr>
        <w:spacing w:line="240" w:lineRule="auto"/>
        <w:ind w:left="2180" w:leftChars="0" w:firstLine="720" w:firstLineChars="0"/>
        <w:jc w:val="both"/>
        <w:rPr>
          <w:rFonts w:hint="default" w:ascii="Calibri" w:hAnsi="Calibri" w:eastAsia="Calibri"/>
          <w:lang w:val="en-US"/>
        </w:rPr>
      </w:pP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"origFrmtAddress":{</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"origNodeAddrId":{</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"content":"0"</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"origOrgNodeId":{</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"content":"338210"</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"parent_org_node_name":{</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"content":"Sapient Miami"</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"parent_org_node_type":{</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"content":"Profit Center"</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"parentOrgNode":{</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"content":"151894"</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"parentOrgValue":{</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"content":"000008707"</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"placeID":{</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"content":"ChIJ09S5YgP5lIARDbnixSUbxrc"</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"postalCD":{</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"content":"93657"</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"postalTown":{</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"content":null</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"source":{</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"content":"Google",</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"selector":"http://usphl0qmdmapv1.fss.aramark.com:7001/ebx-dataservices/rest/data/v1/BMetaData-Hub/External_App_Mapping/root/address/addressStaging/10714_7C338210_7C1/source?selector=true"</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"stateProvince":{</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"content":"CA"</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"streetName":{</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"content":"Faller Avenue"</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"streetNumber":{</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"content":"1239"</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"details":"http://usphl0qmdmapv1.fss.aramark.com:7001/ebx-dataservices/rest/data/v1/BMetaData-Hub/External_App_Mapping/root/address/addressStaging/10714_7C338210_7C1",</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"label":"10714 - 338210 - 1"</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 xml:space="preserve">   ]</w:t>
      </w:r>
    </w:p>
    <w:p>
      <w:pPr>
        <w:numPr>
          <w:ilvl w:val="-4"/>
          <w:numId w:val="0"/>
        </w:numPr>
        <w:spacing w:line="240" w:lineRule="auto"/>
        <w:ind w:left="2180" w:leftChars="0" w:firstLine="720" w:firstLineChars="0"/>
        <w:jc w:val="both"/>
        <w:rPr>
          <w:rFonts w:hint="default" w:ascii="Calibri" w:hAnsi="Calibri" w:eastAsia="Calibri"/>
          <w:lang w:val="en-US"/>
        </w:rPr>
      </w:pPr>
      <w:r>
        <w:rPr>
          <w:rFonts w:hint="default" w:ascii="Calibri" w:hAnsi="Calibri" w:eastAsia="Calibri"/>
          <w:lang w:val="en-US"/>
        </w:rPr>
        <w:t>}</w:t>
      </w:r>
    </w:p>
    <w:p>
      <w:pPr>
        <w:numPr>
          <w:ilvl w:val="-4"/>
          <w:numId w:val="0"/>
        </w:numPr>
        <w:spacing w:line="240" w:lineRule="auto"/>
        <w:ind w:left="1440" w:leftChars="0" w:firstLine="720" w:firstLineChars="0"/>
        <w:jc w:val="both"/>
        <w:rPr>
          <w:rFonts w:hint="default"/>
          <w:lang w:val="en-US"/>
        </w:rPr>
      </w:pPr>
      <w:r>
        <w:rPr>
          <w:rFonts w:hint="default" w:ascii="Calibri" w:hAnsi="Calibri" w:eastAsia="Calibri"/>
          <w:b/>
          <w:bCs/>
          <w:lang w:val="en-US"/>
        </w:rPr>
        <w:t>Response:</w:t>
      </w:r>
      <w:r>
        <w:rPr>
          <w:rFonts w:hint="default" w:ascii="Calibri" w:hAnsi="Calibri" w:eastAsia="Calibri"/>
          <w:lang w:val="en-US"/>
        </w:rPr>
        <w:t xml:space="preserve">  </w:t>
      </w:r>
      <w:r>
        <w:rPr>
          <w:rFonts w:hint="default"/>
          <w:lang w:val="en-US"/>
        </w:rPr>
        <w:t>200 .</w:t>
      </w:r>
    </w:p>
    <w:p>
      <w:pPr>
        <w:pStyle w:val="4"/>
      </w:pPr>
      <w:bookmarkStart w:id="52" w:name="_Toc38448624"/>
      <w:r>
        <w:t>Exception and Error Handling</w:t>
      </w:r>
      <w:bookmarkEnd w:id="52"/>
    </w:p>
    <w:p>
      <w:pPr>
        <w:pStyle w:val="5"/>
        <w:numPr>
          <w:ilvl w:val="0"/>
          <w:numId w:val="0"/>
        </w:numPr>
        <w:ind w:left="1728" w:hanging="648"/>
      </w:pPr>
      <w:r>
        <w:t>Warning/Error Conditions:</w:t>
      </w:r>
    </w:p>
    <w:tbl>
      <w:tblPr>
        <w:tblStyle w:val="99"/>
        <w:tblW w:w="9539" w:type="dxa"/>
        <w:tblInd w:w="8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81"/>
        <w:gridCol w:w="2177"/>
        <w:gridCol w:w="990"/>
        <w:gridCol w:w="439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86" w:hRule="atLeast"/>
        </w:trPr>
        <w:tc>
          <w:tcPr>
            <w:tcBorders>
              <w:top w:val="single" w:color="000000" w:sz="12" w:space="0"/>
              <w:left w:val="single" w:color="000000" w:sz="12" w:space="0"/>
              <w:bottom w:val="single" w:color="000000" w:sz="12" w:space="0"/>
            </w:tcBorders>
            <w:shd w:val="clear" w:color="auto" w:fill="E6E6E6"/>
            <w:tcMar>
              <w:top w:w="0" w:type="dxa"/>
              <w:left w:w="108" w:type="dxa"/>
              <w:bottom w:w="0" w:type="dxa"/>
              <w:right w:w="108" w:type="dxa"/>
            </w:tcMar>
          </w:tcPr>
          <w:p>
            <w:pPr>
              <w:keepNext w:val="0"/>
              <w:keepLines/>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Book Antiqua" w:hAnsi="Book Antiqua" w:eastAsia="Book Antiqua" w:cs="Book Antiqua"/>
                <w:b/>
                <w:i w:val="0"/>
                <w:smallCaps w:val="0"/>
                <w:strike w:val="0"/>
                <w:color w:val="000000"/>
                <w:sz w:val="16"/>
                <w:szCs w:val="16"/>
                <w:u w:val="none"/>
                <w:shd w:val="clear" w:fill="auto"/>
                <w:vertAlign w:val="baseline"/>
              </w:rPr>
            </w:pPr>
            <w:r>
              <w:rPr>
                <w:rFonts w:ascii="Book Antiqua" w:hAnsi="Book Antiqua" w:eastAsia="Book Antiqua" w:cs="Book Antiqua"/>
                <w:b/>
                <w:i w:val="0"/>
                <w:smallCaps w:val="0"/>
                <w:strike w:val="0"/>
                <w:color w:val="000000"/>
                <w:sz w:val="16"/>
                <w:szCs w:val="16"/>
                <w:u w:val="none"/>
                <w:shd w:val="clear" w:fill="auto"/>
                <w:vertAlign w:val="baseline"/>
                <w:rtl w:val="0"/>
              </w:rPr>
              <w:t>Condition</w:t>
            </w:r>
          </w:p>
        </w:tc>
        <w:tc>
          <w:tcPr>
            <w:tcBorders>
              <w:top w:val="single" w:color="000000" w:sz="12" w:space="0"/>
              <w:bottom w:val="single" w:color="000000" w:sz="12" w:space="0"/>
            </w:tcBorders>
            <w:shd w:val="clear" w:color="auto" w:fill="E6E6E6"/>
            <w:tcMar>
              <w:top w:w="0" w:type="dxa"/>
              <w:left w:w="108" w:type="dxa"/>
              <w:bottom w:w="0" w:type="dxa"/>
              <w:right w:w="108" w:type="dxa"/>
            </w:tcMar>
          </w:tcPr>
          <w:p>
            <w:pPr>
              <w:keepNext w:val="0"/>
              <w:keepLines/>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Book Antiqua" w:hAnsi="Book Antiqua" w:eastAsia="Book Antiqua" w:cs="Book Antiqua"/>
                <w:b/>
                <w:i w:val="0"/>
                <w:smallCaps w:val="0"/>
                <w:strike w:val="0"/>
                <w:color w:val="000000"/>
                <w:sz w:val="16"/>
                <w:szCs w:val="16"/>
                <w:u w:val="none"/>
                <w:shd w:val="clear" w:fill="auto"/>
                <w:vertAlign w:val="baseline"/>
              </w:rPr>
            </w:pPr>
            <w:r>
              <w:rPr>
                <w:rFonts w:ascii="Book Antiqua" w:hAnsi="Book Antiqua" w:eastAsia="Book Antiqua" w:cs="Book Antiqua"/>
                <w:b/>
                <w:i w:val="0"/>
                <w:smallCaps w:val="0"/>
                <w:strike w:val="0"/>
                <w:color w:val="000000"/>
                <w:sz w:val="16"/>
                <w:szCs w:val="16"/>
                <w:u w:val="none"/>
                <w:shd w:val="clear" w:fill="auto"/>
                <w:vertAlign w:val="baseline"/>
                <w:rtl w:val="0"/>
              </w:rPr>
              <w:t>Error Message</w:t>
            </w:r>
          </w:p>
        </w:tc>
        <w:tc>
          <w:tcPr>
            <w:tcBorders>
              <w:top w:val="single" w:color="000000" w:sz="12" w:space="0"/>
              <w:bottom w:val="single" w:color="000000" w:sz="12" w:space="0"/>
            </w:tcBorders>
            <w:shd w:val="clear" w:color="auto" w:fill="E6E6E6"/>
            <w:tcMar>
              <w:top w:w="0" w:type="dxa"/>
              <w:left w:w="108" w:type="dxa"/>
              <w:bottom w:w="0" w:type="dxa"/>
              <w:right w:w="108" w:type="dxa"/>
            </w:tcMar>
          </w:tcPr>
          <w:p>
            <w:pPr>
              <w:keepNext w:val="0"/>
              <w:keepLines/>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Book Antiqua" w:hAnsi="Book Antiqua" w:eastAsia="Book Antiqua" w:cs="Book Antiqua"/>
                <w:b/>
                <w:i w:val="0"/>
                <w:smallCaps w:val="0"/>
                <w:strike w:val="0"/>
                <w:color w:val="000000"/>
                <w:sz w:val="16"/>
                <w:szCs w:val="16"/>
                <w:u w:val="none"/>
                <w:shd w:val="clear" w:fill="auto"/>
                <w:vertAlign w:val="baseline"/>
              </w:rPr>
            </w:pPr>
            <w:r>
              <w:rPr>
                <w:rFonts w:ascii="Book Antiqua" w:hAnsi="Book Antiqua" w:eastAsia="Book Antiqua" w:cs="Book Antiqua"/>
                <w:b/>
                <w:i w:val="0"/>
                <w:smallCaps w:val="0"/>
                <w:strike w:val="0"/>
                <w:color w:val="000000"/>
                <w:sz w:val="16"/>
                <w:szCs w:val="16"/>
                <w:u w:val="none"/>
                <w:shd w:val="clear" w:fill="auto"/>
                <w:vertAlign w:val="baseline"/>
                <w:rtl w:val="0"/>
              </w:rPr>
              <w:t>Error / Warning</w:t>
            </w:r>
          </w:p>
        </w:tc>
        <w:tc>
          <w:tcPr>
            <w:tcBorders>
              <w:top w:val="single" w:color="000000" w:sz="12" w:space="0"/>
              <w:bottom w:val="single" w:color="000000" w:sz="12" w:space="0"/>
              <w:right w:val="single" w:color="000000" w:sz="12" w:space="0"/>
            </w:tcBorders>
            <w:shd w:val="clear" w:color="auto" w:fill="E6E6E6"/>
            <w:tcMar>
              <w:top w:w="0" w:type="dxa"/>
              <w:left w:w="108" w:type="dxa"/>
              <w:bottom w:w="0" w:type="dxa"/>
              <w:right w:w="108" w:type="dxa"/>
            </w:tcMar>
          </w:tcPr>
          <w:p>
            <w:pPr>
              <w:keepNext w:val="0"/>
              <w:keepLines/>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Book Antiqua" w:hAnsi="Book Antiqua" w:eastAsia="Book Antiqua" w:cs="Book Antiqua"/>
                <w:b/>
                <w:i w:val="0"/>
                <w:smallCaps w:val="0"/>
                <w:strike w:val="0"/>
                <w:color w:val="000000"/>
                <w:sz w:val="16"/>
                <w:szCs w:val="16"/>
                <w:u w:val="none"/>
                <w:shd w:val="clear" w:fill="auto"/>
                <w:vertAlign w:val="baseline"/>
              </w:rPr>
            </w:pPr>
            <w:r>
              <w:rPr>
                <w:rFonts w:ascii="Book Antiqua" w:hAnsi="Book Antiqua" w:eastAsia="Book Antiqua" w:cs="Book Antiqua"/>
                <w:b/>
                <w:i w:val="0"/>
                <w:smallCaps w:val="0"/>
                <w:strike w:val="0"/>
                <w:color w:val="000000"/>
                <w:sz w:val="16"/>
                <w:szCs w:val="16"/>
                <w:u w:val="none"/>
                <w:shd w:val="clear" w:fill="auto"/>
                <w:vertAlign w:val="baseline"/>
                <w:rtl w:val="0"/>
              </w:rPr>
              <w:t>Program 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5" w:hRule="atLeast"/>
        </w:trPr>
        <w:tc>
          <w:tcPr>
            <w:tcBorders>
              <w:left w:val="single" w:color="000000" w:sz="12" w:space="0"/>
              <w:bottom w:val="single" w:color="000000" w:sz="6" w:space="0"/>
              <w:right w:val="single" w:color="000000" w:sz="6" w:space="0"/>
            </w:tcBorders>
            <w:shd w:val="clear" w:color="auto" w:fill="auto"/>
            <w:tcMar>
              <w:top w:w="0" w:type="dxa"/>
              <w:left w:w="108" w:type="dxa"/>
              <w:bottom w:w="0" w:type="dxa"/>
              <w:right w:w="108" w:type="dxa"/>
            </w:tcMar>
          </w:tcPr>
          <w:p>
            <w:pPr>
              <w:keepNext w:val="0"/>
              <w:keepLines/>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Book Antiqua" w:hAnsi="Book Antiqua" w:eastAsia="Book Antiqua" w:cs="Book Antiqua"/>
                <w:b w:val="0"/>
                <w:i w:val="0"/>
                <w:smallCaps w:val="0"/>
                <w:strike w:val="0"/>
                <w:color w:val="000000"/>
                <w:sz w:val="16"/>
                <w:szCs w:val="16"/>
                <w:u w:val="none"/>
                <w:shd w:val="clear" w:fill="auto"/>
                <w:vertAlign w:val="baseline"/>
              </w:rPr>
            </w:pPr>
            <w:r>
              <w:rPr>
                <w:rFonts w:ascii="Book Antiqua" w:hAnsi="Book Antiqua" w:eastAsia="Book Antiqua" w:cs="Book Antiqua"/>
                <w:sz w:val="16"/>
                <w:szCs w:val="16"/>
                <w:rtl w:val="0"/>
              </w:rPr>
              <w:t>When the user is not authorised</w:t>
            </w:r>
          </w:p>
        </w:tc>
        <w:tc>
          <w:tcPr>
            <w:tcBorders>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keepNext w:val="0"/>
              <w:keepLines/>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Book Antiqua" w:hAnsi="Book Antiqua" w:eastAsia="Book Antiqua" w:cs="Book Antiqua"/>
                <w:b w:val="0"/>
                <w:i w:val="0"/>
                <w:smallCaps w:val="0"/>
                <w:strike w:val="0"/>
                <w:color w:val="000000"/>
                <w:sz w:val="16"/>
                <w:szCs w:val="16"/>
                <w:u w:val="none"/>
                <w:shd w:val="clear" w:fill="auto"/>
                <w:vertAlign w:val="baseline"/>
              </w:rPr>
            </w:pPr>
            <w:r>
              <w:rPr>
                <w:rFonts w:ascii="Book Antiqua" w:hAnsi="Book Antiqua" w:eastAsia="Book Antiqua" w:cs="Book Antiqua"/>
                <w:sz w:val="16"/>
                <w:szCs w:val="16"/>
                <w:rtl w:val="0"/>
              </w:rPr>
              <w:t>Unauthorised</w:t>
            </w:r>
          </w:p>
        </w:tc>
        <w:tc>
          <w:tcPr>
            <w:tcBorders>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keepNext w:val="0"/>
              <w:keepLines/>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Book Antiqua" w:hAnsi="Book Antiqua" w:eastAsia="Book Antiqua" w:cs="Book Antiqua"/>
                <w:b w:val="0"/>
                <w:i w:val="0"/>
                <w:smallCaps w:val="0"/>
                <w:strike w:val="0"/>
                <w:color w:val="000000"/>
                <w:sz w:val="16"/>
                <w:szCs w:val="16"/>
                <w:u w:val="none"/>
                <w:shd w:val="clear" w:fill="auto"/>
                <w:vertAlign w:val="baseline"/>
              </w:rPr>
            </w:pPr>
            <w:r>
              <w:rPr>
                <w:rFonts w:ascii="Book Antiqua" w:hAnsi="Book Antiqua" w:eastAsia="Book Antiqua" w:cs="Book Antiqua"/>
                <w:sz w:val="16"/>
                <w:szCs w:val="16"/>
                <w:rtl w:val="0"/>
              </w:rPr>
              <w:t>401</w:t>
            </w:r>
          </w:p>
        </w:tc>
        <w:tc>
          <w:tcPr>
            <w:tcBorders>
              <w:left w:val="single" w:color="000000" w:sz="6" w:space="0"/>
              <w:bottom w:val="single" w:color="000000" w:sz="6" w:space="0"/>
              <w:right w:val="single" w:color="000000" w:sz="12" w:space="0"/>
            </w:tcBorders>
            <w:shd w:val="clear" w:color="auto" w:fill="auto"/>
            <w:tcMar>
              <w:top w:w="0" w:type="dxa"/>
              <w:left w:w="108" w:type="dxa"/>
              <w:bottom w:w="0" w:type="dxa"/>
              <w:right w:w="108" w:type="dxa"/>
            </w:tcMar>
          </w:tcPr>
          <w:p>
            <w:pPr>
              <w:keepNext w:val="0"/>
              <w:keepLines/>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Book Antiqua" w:hAnsi="Book Antiqua" w:eastAsia="Book Antiqua" w:cs="Book Antiqua"/>
                <w:b w:val="0"/>
                <w:i w:val="0"/>
                <w:smallCaps w:val="0"/>
                <w:strike w:val="0"/>
                <w:color w:val="000000"/>
                <w:sz w:val="16"/>
                <w:szCs w:val="16"/>
                <w:u w:val="none"/>
                <w:shd w:val="clear" w:fill="auto"/>
                <w:vertAlign w:val="baseline"/>
              </w:rPr>
            </w:pPr>
            <w:r>
              <w:rPr>
                <w:rFonts w:ascii="Book Antiqua" w:hAnsi="Book Antiqua" w:eastAsia="Book Antiqua" w:cs="Book Antiqua"/>
                <w:sz w:val="16"/>
                <w:szCs w:val="16"/>
                <w:rtl w:val="0"/>
              </w:rPr>
              <w:t>User should authorise with a valid mail address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1" w:hRule="atLeast"/>
        </w:trPr>
        <w:tc>
          <w:tcPr>
            <w:tcBorders>
              <w:top w:val="single" w:color="000000" w:sz="6" w:space="0"/>
              <w:left w:val="single" w:color="000000" w:sz="12" w:space="0"/>
              <w:bottom w:val="single" w:color="000000" w:sz="6" w:space="0"/>
              <w:right w:val="single" w:color="000000" w:sz="6" w:space="0"/>
            </w:tcBorders>
            <w:shd w:val="clear" w:color="auto" w:fill="auto"/>
            <w:tcMar>
              <w:top w:w="0" w:type="dxa"/>
              <w:left w:w="108" w:type="dxa"/>
              <w:bottom w:w="0" w:type="dxa"/>
              <w:right w:w="108" w:type="dxa"/>
            </w:tcMar>
          </w:tcPr>
          <w:p>
            <w:pPr>
              <w:keepNext w:val="0"/>
              <w:keepLines/>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Book Antiqua" w:hAnsi="Book Antiqua" w:eastAsia="Book Antiqua" w:cs="Book Antiqua"/>
                <w:b w:val="0"/>
                <w:i w:val="0"/>
                <w:smallCaps w:val="0"/>
                <w:strike w:val="0"/>
                <w:color w:val="000000"/>
                <w:sz w:val="16"/>
                <w:szCs w:val="16"/>
                <w:u w:val="none"/>
                <w:shd w:val="clear" w:fill="auto"/>
                <w:vertAlign w:val="baseline"/>
              </w:rPr>
            </w:pPr>
            <w:r>
              <w:rPr>
                <w:rFonts w:ascii="Book Antiqua" w:hAnsi="Book Antiqua" w:eastAsia="Book Antiqua" w:cs="Book Antiqua"/>
                <w:sz w:val="16"/>
                <w:szCs w:val="16"/>
                <w:rtl w:val="0"/>
              </w:rPr>
              <w:t>When the service is not found</w:t>
            </w:r>
          </w:p>
        </w:tc>
        <w:tc>
          <w:tcPr>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keepNext w:val="0"/>
              <w:keepLines/>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Book Antiqua" w:hAnsi="Book Antiqua" w:eastAsia="Book Antiqua" w:cs="Book Antiqua"/>
                <w:b w:val="0"/>
                <w:i w:val="0"/>
                <w:smallCaps w:val="0"/>
                <w:strike w:val="0"/>
                <w:color w:val="000000"/>
                <w:sz w:val="16"/>
                <w:szCs w:val="16"/>
                <w:u w:val="none"/>
                <w:shd w:val="clear" w:fill="auto"/>
                <w:vertAlign w:val="baseline"/>
              </w:rPr>
            </w:pPr>
            <w:r>
              <w:rPr>
                <w:rFonts w:ascii="Book Antiqua" w:hAnsi="Book Antiqua" w:eastAsia="Book Antiqua" w:cs="Book Antiqua"/>
                <w:sz w:val="16"/>
                <w:szCs w:val="16"/>
                <w:rtl w:val="0"/>
              </w:rPr>
              <w:t>NotFoundException</w:t>
            </w:r>
          </w:p>
        </w:tc>
        <w:tc>
          <w:tcPr>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keepNext w:val="0"/>
              <w:keepLines/>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Book Antiqua" w:hAnsi="Book Antiqua" w:eastAsia="Book Antiqua" w:cs="Book Antiqua"/>
                <w:b w:val="0"/>
                <w:i w:val="0"/>
                <w:smallCaps w:val="0"/>
                <w:strike w:val="0"/>
                <w:color w:val="000000"/>
                <w:sz w:val="16"/>
                <w:szCs w:val="16"/>
                <w:u w:val="none"/>
                <w:shd w:val="clear" w:fill="auto"/>
                <w:vertAlign w:val="baseline"/>
              </w:rPr>
            </w:pPr>
            <w:r>
              <w:rPr>
                <w:rFonts w:ascii="Book Antiqua" w:hAnsi="Book Antiqua" w:eastAsia="Book Antiqua" w:cs="Book Antiqua"/>
                <w:sz w:val="16"/>
                <w:szCs w:val="16"/>
                <w:rtl w:val="0"/>
              </w:rPr>
              <w:t>404</w:t>
            </w:r>
          </w:p>
        </w:tc>
        <w:tc>
          <w:tcPr>
            <w:tcBorders>
              <w:top w:val="single" w:color="000000" w:sz="6" w:space="0"/>
              <w:left w:val="single" w:color="000000" w:sz="6" w:space="0"/>
              <w:bottom w:val="single" w:color="000000" w:sz="6" w:space="0"/>
              <w:right w:val="single" w:color="000000" w:sz="12" w:space="0"/>
            </w:tcBorders>
            <w:shd w:val="clear" w:color="auto" w:fill="auto"/>
            <w:tcMar>
              <w:top w:w="0" w:type="dxa"/>
              <w:left w:w="108" w:type="dxa"/>
              <w:bottom w:w="0" w:type="dxa"/>
              <w:right w:w="108" w:type="dxa"/>
            </w:tcMar>
          </w:tcPr>
          <w:p>
            <w:pPr>
              <w:keepNext w:val="0"/>
              <w:keepLines/>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Book Antiqua" w:hAnsi="Book Antiqua" w:eastAsia="Book Antiqua" w:cs="Book Antiqua"/>
                <w:b w:val="0"/>
                <w:i w:val="0"/>
                <w:smallCaps w:val="0"/>
                <w:strike w:val="0"/>
                <w:color w:val="000000"/>
                <w:sz w:val="16"/>
                <w:szCs w:val="16"/>
                <w:u w:val="none"/>
                <w:shd w:val="clear" w:fill="auto"/>
                <w:vertAlign w:val="baseline"/>
              </w:rPr>
            </w:pPr>
            <w:r>
              <w:rPr>
                <w:rFonts w:ascii="Book Antiqua" w:hAnsi="Book Antiqua" w:eastAsia="Book Antiqua" w:cs="Book Antiqua"/>
                <w:sz w:val="16"/>
                <w:szCs w:val="16"/>
                <w:rtl w:val="0"/>
              </w:rPr>
              <w:t xml:space="preserve">Service not found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1" w:hRule="atLeast"/>
        </w:trPr>
        <w:tc>
          <w:tcPr>
            <w:tcBorders>
              <w:top w:val="single" w:color="000000" w:sz="6" w:space="0"/>
              <w:left w:val="single" w:color="000000" w:sz="12" w:space="0"/>
              <w:bottom w:val="single" w:color="000000" w:sz="6" w:space="0"/>
              <w:right w:val="single" w:color="000000" w:sz="6" w:space="0"/>
            </w:tcBorders>
            <w:shd w:val="clear" w:color="auto" w:fill="auto"/>
            <w:tcMar>
              <w:top w:w="0" w:type="dxa"/>
              <w:left w:w="108" w:type="dxa"/>
              <w:bottom w:w="0" w:type="dxa"/>
              <w:right w:w="108" w:type="dxa"/>
            </w:tcMar>
          </w:tcPr>
          <w:p>
            <w:pPr>
              <w:keepNext w:val="0"/>
              <w:keepLines/>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Book Antiqua" w:hAnsi="Book Antiqua" w:eastAsia="Book Antiqua" w:cs="Book Antiqua"/>
                <w:b w:val="0"/>
                <w:i w:val="0"/>
                <w:smallCaps w:val="0"/>
                <w:strike w:val="0"/>
                <w:color w:val="000000"/>
                <w:sz w:val="16"/>
                <w:szCs w:val="16"/>
                <w:u w:val="none"/>
                <w:shd w:val="clear" w:fill="auto"/>
                <w:vertAlign w:val="baseline"/>
              </w:rPr>
            </w:pPr>
            <w:r>
              <w:rPr>
                <w:rFonts w:ascii="Book Antiqua" w:hAnsi="Book Antiqua" w:eastAsia="Book Antiqua" w:cs="Book Antiqua"/>
                <w:sz w:val="16"/>
                <w:szCs w:val="16"/>
                <w:rtl w:val="0"/>
              </w:rPr>
              <w:t>When the required service is not available</w:t>
            </w:r>
          </w:p>
        </w:tc>
        <w:tc>
          <w:tcPr>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keepNext w:val="0"/>
              <w:keepLines/>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Book Antiqua" w:hAnsi="Book Antiqua" w:eastAsia="Book Antiqua" w:cs="Book Antiqua"/>
                <w:sz w:val="16"/>
                <w:szCs w:val="16"/>
                <w:highlight w:val="white"/>
              </w:rPr>
            </w:pPr>
            <w:r>
              <w:rPr>
                <w:rFonts w:ascii="Book Antiqua" w:hAnsi="Book Antiqua" w:eastAsia="Book Antiqua" w:cs="Book Antiqua"/>
                <w:sz w:val="16"/>
                <w:szCs w:val="16"/>
                <w:highlight w:val="white"/>
                <w:rtl w:val="0"/>
              </w:rPr>
              <w:t>IOException</w:t>
            </w:r>
          </w:p>
          <w:p>
            <w:pPr>
              <w:keepNext w:val="0"/>
              <w:keepLines/>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Book Antiqua" w:hAnsi="Book Antiqua" w:eastAsia="Book Antiqua" w:cs="Book Antiqua"/>
                <w:sz w:val="16"/>
                <w:szCs w:val="16"/>
              </w:rPr>
            </w:pPr>
          </w:p>
        </w:tc>
        <w:tc>
          <w:tcPr>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keepNext w:val="0"/>
              <w:keepLines/>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Book Antiqua" w:hAnsi="Book Antiqua" w:eastAsia="Book Antiqua" w:cs="Book Antiqua"/>
                <w:b w:val="0"/>
                <w:i w:val="0"/>
                <w:smallCaps w:val="0"/>
                <w:strike w:val="0"/>
                <w:color w:val="000000"/>
                <w:sz w:val="16"/>
                <w:szCs w:val="16"/>
                <w:u w:val="none"/>
                <w:shd w:val="clear" w:fill="auto"/>
                <w:vertAlign w:val="baseline"/>
              </w:rPr>
            </w:pPr>
            <w:r>
              <w:rPr>
                <w:rFonts w:ascii="Book Antiqua" w:hAnsi="Book Antiqua" w:eastAsia="Book Antiqua" w:cs="Book Antiqua"/>
                <w:sz w:val="16"/>
                <w:szCs w:val="16"/>
                <w:rtl w:val="0"/>
              </w:rPr>
              <w:t>503</w:t>
            </w:r>
          </w:p>
        </w:tc>
        <w:tc>
          <w:tcPr>
            <w:tcBorders>
              <w:top w:val="single" w:color="000000" w:sz="6" w:space="0"/>
              <w:left w:val="single" w:color="000000" w:sz="6" w:space="0"/>
              <w:bottom w:val="single" w:color="000000" w:sz="6" w:space="0"/>
              <w:right w:val="single" w:color="000000" w:sz="12" w:space="0"/>
            </w:tcBorders>
            <w:shd w:val="clear" w:color="auto" w:fill="auto"/>
            <w:tcMar>
              <w:top w:w="0" w:type="dxa"/>
              <w:left w:w="108" w:type="dxa"/>
              <w:bottom w:w="0" w:type="dxa"/>
              <w:right w:w="108" w:type="dxa"/>
            </w:tcMar>
          </w:tcPr>
          <w:p>
            <w:pPr>
              <w:keepNext w:val="0"/>
              <w:keepLines/>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Book Antiqua" w:hAnsi="Book Antiqua" w:eastAsia="Book Antiqua" w:cs="Book Antiqua"/>
                <w:b w:val="0"/>
                <w:i w:val="0"/>
                <w:smallCaps w:val="0"/>
                <w:strike w:val="0"/>
                <w:color w:val="000000"/>
                <w:sz w:val="16"/>
                <w:szCs w:val="16"/>
                <w:u w:val="none"/>
                <w:shd w:val="clear" w:fill="auto"/>
                <w:vertAlign w:val="baseline"/>
              </w:rPr>
            </w:pPr>
            <w:r>
              <w:rPr>
                <w:rFonts w:ascii="Book Antiqua" w:hAnsi="Book Antiqua" w:eastAsia="Book Antiqua" w:cs="Book Antiqua"/>
                <w:sz w:val="16"/>
                <w:szCs w:val="16"/>
                <w:rtl w:val="0"/>
              </w:rPr>
              <w:t>Wait for end server to respond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9" w:hRule="atLeast"/>
        </w:trPr>
        <w:tc>
          <w:tcPr>
            <w:tcBorders>
              <w:top w:val="single" w:color="000000" w:sz="6" w:space="0"/>
              <w:left w:val="single" w:color="000000" w:sz="12" w:space="0"/>
              <w:bottom w:val="single" w:color="000000" w:sz="12" w:space="0"/>
              <w:right w:val="single" w:color="000000" w:sz="6" w:space="0"/>
            </w:tcBorders>
            <w:shd w:val="clear" w:color="auto" w:fill="auto"/>
            <w:tcMar>
              <w:top w:w="0" w:type="dxa"/>
              <w:left w:w="108" w:type="dxa"/>
              <w:bottom w:w="0" w:type="dxa"/>
              <w:right w:w="108" w:type="dxa"/>
            </w:tcMar>
          </w:tcPr>
          <w:p>
            <w:pPr>
              <w:keepNext w:val="0"/>
              <w:keepLines/>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Book Antiqua" w:hAnsi="Book Antiqua" w:eastAsia="Book Antiqua" w:cs="Book Antiqua"/>
                <w:b w:val="0"/>
                <w:i w:val="0"/>
                <w:smallCaps w:val="0"/>
                <w:strike w:val="0"/>
                <w:color w:val="000000"/>
                <w:sz w:val="16"/>
                <w:szCs w:val="16"/>
                <w:u w:val="none"/>
                <w:shd w:val="clear" w:fill="auto"/>
                <w:vertAlign w:val="baseline"/>
              </w:rPr>
            </w:pPr>
          </w:p>
        </w:tc>
        <w:tc>
          <w:tcPr>
            <w:tcBorders>
              <w:top w:val="single" w:color="000000" w:sz="6" w:space="0"/>
              <w:left w:val="single" w:color="000000" w:sz="6" w:space="0"/>
              <w:bottom w:val="single" w:color="000000" w:sz="12" w:space="0"/>
              <w:right w:val="single" w:color="000000" w:sz="6" w:space="0"/>
            </w:tcBorders>
            <w:shd w:val="clear" w:color="auto" w:fill="auto"/>
            <w:tcMar>
              <w:top w:w="0" w:type="dxa"/>
              <w:left w:w="108" w:type="dxa"/>
              <w:bottom w:w="0" w:type="dxa"/>
              <w:right w:w="108" w:type="dxa"/>
            </w:tcMar>
          </w:tcPr>
          <w:p>
            <w:pPr>
              <w:keepNext w:val="0"/>
              <w:keepLines/>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Book Antiqua" w:hAnsi="Book Antiqua" w:eastAsia="Book Antiqua" w:cs="Book Antiqua"/>
                <w:b w:val="0"/>
                <w:i w:val="0"/>
                <w:smallCaps w:val="0"/>
                <w:strike w:val="0"/>
                <w:color w:val="000000"/>
                <w:sz w:val="16"/>
                <w:szCs w:val="16"/>
                <w:u w:val="none"/>
                <w:shd w:val="clear" w:fill="auto"/>
                <w:vertAlign w:val="baseline"/>
              </w:rPr>
            </w:pPr>
          </w:p>
        </w:tc>
        <w:tc>
          <w:tcPr>
            <w:tcBorders>
              <w:top w:val="single" w:color="000000" w:sz="6" w:space="0"/>
              <w:left w:val="single" w:color="000000" w:sz="6" w:space="0"/>
              <w:bottom w:val="single" w:color="000000" w:sz="12" w:space="0"/>
              <w:right w:val="single" w:color="000000" w:sz="6" w:space="0"/>
            </w:tcBorders>
            <w:shd w:val="clear" w:color="auto" w:fill="auto"/>
            <w:tcMar>
              <w:top w:w="0" w:type="dxa"/>
              <w:left w:w="108" w:type="dxa"/>
              <w:bottom w:w="0" w:type="dxa"/>
              <w:right w:w="108" w:type="dxa"/>
            </w:tcMar>
          </w:tcPr>
          <w:p>
            <w:pPr>
              <w:keepNext w:val="0"/>
              <w:keepLines/>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Book Antiqua" w:hAnsi="Book Antiqua" w:eastAsia="Book Antiqua" w:cs="Book Antiqua"/>
                <w:b w:val="0"/>
                <w:i w:val="0"/>
                <w:smallCaps w:val="0"/>
                <w:strike w:val="0"/>
                <w:color w:val="000000"/>
                <w:sz w:val="16"/>
                <w:szCs w:val="16"/>
                <w:u w:val="none"/>
                <w:shd w:val="clear" w:fill="auto"/>
                <w:vertAlign w:val="baseline"/>
              </w:rPr>
            </w:pPr>
          </w:p>
        </w:tc>
        <w:tc>
          <w:tcPr>
            <w:tcBorders>
              <w:top w:val="single" w:color="000000" w:sz="6" w:space="0"/>
              <w:left w:val="single" w:color="000000" w:sz="6" w:space="0"/>
              <w:bottom w:val="single" w:color="000000" w:sz="12" w:space="0"/>
              <w:right w:val="single" w:color="000000" w:sz="12" w:space="0"/>
            </w:tcBorders>
            <w:shd w:val="clear" w:color="auto" w:fill="auto"/>
            <w:tcMar>
              <w:top w:w="0" w:type="dxa"/>
              <w:left w:w="108" w:type="dxa"/>
              <w:bottom w:w="0" w:type="dxa"/>
              <w:right w:w="108" w:type="dxa"/>
            </w:tcMar>
          </w:tcPr>
          <w:p>
            <w:pPr>
              <w:keepNext w:val="0"/>
              <w:keepLines/>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Book Antiqua" w:hAnsi="Book Antiqua" w:eastAsia="Book Antiqua" w:cs="Book Antiqua"/>
                <w:b w:val="0"/>
                <w:i w:val="0"/>
                <w:smallCaps w:val="0"/>
                <w:strike w:val="0"/>
                <w:color w:val="000000"/>
                <w:sz w:val="16"/>
                <w:szCs w:val="16"/>
                <w:u w:val="none"/>
                <w:shd w:val="clear" w:fill="auto"/>
                <w:vertAlign w:val="baseline"/>
              </w:rPr>
            </w:pPr>
          </w:p>
        </w:tc>
      </w:tr>
    </w:tbl>
    <w:p>
      <w:pPr>
        <w:pStyle w:val="12"/>
      </w:pPr>
    </w:p>
    <w:p>
      <w:pPr>
        <w:pStyle w:val="4"/>
      </w:pPr>
      <w:bookmarkStart w:id="53" w:name="_Toc38448625"/>
      <w:r>
        <w:t>Table Load Order:</w:t>
      </w:r>
      <w:bookmarkEnd w:id="53"/>
    </w:p>
    <w:p/>
    <w:p>
      <w:pPr>
        <w:pStyle w:val="4"/>
      </w:pPr>
      <w:bookmarkStart w:id="54" w:name="_Toc38448626"/>
      <w:r>
        <w:t>Stage Data Transform and Master:</w:t>
      </w:r>
      <w:bookmarkEnd w:id="54"/>
    </w:p>
    <w:p>
      <w:pPr>
        <w:autoSpaceDE w:val="0"/>
        <w:autoSpaceDN w:val="0"/>
        <w:adjustRightInd w:val="0"/>
        <w:ind w:left="1930" w:firstLine="965"/>
        <w:rPr>
          <w:rFonts w:ascii="Courier New" w:hAnsi="Courier New" w:cs="Courier New"/>
        </w:rPr>
      </w:pPr>
    </w:p>
    <w:p>
      <w:pPr>
        <w:pStyle w:val="4"/>
      </w:pPr>
      <w:bookmarkStart w:id="55" w:name="_Toc38448627"/>
      <w:r>
        <w:t>Program Files:</w:t>
      </w:r>
      <w:bookmarkEnd w:id="55"/>
    </w:p>
    <w:p>
      <w:pPr>
        <w:pStyle w:val="4"/>
        <w:numPr>
          <w:ilvl w:val="0"/>
          <w:numId w:val="0"/>
        </w:numPr>
        <w:ind w:left="1224"/>
      </w:pPr>
    </w:p>
    <w:tbl>
      <w:tblPr>
        <w:tblStyle w:val="36"/>
        <w:tblW w:w="10170" w:type="dxa"/>
        <w:tblInd w:w="352"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2160"/>
        <w:gridCol w:w="2706"/>
        <w:gridCol w:w="2242"/>
        <w:gridCol w:w="306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160" w:type="dxa"/>
            <w:shd w:val="pct20" w:color="auto" w:fill="auto"/>
          </w:tcPr>
          <w:p>
            <w:r>
              <w:t>Server</w:t>
            </w:r>
          </w:p>
        </w:tc>
        <w:tc>
          <w:tcPr>
            <w:tcW w:w="2706" w:type="dxa"/>
            <w:shd w:val="pct20" w:color="auto" w:fill="auto"/>
          </w:tcPr>
          <w:p>
            <w:r>
              <w:t>File name and Path</w:t>
            </w:r>
          </w:p>
        </w:tc>
        <w:tc>
          <w:tcPr>
            <w:tcW w:w="2242" w:type="dxa"/>
            <w:shd w:val="pct20" w:color="auto" w:fill="auto"/>
          </w:tcPr>
          <w:p>
            <w:r>
              <w:t xml:space="preserve">TFS location </w:t>
            </w:r>
          </w:p>
        </w:tc>
        <w:tc>
          <w:tcPr>
            <w:tcW w:w="3062" w:type="dxa"/>
            <w:shd w:val="pct20" w:color="auto" w:fill="auto"/>
          </w:tcPr>
          <w:p>
            <w:r>
              <w:t>Description</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160" w:type="dxa"/>
            <w:shd w:val="clear" w:color="auto" w:fill="auto"/>
          </w:tcPr>
          <w:p>
            <w:pPr>
              <w:rPr>
                <w:rFonts w:hint="default"/>
                <w:lang w:val="en-IN"/>
              </w:rPr>
            </w:pPr>
            <w:r>
              <w:rPr>
                <w:rFonts w:hint="default"/>
                <w:lang w:val="en-IN"/>
              </w:rPr>
              <w:t>Bitbucket</w:t>
            </w:r>
          </w:p>
        </w:tc>
        <w:tc>
          <w:tcPr>
            <w:tcW w:w="2706" w:type="dxa"/>
            <w:shd w:val="clear" w:color="auto" w:fill="auto"/>
          </w:tcPr>
          <w:p>
            <w:pPr>
              <w:rPr>
                <w:rFonts w:hint="default"/>
                <w:lang w:val="en-IN"/>
              </w:rPr>
            </w:pPr>
            <w:r>
              <w:rPr>
                <w:rFonts w:ascii="SimSun" w:hAnsi="SimSun" w:eastAsia="SimSun" w:cs="SimSun"/>
                <w:sz w:val="24"/>
                <w:szCs w:val="24"/>
              </w:rPr>
              <w:fldChar w:fldCharType="begin"/>
            </w:r>
            <w:r>
              <w:rPr>
                <w:rFonts w:ascii="SimSun" w:hAnsi="SimSun" w:eastAsia="SimSun" w:cs="SimSun"/>
                <w:sz w:val="24"/>
                <w:szCs w:val="24"/>
              </w:rPr>
              <w:instrText xml:space="preserve"> HYPERLINK "https://bitbucket.org/kumar-rohit1/aramark-addressmap" </w:instrText>
            </w:r>
            <w:r>
              <w:rPr>
                <w:rFonts w:ascii="SimSun" w:hAnsi="SimSun" w:eastAsia="SimSun" w:cs="SimSun"/>
                <w:sz w:val="24"/>
                <w:szCs w:val="24"/>
              </w:rPr>
              <w:fldChar w:fldCharType="separate"/>
            </w:r>
            <w:r>
              <w:rPr>
                <w:rStyle w:val="35"/>
                <w:rFonts w:ascii="SimSun" w:hAnsi="SimSun" w:eastAsia="SimSun" w:cs="SimSun"/>
                <w:sz w:val="24"/>
                <w:szCs w:val="24"/>
              </w:rPr>
              <w:t>https://bitbucket.org/kumar-rohit1/aramark-addressmap</w:t>
            </w:r>
            <w:r>
              <w:rPr>
                <w:rFonts w:ascii="SimSun" w:hAnsi="SimSun" w:eastAsia="SimSun" w:cs="SimSun"/>
                <w:sz w:val="24"/>
                <w:szCs w:val="24"/>
              </w:rPr>
              <w:fldChar w:fldCharType="end"/>
            </w:r>
            <w:r>
              <w:rPr>
                <w:rFonts w:hint="default" w:ascii="SimSun" w:hAnsi="SimSun" w:eastAsia="SimSun" w:cs="SimSun"/>
                <w:sz w:val="24"/>
                <w:szCs w:val="24"/>
                <w:lang w:val="en-IN"/>
              </w:rPr>
              <w:t>.git</w:t>
            </w:r>
          </w:p>
        </w:tc>
        <w:tc>
          <w:tcPr>
            <w:tcW w:w="2242" w:type="dxa"/>
            <w:shd w:val="clear" w:color="auto" w:fill="auto"/>
          </w:tcPr>
          <w:p>
            <w:pPr>
              <w:rPr>
                <w:rFonts w:hint="default"/>
                <w:lang w:val="en-IN"/>
              </w:rPr>
            </w:pPr>
            <w:r>
              <w:rPr>
                <w:rFonts w:hint="default"/>
                <w:lang w:val="en-IN"/>
              </w:rPr>
              <w:t>NA</w:t>
            </w:r>
          </w:p>
        </w:tc>
        <w:tc>
          <w:tcPr>
            <w:tcW w:w="3062" w:type="dxa"/>
            <w:shd w:val="clear" w:color="auto" w:fill="auto"/>
          </w:tcPr>
          <w:p>
            <w:pPr>
              <w:rPr>
                <w:rFonts w:hint="default"/>
                <w:lang w:val="en-IN"/>
              </w:rPr>
            </w:pPr>
            <w:r>
              <w:rPr>
                <w:rFonts w:hint="default"/>
                <w:lang w:val="en-IN"/>
              </w:rPr>
              <w:t>Complete code is available in bitbucket.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160" w:type="dxa"/>
            <w:shd w:val="clear" w:color="auto" w:fill="auto"/>
          </w:tcPr>
          <w:p/>
        </w:tc>
        <w:tc>
          <w:tcPr>
            <w:tcW w:w="2706" w:type="dxa"/>
            <w:shd w:val="clear" w:color="auto" w:fill="auto"/>
          </w:tcPr>
          <w:p/>
        </w:tc>
        <w:tc>
          <w:tcPr>
            <w:tcW w:w="2242" w:type="dxa"/>
            <w:shd w:val="clear" w:color="auto" w:fill="auto"/>
          </w:tcPr>
          <w:p/>
        </w:tc>
        <w:tc>
          <w:tcPr>
            <w:tcW w:w="3062" w:type="dxa"/>
            <w:shd w:val="clear" w:color="auto" w:fill="auto"/>
          </w:tcPr>
          <w:p/>
        </w:tc>
      </w:tr>
    </w:tbl>
    <w:p/>
    <w:p>
      <w:pPr>
        <w:pStyle w:val="4"/>
        <w:numPr>
          <w:ilvl w:val="0"/>
          <w:numId w:val="0"/>
        </w:numPr>
        <w:ind w:left="720"/>
        <w:rPr>
          <w:rFonts w:eastAsia="Arial Unicode MS"/>
        </w:rPr>
      </w:pPr>
    </w:p>
    <w:p/>
    <w:p>
      <w:pPr>
        <w:pStyle w:val="4"/>
        <w:rPr>
          <w:rFonts w:eastAsia="Arial Unicode MS"/>
        </w:rPr>
      </w:pPr>
      <w:bookmarkStart w:id="56" w:name="_Toc38448628"/>
      <w:r>
        <w:rPr>
          <w:rFonts w:eastAsia="Arial Unicode MS"/>
        </w:rPr>
        <w:t>Restart Strategy</w:t>
      </w:r>
      <w:bookmarkEnd w:id="56"/>
    </w:p>
    <w:p/>
    <w:p>
      <w:pPr>
        <w:pStyle w:val="12"/>
        <w:ind w:left="504" w:firstLine="720"/>
        <w:rPr>
          <w:rStyle w:val="98"/>
        </w:rPr>
      </w:pPr>
      <w:r>
        <w:t xml:space="preserve">To restart/rerun:  </w:t>
      </w:r>
    </w:p>
    <w:p>
      <w:pPr>
        <w:pStyle w:val="12"/>
        <w:ind w:left="504" w:firstLine="720"/>
      </w:pPr>
    </w:p>
    <w:tbl>
      <w:tblPr>
        <w:tblStyle w:val="36"/>
        <w:tblW w:w="0" w:type="auto"/>
        <w:tblInd w:w="867" w:type="dxa"/>
        <w:tblLayout w:type="fixed"/>
        <w:tblCellMar>
          <w:top w:w="0" w:type="dxa"/>
          <w:left w:w="108" w:type="dxa"/>
          <w:bottom w:w="0" w:type="dxa"/>
          <w:right w:w="108" w:type="dxa"/>
        </w:tblCellMar>
      </w:tblPr>
      <w:tblGrid>
        <w:gridCol w:w="2684"/>
        <w:gridCol w:w="3232"/>
        <w:gridCol w:w="3120"/>
      </w:tblGrid>
      <w:tr>
        <w:tblPrEx>
          <w:tblCellMar>
            <w:top w:w="0" w:type="dxa"/>
            <w:left w:w="108" w:type="dxa"/>
            <w:bottom w:w="0" w:type="dxa"/>
            <w:right w:w="108" w:type="dxa"/>
          </w:tblCellMar>
        </w:tblPrEx>
        <w:trPr>
          <w:cantSplit/>
        </w:trPr>
        <w:tc>
          <w:tcPr>
            <w:tcW w:w="2684" w:type="dxa"/>
            <w:tcBorders>
              <w:top w:val="single" w:color="auto" w:sz="12" w:space="0"/>
              <w:left w:val="single" w:color="auto" w:sz="12" w:space="0"/>
              <w:bottom w:val="single" w:color="auto" w:sz="12" w:space="0"/>
            </w:tcBorders>
            <w:shd w:val="pct10" w:color="auto" w:fill="auto"/>
          </w:tcPr>
          <w:p>
            <w:pPr>
              <w:pStyle w:val="94"/>
              <w:rPr>
                <w:b/>
              </w:rPr>
            </w:pPr>
            <w:r>
              <w:rPr>
                <w:b/>
              </w:rPr>
              <w:t>Condition</w:t>
            </w:r>
          </w:p>
        </w:tc>
        <w:tc>
          <w:tcPr>
            <w:tcW w:w="3232" w:type="dxa"/>
            <w:tcBorders>
              <w:top w:val="single" w:color="auto" w:sz="12" w:space="0"/>
              <w:bottom w:val="single" w:color="auto" w:sz="12" w:space="0"/>
            </w:tcBorders>
            <w:shd w:val="pct10" w:color="auto" w:fill="auto"/>
          </w:tcPr>
          <w:p>
            <w:pPr>
              <w:pStyle w:val="94"/>
              <w:rPr>
                <w:b/>
              </w:rPr>
            </w:pPr>
            <w:r>
              <w:rPr>
                <w:b/>
              </w:rPr>
              <w:t>Resolution</w:t>
            </w:r>
          </w:p>
        </w:tc>
        <w:tc>
          <w:tcPr>
            <w:tcW w:w="3120" w:type="dxa"/>
            <w:tcBorders>
              <w:top w:val="single" w:color="auto" w:sz="12" w:space="0"/>
              <w:bottom w:val="single" w:color="auto" w:sz="12" w:space="0"/>
              <w:right w:val="single" w:color="auto" w:sz="12" w:space="0"/>
            </w:tcBorders>
            <w:shd w:val="pct10" w:color="auto" w:fill="auto"/>
          </w:tcPr>
          <w:p>
            <w:pPr>
              <w:pStyle w:val="94"/>
              <w:rPr>
                <w:b/>
              </w:rPr>
            </w:pPr>
            <w:r>
              <w:rPr>
                <w:b/>
              </w:rPr>
              <w:t>Comments</w:t>
            </w:r>
          </w:p>
        </w:tc>
      </w:tr>
      <w:tr>
        <w:tblPrEx>
          <w:tblCellMar>
            <w:top w:w="0" w:type="dxa"/>
            <w:left w:w="108" w:type="dxa"/>
            <w:bottom w:w="0" w:type="dxa"/>
            <w:right w:w="108" w:type="dxa"/>
          </w:tblCellMar>
        </w:tblPrEx>
        <w:trPr>
          <w:cantSplit/>
        </w:trPr>
        <w:tc>
          <w:tcPr>
            <w:tcW w:w="2684" w:type="dxa"/>
            <w:tcBorders>
              <w:left w:val="single" w:color="auto" w:sz="12" w:space="0"/>
              <w:bottom w:val="single" w:color="auto" w:sz="6" w:space="0"/>
              <w:right w:val="single" w:color="auto" w:sz="6" w:space="0"/>
            </w:tcBorders>
          </w:tcPr>
          <w:p>
            <w:pPr>
              <w:pStyle w:val="94"/>
            </w:pPr>
            <w:r>
              <w:t>Manual Rerun available to Admins within WebApp</w:t>
            </w:r>
          </w:p>
        </w:tc>
        <w:tc>
          <w:tcPr>
            <w:tcW w:w="3232" w:type="dxa"/>
            <w:tcBorders>
              <w:left w:val="single" w:color="auto" w:sz="6" w:space="0"/>
              <w:bottom w:val="single" w:color="auto" w:sz="6" w:space="0"/>
              <w:right w:val="single" w:color="auto" w:sz="6" w:space="0"/>
            </w:tcBorders>
          </w:tcPr>
          <w:p>
            <w:pPr>
              <w:pStyle w:val="94"/>
            </w:pPr>
            <w:r>
              <w:t>Clicking the Emailer button will manually rerun this process</w:t>
            </w:r>
          </w:p>
        </w:tc>
        <w:tc>
          <w:tcPr>
            <w:tcW w:w="3120" w:type="dxa"/>
            <w:tcBorders>
              <w:left w:val="single" w:color="auto" w:sz="6" w:space="0"/>
              <w:bottom w:val="single" w:color="auto" w:sz="6" w:space="0"/>
              <w:right w:val="single" w:color="auto" w:sz="12" w:space="0"/>
            </w:tcBorders>
          </w:tcPr>
          <w:p>
            <w:pPr>
              <w:pStyle w:val="94"/>
            </w:pPr>
          </w:p>
        </w:tc>
      </w:tr>
      <w:tr>
        <w:tblPrEx>
          <w:tblCellMar>
            <w:top w:w="0" w:type="dxa"/>
            <w:left w:w="108" w:type="dxa"/>
            <w:bottom w:w="0" w:type="dxa"/>
            <w:right w:w="108" w:type="dxa"/>
          </w:tblCellMar>
        </w:tblPrEx>
        <w:trPr>
          <w:cantSplit/>
        </w:trPr>
        <w:tc>
          <w:tcPr>
            <w:tcW w:w="2684" w:type="dxa"/>
            <w:tcBorders>
              <w:top w:val="single" w:color="auto" w:sz="6" w:space="0"/>
              <w:left w:val="single" w:color="auto" w:sz="12" w:space="0"/>
              <w:bottom w:val="single" w:color="auto" w:sz="6" w:space="0"/>
              <w:right w:val="single" w:color="auto" w:sz="6" w:space="0"/>
            </w:tcBorders>
          </w:tcPr>
          <w:p>
            <w:pPr>
              <w:pStyle w:val="94"/>
            </w:pPr>
          </w:p>
        </w:tc>
        <w:tc>
          <w:tcPr>
            <w:tcW w:w="3232" w:type="dxa"/>
            <w:tcBorders>
              <w:top w:val="single" w:color="auto" w:sz="6" w:space="0"/>
              <w:left w:val="single" w:color="auto" w:sz="6" w:space="0"/>
              <w:bottom w:val="single" w:color="auto" w:sz="6" w:space="0"/>
              <w:right w:val="single" w:color="auto" w:sz="6" w:space="0"/>
            </w:tcBorders>
          </w:tcPr>
          <w:p>
            <w:pPr>
              <w:pStyle w:val="94"/>
            </w:pPr>
          </w:p>
        </w:tc>
        <w:tc>
          <w:tcPr>
            <w:tcW w:w="3120" w:type="dxa"/>
            <w:tcBorders>
              <w:top w:val="single" w:color="auto" w:sz="6" w:space="0"/>
              <w:left w:val="single" w:color="auto" w:sz="6" w:space="0"/>
              <w:bottom w:val="single" w:color="auto" w:sz="6" w:space="0"/>
              <w:right w:val="single" w:color="auto" w:sz="12" w:space="0"/>
            </w:tcBorders>
          </w:tcPr>
          <w:p>
            <w:pPr>
              <w:pStyle w:val="94"/>
            </w:pPr>
          </w:p>
        </w:tc>
      </w:tr>
      <w:tr>
        <w:tblPrEx>
          <w:tblCellMar>
            <w:top w:w="0" w:type="dxa"/>
            <w:left w:w="108" w:type="dxa"/>
            <w:bottom w:w="0" w:type="dxa"/>
            <w:right w:w="108" w:type="dxa"/>
          </w:tblCellMar>
        </w:tblPrEx>
        <w:trPr>
          <w:cantSplit/>
        </w:trPr>
        <w:tc>
          <w:tcPr>
            <w:tcW w:w="2684" w:type="dxa"/>
            <w:tcBorders>
              <w:top w:val="single" w:color="auto" w:sz="6" w:space="0"/>
              <w:left w:val="single" w:color="auto" w:sz="12" w:space="0"/>
              <w:bottom w:val="single" w:color="auto" w:sz="12" w:space="0"/>
              <w:right w:val="single" w:color="auto" w:sz="6" w:space="0"/>
            </w:tcBorders>
          </w:tcPr>
          <w:p>
            <w:pPr>
              <w:pStyle w:val="94"/>
            </w:pPr>
          </w:p>
        </w:tc>
        <w:tc>
          <w:tcPr>
            <w:tcW w:w="3232" w:type="dxa"/>
            <w:tcBorders>
              <w:top w:val="single" w:color="auto" w:sz="6" w:space="0"/>
              <w:left w:val="single" w:color="auto" w:sz="6" w:space="0"/>
              <w:bottom w:val="single" w:color="auto" w:sz="12" w:space="0"/>
              <w:right w:val="single" w:color="auto" w:sz="6" w:space="0"/>
            </w:tcBorders>
          </w:tcPr>
          <w:p>
            <w:pPr>
              <w:pStyle w:val="94"/>
            </w:pPr>
          </w:p>
        </w:tc>
        <w:tc>
          <w:tcPr>
            <w:tcW w:w="3120" w:type="dxa"/>
            <w:tcBorders>
              <w:top w:val="single" w:color="auto" w:sz="6" w:space="0"/>
              <w:left w:val="single" w:color="auto" w:sz="6" w:space="0"/>
              <w:bottom w:val="single" w:color="auto" w:sz="6" w:space="0"/>
              <w:right w:val="single" w:color="auto" w:sz="12" w:space="0"/>
            </w:tcBorders>
          </w:tcPr>
          <w:p>
            <w:pPr>
              <w:pStyle w:val="94"/>
            </w:pPr>
          </w:p>
        </w:tc>
      </w:tr>
      <w:tr>
        <w:tblPrEx>
          <w:tblCellMar>
            <w:top w:w="0" w:type="dxa"/>
            <w:left w:w="108" w:type="dxa"/>
            <w:bottom w:w="0" w:type="dxa"/>
            <w:right w:w="108" w:type="dxa"/>
          </w:tblCellMar>
        </w:tblPrEx>
        <w:trPr>
          <w:cantSplit/>
        </w:trPr>
        <w:tc>
          <w:tcPr>
            <w:tcW w:w="2684" w:type="dxa"/>
            <w:tcBorders>
              <w:top w:val="single" w:color="auto" w:sz="6" w:space="0"/>
              <w:left w:val="single" w:color="auto" w:sz="12" w:space="0"/>
              <w:bottom w:val="single" w:color="auto" w:sz="12" w:space="0"/>
              <w:right w:val="single" w:color="auto" w:sz="6" w:space="0"/>
            </w:tcBorders>
          </w:tcPr>
          <w:p>
            <w:pPr>
              <w:pStyle w:val="94"/>
            </w:pPr>
          </w:p>
        </w:tc>
        <w:tc>
          <w:tcPr>
            <w:tcW w:w="3232" w:type="dxa"/>
            <w:tcBorders>
              <w:top w:val="single" w:color="auto" w:sz="6" w:space="0"/>
              <w:left w:val="single" w:color="auto" w:sz="6" w:space="0"/>
              <w:bottom w:val="single" w:color="auto" w:sz="12" w:space="0"/>
              <w:right w:val="single" w:color="auto" w:sz="6" w:space="0"/>
            </w:tcBorders>
          </w:tcPr>
          <w:p>
            <w:pPr>
              <w:pStyle w:val="94"/>
            </w:pPr>
          </w:p>
        </w:tc>
        <w:tc>
          <w:tcPr>
            <w:tcW w:w="3120" w:type="dxa"/>
            <w:tcBorders>
              <w:top w:val="single" w:color="auto" w:sz="6" w:space="0"/>
              <w:left w:val="single" w:color="auto" w:sz="6" w:space="0"/>
              <w:bottom w:val="single" w:color="auto" w:sz="12" w:space="0"/>
              <w:right w:val="single" w:color="auto" w:sz="12" w:space="0"/>
            </w:tcBorders>
          </w:tcPr>
          <w:p>
            <w:pPr>
              <w:pStyle w:val="94"/>
            </w:pPr>
          </w:p>
        </w:tc>
      </w:tr>
    </w:tbl>
    <w:p>
      <w:pPr>
        <w:pStyle w:val="82"/>
        <w:spacing w:after="160" w:line="259" w:lineRule="auto"/>
        <w:ind w:left="1440"/>
        <w:contextualSpacing/>
      </w:pPr>
    </w:p>
    <w:p>
      <w:pPr>
        <w:spacing w:after="160" w:line="259" w:lineRule="auto"/>
        <w:rPr>
          <w:rFonts w:ascii="Calibri" w:hAnsi="Calibri" w:eastAsia="Calibri" w:cs="Times New Roman"/>
        </w:rPr>
      </w:pPr>
      <w:r>
        <w:br w:type="page"/>
      </w:r>
    </w:p>
    <w:p>
      <w:pPr>
        <w:pStyle w:val="82"/>
        <w:spacing w:after="160" w:line="259" w:lineRule="auto"/>
        <w:ind w:left="1440"/>
        <w:contextualSpacing/>
      </w:pPr>
    </w:p>
    <w:p>
      <w:pPr>
        <w:pStyle w:val="2"/>
      </w:pPr>
      <w:bookmarkStart w:id="57" w:name="_Toc38448629"/>
      <w:r>
        <w:t>Technical Requirements – Data Transformation and Mastering</w:t>
      </w:r>
      <w:bookmarkEnd w:id="57"/>
    </w:p>
    <w:p/>
    <w:p>
      <w:pPr>
        <w:pStyle w:val="4"/>
        <w:rPr>
          <w:rFonts w:eastAsia="Arial Unicode MS"/>
        </w:rPr>
      </w:pPr>
      <w:bookmarkStart w:id="58" w:name="_Toc38448630"/>
      <w:r>
        <mc:AlternateContent>
          <mc:Choice Requires="wps">
            <w:drawing>
              <wp:anchor distT="45720" distB="45720" distL="114300" distR="114300" simplePos="0" relativeHeight="251666432" behindDoc="0" locked="0" layoutInCell="1" allowOverlap="1">
                <wp:simplePos x="0" y="0"/>
                <wp:positionH relativeFrom="column">
                  <wp:posOffset>158750</wp:posOffset>
                </wp:positionH>
                <wp:positionV relativeFrom="paragraph">
                  <wp:posOffset>207645</wp:posOffset>
                </wp:positionV>
                <wp:extent cx="7035800" cy="3733800"/>
                <wp:effectExtent l="0" t="0" r="12700" b="13970"/>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7035800" cy="3733800"/>
                        </a:xfrm>
                        <a:prstGeom prst="rect">
                          <a:avLst/>
                        </a:prstGeom>
                        <a:solidFill>
                          <a:srgbClr val="FFFFFF"/>
                        </a:solidFill>
                        <a:ln w="9525">
                          <a:solidFill>
                            <a:srgbClr val="000000"/>
                          </a:solidFill>
                          <a:miter lim="800000"/>
                        </a:ln>
                      </wps:spPr>
                      <wps:txbx>
                        <w:txbxContent>
                          <w:p>
                            <w:r>
                              <w:drawing>
                                <wp:inline distT="0" distB="0" distL="0" distR="0">
                                  <wp:extent cx="6858000" cy="38652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6858000" cy="3865245"/>
                                          </a:xfrm>
                                          <a:prstGeom prst="rect">
                                            <a:avLst/>
                                          </a:prstGeom>
                                        </pic:spPr>
                                      </pic:pic>
                                    </a:graphicData>
                                  </a:graphic>
                                </wp:inline>
                              </w:drawing>
                            </w:r>
                          </w:p>
                        </w:txbxContent>
                      </wps:txbx>
                      <wps:bodyPr rot="0" vert="horz" wrap="square" lIns="91440" tIns="45720" rIns="91440" bIns="45720" anchor="t" anchorCtr="0">
                        <a:spAutoFit/>
                      </wps:bodyPr>
                    </wps:wsp>
                  </a:graphicData>
                </a:graphic>
              </wp:anchor>
            </w:drawing>
          </mc:Choice>
          <mc:Fallback>
            <w:pict>
              <v:shape id="Text Box 2" o:spid="_x0000_s1026" o:spt="202" type="#_x0000_t202" style="position:absolute;left:0pt;margin-left:12.5pt;margin-top:16.35pt;height:294pt;width:554pt;mso-wrap-distance-bottom:3.6pt;mso-wrap-distance-left:9pt;mso-wrap-distance-right:9pt;mso-wrap-distance-top:3.6pt;z-index:251666432;mso-width-relative:page;mso-height-relative:page;" fillcolor="#FFFFFF" filled="t" stroked="t" coordsize="21600,21600" o:gfxdata="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5oUkp9kAAAAKAQAADwAAAAAAAAAB&#10;ACAAAAAiAAAAZHJzL2Rvd25yZXYueG1sUEsBAhQAFAAAAAgAh07iQFvsBtsPAgAALwQAAA4AAAAA&#10;AAAAAQAgAAAAKAEAAGRycy9lMm9Eb2MueG1sUEsFBgAAAAAGAAYAWQEAAKkFAAAAAA==&#10;">
                <v:fill on="t" focussize="0,0"/>
                <v:stroke color="#000000" miterlimit="8" joinstyle="miter"/>
                <v:imagedata o:title=""/>
                <o:lock v:ext="edit" aspectratio="f"/>
                <v:textbox style="mso-fit-shape-to-text:t;">
                  <w:txbxContent>
                    <w:p>
                      <w:r>
                        <w:drawing>
                          <wp:inline distT="0" distB="0" distL="0" distR="0">
                            <wp:extent cx="6858000" cy="38652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6858000" cy="3865245"/>
                                    </a:xfrm>
                                    <a:prstGeom prst="rect">
                                      <a:avLst/>
                                    </a:prstGeom>
                                  </pic:spPr>
                                </pic:pic>
                              </a:graphicData>
                            </a:graphic>
                          </wp:inline>
                        </w:drawing>
                      </w:r>
                    </w:p>
                  </w:txbxContent>
                </v:textbox>
                <w10:wrap type="square"/>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2870200</wp:posOffset>
                </wp:positionH>
                <wp:positionV relativeFrom="paragraph">
                  <wp:posOffset>893445</wp:posOffset>
                </wp:positionV>
                <wp:extent cx="1835150" cy="1149350"/>
                <wp:effectExtent l="19050" t="19050" r="12700" b="12700"/>
                <wp:wrapNone/>
                <wp:docPr id="13" name="Rectangle 13"/>
                <wp:cNvGraphicFramePr/>
                <a:graphic xmlns:a="http://schemas.openxmlformats.org/drawingml/2006/main">
                  <a:graphicData uri="http://schemas.microsoft.com/office/word/2010/wordprocessingShape">
                    <wps:wsp>
                      <wps:cNvSpPr/>
                      <wps:spPr>
                        <a:xfrm>
                          <a:off x="0" y="0"/>
                          <a:ext cx="1835150" cy="1149350"/>
                        </a:xfrm>
                        <a:prstGeom prst="rect">
                          <a:avLst/>
                        </a:prstGeom>
                        <a:noFill/>
                        <a:ln w="41275">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226pt;margin-top:70.35pt;height:90.5pt;width:144.5pt;z-index:251669504;v-text-anchor:middle;mso-width-relative:page;mso-height-relative:page;" filled="f" stroked="t" coordsize="21600,21600" o:gfxdata="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QVNVn9oA&#10;AAALAQAADwAAAAAAAAABACAAAAAiAAAAZHJzL2Rvd25yZXYueG1sUEsBAhQAFAAAAAgAh07iQHR9&#10;cNZWAgAApQQAAA4AAAAAAAAAAQAgAAAAKQEAAGRycy9lMm9Eb2MueG1sUEsFBgAAAAAGAAYAWQEA&#10;APEFAAAAAA==&#10;">
                <v:fill on="f" focussize="0,0"/>
                <v:stroke weight="3.25pt" color="#548235 [2409]" miterlimit="8" joinstyle="miter"/>
                <v:imagedata o:title=""/>
                <o:lock v:ext="edit" aspectratio="f"/>
              </v:rect>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361950</wp:posOffset>
                </wp:positionH>
                <wp:positionV relativeFrom="paragraph">
                  <wp:posOffset>1572895</wp:posOffset>
                </wp:positionV>
                <wp:extent cx="2508250" cy="2336800"/>
                <wp:effectExtent l="19050" t="19050" r="25400" b="25400"/>
                <wp:wrapNone/>
                <wp:docPr id="10" name="Rectangle 10"/>
                <wp:cNvGraphicFramePr/>
                <a:graphic xmlns:a="http://schemas.openxmlformats.org/drawingml/2006/main">
                  <a:graphicData uri="http://schemas.microsoft.com/office/word/2010/wordprocessingShape">
                    <wps:wsp>
                      <wps:cNvSpPr/>
                      <wps:spPr>
                        <a:xfrm>
                          <a:off x="0" y="0"/>
                          <a:ext cx="2508250" cy="2336800"/>
                        </a:xfrm>
                        <a:prstGeom prst="rect">
                          <a:avLst/>
                        </a:prstGeom>
                        <a:noFill/>
                        <a:ln w="41275">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 o:spid="_x0000_s1026" o:spt="1" style="position:absolute;left:0pt;margin-left:28.5pt;margin-top:123.85pt;height:184pt;width:197.5pt;z-index:251667456;v-text-anchor:middle;mso-width-relative:page;mso-height-relative:page;" filled="f" stroked="t" coordsize="21600,21600" o:gfxdata="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k7e5a2gAA&#10;AAoBAAAPAAAAAAAAAAEAIAAAACIAAABkcnMvZG93bnJldi54bWxQSwECFAAUAAAACACHTuJAW1ne&#10;g1UCAAClBAAADgAAAAAAAAABACAAAAApAQAAZHJzL2Uyb0RvYy54bWxQSwUGAAAAAAYABgBZAQAA&#10;8AUAAAAA&#10;">
                <v:fill on="f" focussize="0,0"/>
                <v:stroke weight="3.25pt" color="#548235 [2409]" miterlimit="8" joinstyle="miter"/>
                <v:imagedata o:title=""/>
                <o:lock v:ext="edit" aspectratio="f"/>
              </v:rect>
            </w:pict>
          </mc:Fallback>
        </mc:AlternateContent>
      </w:r>
      <w:r>
        <w:rPr>
          <w:rFonts w:eastAsia="Arial Unicode MS"/>
        </w:rPr>
        <w:t xml:space="preserve"> High level approach.</w:t>
      </w:r>
      <w:bookmarkEnd w:id="58"/>
    </w:p>
    <w:p/>
    <w:p/>
    <w:p>
      <w:r>
        <w:t xml:space="preserve">High level architecture and flow of data from source to target datasets in EBX5.   Refer to tables and processes within the </w:t>
      </w:r>
      <w:r>
        <w:rPr>
          <w:b/>
          <w:i/>
          <w:color w:val="548235" w:themeColor="accent6" w:themeShade="BF"/>
          <w:u w:val="single"/>
        </w:rPr>
        <w:t>green</w:t>
      </w:r>
      <w:r>
        <w:rPr>
          <w:color w:val="548235" w:themeColor="accent6" w:themeShade="BF"/>
        </w:rPr>
        <w:t xml:space="preserve"> </w:t>
      </w:r>
      <w:r>
        <w:t xml:space="preserve">Boxes. </w:t>
      </w:r>
    </w:p>
    <w:p/>
    <w:p/>
    <w:p/>
    <w:p>
      <w:pPr>
        <w:pStyle w:val="4"/>
        <w:rPr>
          <w:rFonts w:eastAsia="Arial Unicode MS"/>
        </w:rPr>
      </w:pPr>
      <w:bookmarkStart w:id="59" w:name="_Toc38448631"/>
      <w:r>
        <w:rPr>
          <w:rFonts w:eastAsia="Arial Unicode MS"/>
        </w:rPr>
        <w:t>Detail Process</w:t>
      </w:r>
      <w:bookmarkEnd w:id="59"/>
      <w:r>
        <w:rPr>
          <w:rFonts w:eastAsia="Arial Unicode MS"/>
        </w:rPr>
        <w:t xml:space="preserve"> </w:t>
      </w:r>
    </w:p>
    <w:p/>
    <w:p/>
    <w:p>
      <w:pPr>
        <w:ind w:left="1224"/>
      </w:pPr>
    </w:p>
    <w:p/>
    <w:p>
      <w:pPr>
        <w:ind w:left="720"/>
        <w:rPr>
          <w:b/>
          <w:sz w:val="26"/>
          <w:u w:val="single"/>
        </w:rPr>
      </w:pPr>
      <w:r>
        <w:rPr>
          <w:b/>
          <w:sz w:val="26"/>
          <w:u w:val="single"/>
        </w:rPr>
        <w:t>Generic process detail</w:t>
      </w:r>
    </w:p>
    <w:p>
      <w:pPr>
        <w:ind w:left="720"/>
      </w:pPr>
      <w:r>
        <w:tab/>
      </w:r>
    </w:p>
    <w:p>
      <w:pPr>
        <w:numPr>
          <w:ilvl w:val="0"/>
          <w:numId w:val="15"/>
        </w:numPr>
        <w:tabs>
          <w:tab w:val="left" w:pos="1260"/>
          <w:tab w:val="clear" w:pos="720"/>
        </w:tabs>
        <w:spacing w:after="0"/>
        <w:ind w:left="1080"/>
        <w:textAlignment w:val="center"/>
        <w:rPr>
          <w:rFonts w:ascii="Calibri" w:hAnsi="Calibri" w:eastAsia="Times New Roman" w:cs="Calibri"/>
          <w:color w:val="000000"/>
        </w:rPr>
      </w:pPr>
      <w:r>
        <w:rPr>
          <w:rFonts w:ascii="Calibri" w:hAnsi="Calibri" w:eastAsia="Times New Roman" w:cs="Calibri"/>
          <w:color w:val="000000"/>
        </w:rPr>
        <w:t>Master address -&gt; GEO Address table</w:t>
      </w:r>
    </w:p>
    <w:p>
      <w:pPr>
        <w:numPr>
          <w:ilvl w:val="1"/>
          <w:numId w:val="16"/>
        </w:numPr>
        <w:tabs>
          <w:tab w:val="left" w:pos="1440"/>
          <w:tab w:val="left" w:pos="1980"/>
        </w:tabs>
        <w:spacing w:after="0"/>
        <w:ind w:left="1620"/>
        <w:textAlignment w:val="center"/>
        <w:rPr>
          <w:rFonts w:ascii="Calibri" w:hAnsi="Calibri" w:eastAsia="Times New Roman" w:cs="Calibri"/>
          <w:color w:val="000000"/>
        </w:rPr>
      </w:pPr>
      <w:r>
        <w:rPr>
          <w:rFonts w:ascii="Calibri" w:hAnsi="Calibri" w:eastAsia="Times New Roman" w:cs="Calibri"/>
          <w:color w:val="000000"/>
        </w:rPr>
        <w:t xml:space="preserve">Identify which addresses exist or do not exist in GEO Address table </w:t>
      </w:r>
    </w:p>
    <w:p>
      <w:pPr>
        <w:numPr>
          <w:ilvl w:val="2"/>
          <w:numId w:val="17"/>
        </w:numPr>
        <w:tabs>
          <w:tab w:val="left" w:pos="2160"/>
          <w:tab w:val="left" w:pos="2700"/>
        </w:tabs>
        <w:spacing w:after="0"/>
        <w:textAlignment w:val="center"/>
        <w:rPr>
          <w:rFonts w:ascii="Calibri" w:hAnsi="Calibri" w:eastAsia="Times New Roman" w:cs="Calibri"/>
          <w:color w:val="000000"/>
        </w:rPr>
      </w:pPr>
      <w:r>
        <w:rPr>
          <w:rFonts w:ascii="Calibri" w:hAnsi="Calibri" w:eastAsia="Times New Roman" w:cs="Calibri"/>
          <w:color w:val="000000"/>
        </w:rPr>
        <w:t xml:space="preserve"> Select</w:t>
      </w:r>
    </w:p>
    <w:p>
      <w:pPr>
        <w:numPr>
          <w:ilvl w:val="3"/>
          <w:numId w:val="18"/>
        </w:numPr>
        <w:tabs>
          <w:tab w:val="left" w:pos="2880"/>
          <w:tab w:val="left" w:pos="3420"/>
        </w:tabs>
        <w:spacing w:after="0"/>
        <w:ind w:left="2700"/>
        <w:textAlignment w:val="center"/>
        <w:rPr>
          <w:rFonts w:ascii="Calibri" w:hAnsi="Calibri" w:eastAsia="Times New Roman" w:cs="Calibri"/>
          <w:color w:val="000000"/>
        </w:rPr>
      </w:pPr>
      <w:r>
        <w:rPr>
          <w:rFonts w:ascii="Calibri" w:hAnsi="Calibri" w:eastAsia="Times New Roman" w:cs="Calibri"/>
          <w:color w:val="000000"/>
        </w:rPr>
        <w:t xml:space="preserve"> from staging table, original Org Node ID, original address ID, address type id, place ID, street number, street name, city/locality, postal town, county, state/province, postal code, country</w:t>
      </w:r>
    </w:p>
    <w:p>
      <w:pPr>
        <w:numPr>
          <w:ilvl w:val="4"/>
          <w:numId w:val="19"/>
        </w:numPr>
        <w:tabs>
          <w:tab w:val="left" w:pos="3600"/>
          <w:tab w:val="left" w:pos="4140"/>
        </w:tabs>
        <w:spacing w:after="0"/>
        <w:ind w:left="3240"/>
        <w:textAlignment w:val="center"/>
        <w:rPr>
          <w:rFonts w:ascii="Calibri" w:hAnsi="Calibri" w:eastAsia="Times New Roman" w:cs="Calibri"/>
          <w:color w:val="000000"/>
        </w:rPr>
      </w:pPr>
      <w:r>
        <w:rPr>
          <w:rFonts w:ascii="Calibri" w:hAnsi="Calibri" w:eastAsia="Times New Roman" w:cs="Calibri"/>
          <w:color w:val="000000"/>
        </w:rPr>
        <w:t>All rows in staging tbl where place ID, GEO ID, and GEO coded date is null</w:t>
      </w:r>
    </w:p>
    <w:p>
      <w:pPr>
        <w:numPr>
          <w:ilvl w:val="3"/>
          <w:numId w:val="19"/>
        </w:numPr>
        <w:tabs>
          <w:tab w:val="left" w:pos="2880"/>
          <w:tab w:val="left" w:pos="3420"/>
        </w:tabs>
        <w:spacing w:after="0"/>
        <w:ind w:left="2700"/>
        <w:textAlignment w:val="center"/>
        <w:rPr>
          <w:rFonts w:ascii="Calibri" w:hAnsi="Calibri" w:eastAsia="Times New Roman" w:cs="Calibri"/>
          <w:color w:val="000000"/>
        </w:rPr>
      </w:pPr>
      <w:r>
        <w:rPr>
          <w:rFonts w:ascii="Calibri" w:hAnsi="Calibri" w:eastAsia="Times New Roman" w:cs="Calibri"/>
          <w:color w:val="000000"/>
        </w:rPr>
        <w:t>From Address table, address ID, source, for existing addresses</w:t>
      </w:r>
    </w:p>
    <w:p>
      <w:pPr>
        <w:numPr>
          <w:ilvl w:val="4"/>
          <w:numId w:val="20"/>
        </w:numPr>
        <w:tabs>
          <w:tab w:val="left" w:pos="3600"/>
          <w:tab w:val="left" w:pos="4140"/>
        </w:tabs>
        <w:spacing w:after="0"/>
        <w:ind w:left="3240"/>
        <w:textAlignment w:val="center"/>
        <w:rPr>
          <w:rFonts w:ascii="Calibri" w:hAnsi="Calibri" w:eastAsia="Times New Roman" w:cs="Calibri"/>
          <w:color w:val="000000"/>
        </w:rPr>
      </w:pPr>
      <w:r>
        <w:rPr>
          <w:rFonts w:ascii="Calibri" w:hAnsi="Calibri" w:eastAsia="Times New Roman" w:cs="Calibri"/>
          <w:color w:val="000000"/>
        </w:rPr>
        <w:t>for matching row in GEO Address table based on place ID (if exists) and is active</w:t>
      </w:r>
    </w:p>
    <w:p>
      <w:pPr>
        <w:numPr>
          <w:ilvl w:val="2"/>
          <w:numId w:val="20"/>
        </w:numPr>
        <w:tabs>
          <w:tab w:val="left" w:pos="2160"/>
          <w:tab w:val="left" w:pos="2700"/>
        </w:tabs>
        <w:spacing w:after="0"/>
        <w:textAlignment w:val="center"/>
        <w:rPr>
          <w:rFonts w:ascii="Calibri" w:hAnsi="Calibri" w:eastAsia="Times New Roman" w:cs="Calibri"/>
          <w:color w:val="000000"/>
        </w:rPr>
      </w:pPr>
      <w:r>
        <w:rPr>
          <w:rFonts w:ascii="Calibri" w:hAnsi="Calibri" w:eastAsia="Times New Roman" w:cs="Calibri"/>
          <w:color w:val="000000"/>
        </w:rPr>
        <w:t>If Original address id is pulled, address exists</w:t>
      </w:r>
    </w:p>
    <w:p>
      <w:pPr>
        <w:numPr>
          <w:ilvl w:val="1"/>
          <w:numId w:val="20"/>
        </w:numPr>
        <w:tabs>
          <w:tab w:val="left" w:pos="1440"/>
          <w:tab w:val="left" w:pos="1980"/>
        </w:tabs>
        <w:spacing w:after="0"/>
        <w:ind w:left="1620"/>
        <w:textAlignment w:val="center"/>
        <w:rPr>
          <w:rFonts w:ascii="Calibri" w:hAnsi="Calibri" w:eastAsia="Times New Roman" w:cs="Calibri"/>
          <w:color w:val="000000"/>
        </w:rPr>
      </w:pPr>
      <w:r>
        <w:rPr>
          <w:rFonts w:ascii="Calibri" w:hAnsi="Calibri" w:eastAsia="Times New Roman" w:cs="Calibri"/>
          <w:color w:val="000000"/>
        </w:rPr>
        <w:t>Create GEO  address load file and master addresses</w:t>
      </w:r>
    </w:p>
    <w:p>
      <w:pPr>
        <w:numPr>
          <w:ilvl w:val="2"/>
          <w:numId w:val="21"/>
        </w:numPr>
        <w:tabs>
          <w:tab w:val="left" w:pos="2160"/>
          <w:tab w:val="left" w:pos="2700"/>
        </w:tabs>
        <w:spacing w:after="0"/>
        <w:textAlignment w:val="center"/>
        <w:rPr>
          <w:rFonts w:ascii="Calibri" w:hAnsi="Calibri" w:eastAsia="Times New Roman" w:cs="Calibri"/>
          <w:color w:val="000000"/>
        </w:rPr>
      </w:pPr>
      <w:r>
        <w:rPr>
          <w:rFonts w:ascii="Calibri" w:hAnsi="Calibri" w:eastAsia="Times New Roman" w:cs="Calibri"/>
          <w:color w:val="000000"/>
        </w:rPr>
        <w:t>For distinct set of new addresses that do not exist in Address table (no match on place ID)</w:t>
      </w:r>
    </w:p>
    <w:p>
      <w:pPr>
        <w:numPr>
          <w:ilvl w:val="2"/>
          <w:numId w:val="21"/>
        </w:numPr>
        <w:tabs>
          <w:tab w:val="left" w:pos="2160"/>
          <w:tab w:val="left" w:pos="2700"/>
        </w:tabs>
        <w:spacing w:after="0"/>
        <w:textAlignment w:val="center"/>
        <w:rPr>
          <w:rFonts w:ascii="Calibri" w:hAnsi="Calibri" w:eastAsia="Times New Roman" w:cs="Calibri"/>
          <w:color w:val="000000"/>
        </w:rPr>
      </w:pPr>
      <w:r>
        <w:rPr>
          <w:rFonts w:ascii="Calibri" w:hAnsi="Calibri" w:eastAsia="Times New Roman" w:cs="Calibri"/>
          <w:color w:val="000000"/>
        </w:rPr>
        <w:t>Source = 'GEO CODER'</w:t>
      </w:r>
    </w:p>
    <w:p>
      <w:pPr>
        <w:numPr>
          <w:ilvl w:val="1"/>
          <w:numId w:val="21"/>
        </w:numPr>
        <w:tabs>
          <w:tab w:val="left" w:pos="1440"/>
          <w:tab w:val="left" w:pos="1980"/>
        </w:tabs>
        <w:spacing w:after="0"/>
        <w:ind w:left="1620"/>
        <w:textAlignment w:val="center"/>
        <w:rPr>
          <w:rFonts w:ascii="Calibri" w:hAnsi="Calibri" w:eastAsia="Times New Roman" w:cs="Calibri"/>
          <w:color w:val="000000"/>
        </w:rPr>
      </w:pPr>
      <w:r>
        <w:rPr>
          <w:rFonts w:ascii="Calibri" w:hAnsi="Calibri" w:eastAsia="Times New Roman" w:cs="Calibri"/>
          <w:color w:val="000000"/>
        </w:rPr>
        <w:t xml:space="preserve">Select </w:t>
      </w:r>
    </w:p>
    <w:p>
      <w:pPr>
        <w:numPr>
          <w:ilvl w:val="2"/>
          <w:numId w:val="22"/>
        </w:numPr>
        <w:tabs>
          <w:tab w:val="left" w:pos="2160"/>
          <w:tab w:val="left" w:pos="2700"/>
        </w:tabs>
        <w:spacing w:after="0"/>
        <w:textAlignment w:val="center"/>
        <w:rPr>
          <w:rFonts w:ascii="Calibri" w:hAnsi="Calibri" w:eastAsia="Times New Roman" w:cs="Calibri"/>
          <w:color w:val="000000"/>
        </w:rPr>
      </w:pPr>
      <w:r>
        <w:rPr>
          <w:rFonts w:ascii="Calibri" w:hAnsi="Calibri" w:eastAsia="Times New Roman" w:cs="Calibri"/>
          <w:color w:val="000000"/>
        </w:rPr>
        <w:t>Address ID from address table for all newly mastered addresses, based on source of GEO CODER and?? (anything else?), to identify the newly created addresses</w:t>
      </w:r>
    </w:p>
    <w:p>
      <w:pPr>
        <w:numPr>
          <w:ilvl w:val="2"/>
          <w:numId w:val="22"/>
        </w:numPr>
        <w:tabs>
          <w:tab w:val="left" w:pos="2160"/>
          <w:tab w:val="left" w:pos="2700"/>
        </w:tabs>
        <w:spacing w:after="0"/>
        <w:textAlignment w:val="center"/>
        <w:rPr>
          <w:rFonts w:ascii="Calibri" w:hAnsi="Calibri" w:eastAsia="Times New Roman" w:cs="Calibri"/>
          <w:color w:val="000000"/>
        </w:rPr>
      </w:pPr>
      <w:r>
        <w:rPr>
          <w:rFonts w:ascii="Calibri" w:hAnsi="Calibri" w:eastAsia="Times New Roman" w:cs="Calibri"/>
          <w:color w:val="000000"/>
        </w:rPr>
        <w:t>Address id from above 1.a.i , for matching row in GEO Address table based on place ID match and is active</w:t>
      </w:r>
    </w:p>
    <w:p>
      <w:pPr>
        <w:numPr>
          <w:ilvl w:val="0"/>
          <w:numId w:val="22"/>
        </w:numPr>
        <w:tabs>
          <w:tab w:val="left" w:pos="720"/>
          <w:tab w:val="left" w:pos="1260"/>
        </w:tabs>
        <w:spacing w:after="0"/>
        <w:ind w:left="1080"/>
        <w:textAlignment w:val="center"/>
        <w:rPr>
          <w:rFonts w:ascii="Calibri" w:hAnsi="Calibri" w:eastAsia="Times New Roman" w:cs="Calibri"/>
          <w:color w:val="000000"/>
        </w:rPr>
      </w:pPr>
      <w:r>
        <w:rPr>
          <w:rFonts w:ascii="Calibri" w:hAnsi="Calibri" w:eastAsia="Times New Roman" w:cs="Calibri"/>
          <w:color w:val="000000"/>
        </w:rPr>
        <w:t xml:space="preserve">Create a staging table load file and master </w:t>
      </w:r>
    </w:p>
    <w:p>
      <w:pPr>
        <w:numPr>
          <w:ilvl w:val="1"/>
          <w:numId w:val="23"/>
        </w:numPr>
        <w:tabs>
          <w:tab w:val="left" w:pos="1440"/>
          <w:tab w:val="left" w:pos="1980"/>
        </w:tabs>
        <w:spacing w:after="0"/>
        <w:ind w:left="1620"/>
        <w:textAlignment w:val="center"/>
        <w:rPr>
          <w:rFonts w:ascii="Calibri" w:hAnsi="Calibri" w:eastAsia="Times New Roman" w:cs="Calibri"/>
          <w:color w:val="000000"/>
        </w:rPr>
      </w:pPr>
      <w:r>
        <w:rPr>
          <w:rFonts w:ascii="Calibri" w:hAnsi="Calibri" w:eastAsia="Times New Roman" w:cs="Calibri"/>
          <w:color w:val="000000"/>
        </w:rPr>
        <w:t xml:space="preserve">To update the GEO address id and GEO Coded date columns using results from 1.c. </w:t>
      </w:r>
    </w:p>
    <w:p>
      <w:pPr>
        <w:numPr>
          <w:ilvl w:val="0"/>
          <w:numId w:val="23"/>
        </w:numPr>
        <w:tabs>
          <w:tab w:val="left" w:pos="720"/>
          <w:tab w:val="left" w:pos="1260"/>
        </w:tabs>
        <w:spacing w:after="0"/>
        <w:ind w:left="1080"/>
        <w:textAlignment w:val="center"/>
        <w:rPr>
          <w:rFonts w:ascii="Calibri" w:hAnsi="Calibri" w:eastAsia="Times New Roman" w:cs="Calibri"/>
          <w:color w:val="000000"/>
        </w:rPr>
      </w:pPr>
      <w:r>
        <w:rPr>
          <w:rFonts w:ascii="Calibri" w:hAnsi="Calibri" w:eastAsia="Times New Roman" w:cs="Calibri"/>
          <w:color w:val="000000"/>
        </w:rPr>
        <w:t>Master node address -&gt; node address table</w:t>
      </w:r>
    </w:p>
    <w:p>
      <w:pPr>
        <w:numPr>
          <w:ilvl w:val="1"/>
          <w:numId w:val="24"/>
        </w:numPr>
        <w:tabs>
          <w:tab w:val="left" w:pos="1440"/>
          <w:tab w:val="left" w:pos="1980"/>
        </w:tabs>
        <w:spacing w:after="0"/>
        <w:ind w:left="1620"/>
        <w:textAlignment w:val="center"/>
        <w:rPr>
          <w:rFonts w:ascii="Calibri" w:hAnsi="Calibri" w:eastAsia="Times New Roman" w:cs="Calibri"/>
          <w:color w:val="000000"/>
        </w:rPr>
      </w:pPr>
      <w:r>
        <w:rPr>
          <w:rFonts w:ascii="Calibri" w:hAnsi="Calibri" w:eastAsia="Times New Roman" w:cs="Calibri"/>
          <w:color w:val="000000"/>
        </w:rPr>
        <w:t xml:space="preserve">Select from staging table </w:t>
      </w:r>
    </w:p>
    <w:p>
      <w:pPr>
        <w:numPr>
          <w:ilvl w:val="2"/>
          <w:numId w:val="25"/>
        </w:numPr>
        <w:tabs>
          <w:tab w:val="left" w:pos="2160"/>
          <w:tab w:val="left" w:pos="2700"/>
        </w:tabs>
        <w:spacing w:after="0"/>
        <w:textAlignment w:val="center"/>
        <w:rPr>
          <w:rFonts w:ascii="Calibri" w:hAnsi="Calibri" w:eastAsia="Times New Roman" w:cs="Calibri"/>
          <w:color w:val="000000"/>
        </w:rPr>
      </w:pPr>
      <w:r>
        <w:rPr>
          <w:rFonts w:ascii="Calibri" w:hAnsi="Calibri" w:eastAsia="Times New Roman" w:cs="Calibri"/>
          <w:color w:val="000000"/>
        </w:rPr>
        <w:t>Original org node id, address type id, geo address id, where GEO address id is present and Node Address Mastered Date is null.</w:t>
      </w:r>
    </w:p>
    <w:p>
      <w:pPr>
        <w:numPr>
          <w:ilvl w:val="1"/>
          <w:numId w:val="25"/>
        </w:numPr>
        <w:tabs>
          <w:tab w:val="left" w:pos="1440"/>
          <w:tab w:val="left" w:pos="1980"/>
        </w:tabs>
        <w:spacing w:after="0"/>
        <w:ind w:left="1620"/>
        <w:textAlignment w:val="center"/>
        <w:rPr>
          <w:rFonts w:ascii="Calibri" w:hAnsi="Calibri" w:eastAsia="Times New Roman" w:cs="Calibri"/>
          <w:color w:val="000000"/>
        </w:rPr>
      </w:pPr>
      <w:r>
        <w:rPr>
          <w:rFonts w:ascii="Calibri" w:hAnsi="Calibri" w:eastAsia="Times New Roman" w:cs="Calibri"/>
          <w:color w:val="000000"/>
        </w:rPr>
        <w:t>** ,may need to create a file to inactivate the invalid addresses already assigned to an org node</w:t>
      </w:r>
    </w:p>
    <w:p>
      <w:pPr>
        <w:numPr>
          <w:ilvl w:val="2"/>
          <w:numId w:val="26"/>
        </w:numPr>
        <w:tabs>
          <w:tab w:val="left" w:pos="2160"/>
          <w:tab w:val="left" w:pos="2700"/>
        </w:tabs>
        <w:spacing w:after="0"/>
        <w:textAlignment w:val="center"/>
        <w:rPr>
          <w:rFonts w:ascii="Calibri" w:hAnsi="Calibri" w:eastAsia="Times New Roman" w:cs="Calibri"/>
          <w:color w:val="000000"/>
        </w:rPr>
      </w:pPr>
      <w:r>
        <w:rPr>
          <w:rFonts w:ascii="Calibri" w:hAnsi="Calibri" w:eastAsia="Times New Roman" w:cs="Calibri"/>
          <w:color w:val="000000"/>
        </w:rPr>
        <w:t>Select Original org node id, address type id, geo address id, original node address id, where GEO address id is present.</w:t>
      </w:r>
    </w:p>
    <w:p>
      <w:pPr>
        <w:numPr>
          <w:ilvl w:val="1"/>
          <w:numId w:val="26"/>
        </w:numPr>
        <w:tabs>
          <w:tab w:val="left" w:pos="1440"/>
          <w:tab w:val="left" w:pos="1980"/>
        </w:tabs>
        <w:spacing w:after="0"/>
        <w:ind w:left="1620"/>
        <w:textAlignment w:val="center"/>
        <w:rPr>
          <w:rFonts w:ascii="Calibri" w:hAnsi="Calibri" w:eastAsia="Times New Roman" w:cs="Calibri"/>
          <w:color w:val="000000"/>
        </w:rPr>
      </w:pPr>
      <w:r>
        <w:rPr>
          <w:rFonts w:ascii="Calibri" w:hAnsi="Calibri" w:eastAsia="Times New Roman" w:cs="Calibri"/>
          <w:color w:val="000000"/>
        </w:rPr>
        <w:t>** Create Node Address load file into child dataspace</w:t>
      </w:r>
    </w:p>
    <w:p>
      <w:pPr>
        <w:numPr>
          <w:ilvl w:val="2"/>
          <w:numId w:val="27"/>
        </w:numPr>
        <w:tabs>
          <w:tab w:val="left" w:pos="2160"/>
          <w:tab w:val="left" w:pos="2700"/>
        </w:tabs>
        <w:spacing w:after="0"/>
        <w:textAlignment w:val="center"/>
        <w:rPr>
          <w:rFonts w:ascii="Calibri" w:hAnsi="Calibri" w:eastAsia="Times New Roman" w:cs="Calibri"/>
          <w:color w:val="000000"/>
        </w:rPr>
      </w:pPr>
      <w:r>
        <w:rPr>
          <w:rFonts w:ascii="Calibri" w:hAnsi="Calibri" w:eastAsia="Times New Roman" w:cs="Calibri"/>
          <w:color w:val="000000"/>
        </w:rPr>
        <w:t>** For 2.b first, if needed to inactivate invalid addresses on the node resp table</w:t>
      </w:r>
    </w:p>
    <w:p>
      <w:pPr>
        <w:numPr>
          <w:ilvl w:val="1"/>
          <w:numId w:val="27"/>
        </w:numPr>
        <w:tabs>
          <w:tab w:val="left" w:pos="1440"/>
          <w:tab w:val="left" w:pos="1980"/>
        </w:tabs>
        <w:spacing w:after="0"/>
        <w:ind w:left="1620"/>
        <w:textAlignment w:val="center"/>
        <w:rPr>
          <w:rFonts w:ascii="Calibri" w:hAnsi="Calibri" w:eastAsia="Times New Roman" w:cs="Calibri"/>
          <w:color w:val="000000"/>
        </w:rPr>
      </w:pPr>
      <w:r>
        <w:rPr>
          <w:rFonts w:ascii="Calibri" w:hAnsi="Calibri" w:eastAsia="Times New Roman" w:cs="Calibri"/>
          <w:color w:val="000000"/>
        </w:rPr>
        <w:t>Create Node Address load file into same child dataspace</w:t>
      </w:r>
    </w:p>
    <w:p>
      <w:pPr>
        <w:numPr>
          <w:ilvl w:val="2"/>
          <w:numId w:val="28"/>
        </w:numPr>
        <w:tabs>
          <w:tab w:val="left" w:pos="2160"/>
          <w:tab w:val="left" w:pos="2700"/>
        </w:tabs>
        <w:spacing w:after="0"/>
        <w:textAlignment w:val="center"/>
        <w:rPr>
          <w:rFonts w:ascii="Calibri" w:hAnsi="Calibri" w:eastAsia="Times New Roman" w:cs="Calibri"/>
          <w:color w:val="000000"/>
        </w:rPr>
      </w:pPr>
      <w:r>
        <w:rPr>
          <w:rFonts w:ascii="Calibri" w:hAnsi="Calibri" w:eastAsia="Times New Roman" w:cs="Calibri"/>
          <w:color w:val="000000"/>
        </w:rPr>
        <w:t xml:space="preserve">For 2.a </w:t>
      </w:r>
    </w:p>
    <w:p>
      <w:pPr>
        <w:numPr>
          <w:ilvl w:val="1"/>
          <w:numId w:val="28"/>
        </w:numPr>
        <w:tabs>
          <w:tab w:val="left" w:pos="1440"/>
          <w:tab w:val="left" w:pos="1980"/>
        </w:tabs>
        <w:spacing w:after="0"/>
        <w:ind w:left="1620"/>
        <w:textAlignment w:val="center"/>
        <w:rPr>
          <w:rFonts w:ascii="Calibri" w:hAnsi="Calibri" w:eastAsia="Times New Roman" w:cs="Calibri"/>
          <w:color w:val="000000"/>
        </w:rPr>
      </w:pPr>
      <w:r>
        <w:rPr>
          <w:rFonts w:ascii="Calibri" w:hAnsi="Calibri" w:eastAsia="Times New Roman" w:cs="Calibri"/>
          <w:color w:val="000000"/>
        </w:rPr>
        <w:t>Merge child dataspace</w:t>
      </w:r>
    </w:p>
    <w:p>
      <w:pPr>
        <w:numPr>
          <w:ilvl w:val="0"/>
          <w:numId w:val="28"/>
        </w:numPr>
        <w:tabs>
          <w:tab w:val="left" w:pos="720"/>
          <w:tab w:val="left" w:pos="1260"/>
        </w:tabs>
        <w:spacing w:after="0"/>
        <w:ind w:left="1080"/>
        <w:textAlignment w:val="center"/>
        <w:rPr>
          <w:rFonts w:ascii="Calibri" w:hAnsi="Calibri" w:eastAsia="Times New Roman" w:cs="Calibri"/>
          <w:color w:val="000000"/>
        </w:rPr>
      </w:pPr>
      <w:r>
        <w:rPr>
          <w:rFonts w:ascii="Calibri" w:hAnsi="Calibri" w:eastAsia="Times New Roman" w:cs="Calibri"/>
          <w:color w:val="000000"/>
        </w:rPr>
        <w:t>Create a staging table load file and master</w:t>
      </w:r>
    </w:p>
    <w:p>
      <w:pPr>
        <w:numPr>
          <w:ilvl w:val="1"/>
          <w:numId w:val="29"/>
        </w:numPr>
        <w:tabs>
          <w:tab w:val="left" w:pos="1440"/>
          <w:tab w:val="left" w:pos="1980"/>
        </w:tabs>
        <w:spacing w:after="0"/>
        <w:ind w:left="1620"/>
        <w:textAlignment w:val="center"/>
        <w:rPr>
          <w:rFonts w:ascii="Calibri" w:hAnsi="Calibri" w:eastAsia="Times New Roman" w:cs="Calibri"/>
          <w:color w:val="000000"/>
        </w:rPr>
      </w:pPr>
      <w:r>
        <w:rPr>
          <w:rFonts w:ascii="Calibri" w:hAnsi="Calibri" w:eastAsia="Times New Roman" w:cs="Calibri"/>
          <w:color w:val="000000"/>
        </w:rPr>
        <w:t>To update the Node Address mastered date for all rows updated in #3.</w:t>
      </w:r>
    </w:p>
    <w:p>
      <w:pPr>
        <w:spacing w:after="0"/>
        <w:ind w:left="1080"/>
        <w:rPr>
          <w:rFonts w:ascii="Calibri" w:hAnsi="Calibri" w:eastAsia="Times New Roman" w:cs="Calibri"/>
          <w:color w:val="000000"/>
        </w:rPr>
      </w:pPr>
      <w:r>
        <w:rPr>
          <w:rFonts w:ascii="Calibri" w:hAnsi="Calibri" w:eastAsia="Times New Roman" w:cs="Calibri"/>
          <w:color w:val="000000"/>
        </w:rPr>
        <w:t> </w:t>
      </w:r>
    </w:p>
    <w:p>
      <w:pPr>
        <w:ind w:left="720"/>
      </w:pPr>
      <w:r>
        <w:tab/>
      </w:r>
    </w:p>
    <w:p>
      <w:pPr>
        <w:pStyle w:val="4"/>
        <w:rPr>
          <w:rFonts w:eastAsia="Arial Unicode MS"/>
        </w:rPr>
      </w:pPr>
      <w:bookmarkStart w:id="60" w:name="_Toc38448632"/>
      <w:r>
        <w:rPr>
          <w:rFonts w:eastAsia="Arial Unicode MS"/>
        </w:rPr>
        <w:t>Code details</w:t>
      </w:r>
      <w:bookmarkEnd w:id="60"/>
      <w:r>
        <w:rPr>
          <w:rFonts w:eastAsia="Arial Unicode MS"/>
        </w:rPr>
        <w:t xml:space="preserve"> </w:t>
      </w:r>
    </w:p>
    <w:p>
      <w:pPr>
        <w:ind w:left="1440"/>
      </w:pPr>
      <w:r>
        <w:t>The following frameworks were used…...</w:t>
      </w:r>
    </w:p>
    <w:p/>
    <w:p>
      <w:pPr>
        <w:ind w:left="1440"/>
      </w:pPr>
      <w:r>
        <w:rPr>
          <w:b/>
          <w:u w:val="single"/>
        </w:rPr>
        <w:t>Java/EBX5:</w:t>
      </w:r>
      <w:r>
        <w:t xml:space="preserve"> </w:t>
      </w:r>
    </w:p>
    <w:p>
      <w:pPr>
        <w:ind w:left="1440"/>
      </w:pPr>
      <w:r>
        <w:t xml:space="preserve"> </w:t>
      </w:r>
    </w:p>
    <w:p>
      <w:pPr>
        <w:pStyle w:val="4"/>
      </w:pPr>
      <w:bookmarkStart w:id="61" w:name="_Toc38448633"/>
      <w:r>
        <w:t>Exception and Error Handling</w:t>
      </w:r>
      <w:bookmarkEnd w:id="61"/>
    </w:p>
    <w:p>
      <w:pPr>
        <w:pStyle w:val="82"/>
        <w:spacing w:after="160" w:line="259" w:lineRule="auto"/>
        <w:ind w:left="1440"/>
        <w:contextualSpacing/>
      </w:pPr>
    </w:p>
    <w:p>
      <w:pPr>
        <w:pStyle w:val="5"/>
        <w:numPr>
          <w:ilvl w:val="0"/>
          <w:numId w:val="0"/>
        </w:numPr>
        <w:ind w:left="1728" w:hanging="648"/>
      </w:pPr>
      <w:r>
        <w:t>Warning/Error Conditions:</w:t>
      </w:r>
    </w:p>
    <w:p>
      <w:pPr>
        <w:pStyle w:val="12"/>
      </w:pPr>
    </w:p>
    <w:tbl>
      <w:tblPr>
        <w:tblStyle w:val="36"/>
        <w:tblW w:w="9539" w:type="dxa"/>
        <w:tblInd w:w="867" w:type="dxa"/>
        <w:tblLayout w:type="fixed"/>
        <w:tblCellMar>
          <w:top w:w="0" w:type="dxa"/>
          <w:left w:w="108" w:type="dxa"/>
          <w:bottom w:w="0" w:type="dxa"/>
          <w:right w:w="108" w:type="dxa"/>
        </w:tblCellMar>
      </w:tblPr>
      <w:tblGrid>
        <w:gridCol w:w="1981"/>
        <w:gridCol w:w="2177"/>
        <w:gridCol w:w="990"/>
        <w:gridCol w:w="4391"/>
      </w:tblGrid>
      <w:tr>
        <w:tblPrEx>
          <w:tblCellMar>
            <w:top w:w="0" w:type="dxa"/>
            <w:left w:w="108" w:type="dxa"/>
            <w:bottom w:w="0" w:type="dxa"/>
            <w:right w:w="108" w:type="dxa"/>
          </w:tblCellMar>
        </w:tblPrEx>
        <w:trPr>
          <w:cantSplit/>
          <w:trHeight w:val="186" w:hRule="atLeast"/>
          <w:tblHeader/>
        </w:trPr>
        <w:tc>
          <w:tcPr>
            <w:tcW w:w="1981" w:type="dxa"/>
            <w:tcBorders>
              <w:top w:val="single" w:color="auto" w:sz="12" w:space="0"/>
              <w:left w:val="single" w:color="auto" w:sz="12" w:space="0"/>
              <w:bottom w:val="single" w:color="auto" w:sz="12" w:space="0"/>
            </w:tcBorders>
            <w:shd w:val="pct10" w:color="auto" w:fill="auto"/>
          </w:tcPr>
          <w:p>
            <w:pPr>
              <w:pStyle w:val="94"/>
              <w:rPr>
                <w:b/>
              </w:rPr>
            </w:pPr>
            <w:r>
              <w:rPr>
                <w:b/>
              </w:rPr>
              <w:t>Condition</w:t>
            </w:r>
          </w:p>
        </w:tc>
        <w:tc>
          <w:tcPr>
            <w:tcW w:w="2177" w:type="dxa"/>
            <w:tcBorders>
              <w:top w:val="single" w:color="auto" w:sz="12" w:space="0"/>
              <w:bottom w:val="single" w:color="auto" w:sz="12" w:space="0"/>
            </w:tcBorders>
            <w:shd w:val="pct10" w:color="auto" w:fill="auto"/>
          </w:tcPr>
          <w:p>
            <w:pPr>
              <w:pStyle w:val="94"/>
              <w:rPr>
                <w:b/>
              </w:rPr>
            </w:pPr>
            <w:r>
              <w:rPr>
                <w:b/>
              </w:rPr>
              <w:t>Error Message</w:t>
            </w:r>
          </w:p>
        </w:tc>
        <w:tc>
          <w:tcPr>
            <w:tcW w:w="990" w:type="dxa"/>
            <w:tcBorders>
              <w:top w:val="single" w:color="auto" w:sz="12" w:space="0"/>
              <w:bottom w:val="single" w:color="auto" w:sz="12" w:space="0"/>
            </w:tcBorders>
            <w:shd w:val="pct10" w:color="auto" w:fill="auto"/>
          </w:tcPr>
          <w:p>
            <w:pPr>
              <w:pStyle w:val="94"/>
              <w:rPr>
                <w:b/>
              </w:rPr>
            </w:pPr>
            <w:r>
              <w:rPr>
                <w:b/>
              </w:rPr>
              <w:t>Error / Warning</w:t>
            </w:r>
          </w:p>
        </w:tc>
        <w:tc>
          <w:tcPr>
            <w:tcW w:w="4391" w:type="dxa"/>
            <w:tcBorders>
              <w:top w:val="single" w:color="auto" w:sz="12" w:space="0"/>
              <w:bottom w:val="single" w:color="auto" w:sz="12" w:space="0"/>
              <w:right w:val="single" w:color="auto" w:sz="12" w:space="0"/>
            </w:tcBorders>
            <w:shd w:val="pct10" w:color="auto" w:fill="auto"/>
          </w:tcPr>
          <w:p>
            <w:pPr>
              <w:pStyle w:val="94"/>
              <w:rPr>
                <w:b/>
              </w:rPr>
            </w:pPr>
            <w:r>
              <w:rPr>
                <w:b/>
              </w:rPr>
              <w:t>Program Action</w:t>
            </w:r>
          </w:p>
        </w:tc>
      </w:tr>
      <w:tr>
        <w:tblPrEx>
          <w:tblCellMar>
            <w:top w:w="0" w:type="dxa"/>
            <w:left w:w="108" w:type="dxa"/>
            <w:bottom w:w="0" w:type="dxa"/>
            <w:right w:w="108" w:type="dxa"/>
          </w:tblCellMar>
        </w:tblPrEx>
        <w:trPr>
          <w:cantSplit/>
          <w:trHeight w:val="398" w:hRule="atLeast"/>
        </w:trPr>
        <w:tc>
          <w:tcPr>
            <w:tcW w:w="1981" w:type="dxa"/>
            <w:tcBorders>
              <w:left w:val="single" w:color="auto" w:sz="12" w:space="0"/>
              <w:bottom w:val="single" w:color="auto" w:sz="6" w:space="0"/>
              <w:right w:val="single" w:color="auto" w:sz="6" w:space="0"/>
            </w:tcBorders>
          </w:tcPr>
          <w:p>
            <w:pPr>
              <w:pStyle w:val="94"/>
            </w:pPr>
          </w:p>
        </w:tc>
        <w:tc>
          <w:tcPr>
            <w:tcW w:w="2177" w:type="dxa"/>
            <w:tcBorders>
              <w:left w:val="single" w:color="auto" w:sz="6" w:space="0"/>
              <w:bottom w:val="single" w:color="auto" w:sz="6" w:space="0"/>
              <w:right w:val="single" w:color="auto" w:sz="6" w:space="0"/>
            </w:tcBorders>
          </w:tcPr>
          <w:p>
            <w:pPr>
              <w:pStyle w:val="94"/>
            </w:pPr>
          </w:p>
        </w:tc>
        <w:tc>
          <w:tcPr>
            <w:tcW w:w="990" w:type="dxa"/>
            <w:tcBorders>
              <w:left w:val="single" w:color="auto" w:sz="6" w:space="0"/>
              <w:bottom w:val="single" w:color="auto" w:sz="6" w:space="0"/>
              <w:right w:val="single" w:color="auto" w:sz="6" w:space="0"/>
            </w:tcBorders>
          </w:tcPr>
          <w:p>
            <w:pPr>
              <w:pStyle w:val="94"/>
            </w:pPr>
          </w:p>
        </w:tc>
        <w:tc>
          <w:tcPr>
            <w:tcW w:w="4391" w:type="dxa"/>
            <w:tcBorders>
              <w:left w:val="single" w:color="auto" w:sz="6" w:space="0"/>
              <w:bottom w:val="single" w:color="auto" w:sz="6" w:space="0"/>
              <w:right w:val="single" w:color="auto" w:sz="12" w:space="0"/>
            </w:tcBorders>
          </w:tcPr>
          <w:p>
            <w:pPr>
              <w:pStyle w:val="94"/>
            </w:pPr>
          </w:p>
        </w:tc>
      </w:tr>
      <w:tr>
        <w:tblPrEx>
          <w:tblCellMar>
            <w:top w:w="0" w:type="dxa"/>
            <w:left w:w="108" w:type="dxa"/>
            <w:bottom w:w="0" w:type="dxa"/>
            <w:right w:w="108" w:type="dxa"/>
          </w:tblCellMar>
        </w:tblPrEx>
        <w:trPr>
          <w:cantSplit/>
          <w:trHeight w:val="211" w:hRule="atLeast"/>
        </w:trPr>
        <w:tc>
          <w:tcPr>
            <w:tcW w:w="1981" w:type="dxa"/>
            <w:tcBorders>
              <w:top w:val="single" w:color="auto" w:sz="6" w:space="0"/>
              <w:left w:val="single" w:color="auto" w:sz="12" w:space="0"/>
              <w:bottom w:val="single" w:color="auto" w:sz="6" w:space="0"/>
              <w:right w:val="single" w:color="auto" w:sz="6" w:space="0"/>
            </w:tcBorders>
          </w:tcPr>
          <w:p>
            <w:pPr>
              <w:pStyle w:val="94"/>
            </w:pPr>
          </w:p>
        </w:tc>
        <w:tc>
          <w:tcPr>
            <w:tcW w:w="2177" w:type="dxa"/>
            <w:tcBorders>
              <w:top w:val="single" w:color="auto" w:sz="6" w:space="0"/>
              <w:left w:val="single" w:color="auto" w:sz="6" w:space="0"/>
              <w:bottom w:val="single" w:color="auto" w:sz="6" w:space="0"/>
              <w:right w:val="single" w:color="auto" w:sz="6" w:space="0"/>
            </w:tcBorders>
          </w:tcPr>
          <w:p>
            <w:pPr>
              <w:pStyle w:val="94"/>
            </w:pPr>
          </w:p>
        </w:tc>
        <w:tc>
          <w:tcPr>
            <w:tcW w:w="990" w:type="dxa"/>
            <w:tcBorders>
              <w:top w:val="single" w:color="auto" w:sz="6" w:space="0"/>
              <w:left w:val="single" w:color="auto" w:sz="6" w:space="0"/>
              <w:bottom w:val="single" w:color="auto" w:sz="6" w:space="0"/>
              <w:right w:val="single" w:color="auto" w:sz="6" w:space="0"/>
            </w:tcBorders>
          </w:tcPr>
          <w:p>
            <w:pPr>
              <w:pStyle w:val="94"/>
            </w:pPr>
          </w:p>
        </w:tc>
        <w:tc>
          <w:tcPr>
            <w:tcW w:w="4391" w:type="dxa"/>
            <w:tcBorders>
              <w:top w:val="single" w:color="auto" w:sz="6" w:space="0"/>
              <w:left w:val="single" w:color="auto" w:sz="6" w:space="0"/>
              <w:bottom w:val="single" w:color="auto" w:sz="6" w:space="0"/>
              <w:right w:val="single" w:color="auto" w:sz="12" w:space="0"/>
            </w:tcBorders>
          </w:tcPr>
          <w:p>
            <w:pPr>
              <w:pStyle w:val="94"/>
            </w:pPr>
          </w:p>
        </w:tc>
      </w:tr>
      <w:tr>
        <w:tblPrEx>
          <w:tblCellMar>
            <w:top w:w="0" w:type="dxa"/>
            <w:left w:w="108" w:type="dxa"/>
            <w:bottom w:w="0" w:type="dxa"/>
            <w:right w:w="108" w:type="dxa"/>
          </w:tblCellMar>
        </w:tblPrEx>
        <w:trPr>
          <w:cantSplit/>
          <w:trHeight w:val="211" w:hRule="atLeast"/>
        </w:trPr>
        <w:tc>
          <w:tcPr>
            <w:tcW w:w="1981" w:type="dxa"/>
            <w:tcBorders>
              <w:top w:val="single" w:color="auto" w:sz="6" w:space="0"/>
              <w:left w:val="single" w:color="auto" w:sz="12" w:space="0"/>
              <w:bottom w:val="single" w:color="auto" w:sz="6" w:space="0"/>
              <w:right w:val="single" w:color="auto" w:sz="6" w:space="0"/>
            </w:tcBorders>
          </w:tcPr>
          <w:p>
            <w:pPr>
              <w:pStyle w:val="94"/>
            </w:pPr>
          </w:p>
        </w:tc>
        <w:tc>
          <w:tcPr>
            <w:tcW w:w="2177" w:type="dxa"/>
            <w:tcBorders>
              <w:top w:val="single" w:color="auto" w:sz="6" w:space="0"/>
              <w:left w:val="single" w:color="auto" w:sz="6" w:space="0"/>
              <w:bottom w:val="single" w:color="auto" w:sz="6" w:space="0"/>
              <w:right w:val="single" w:color="auto" w:sz="6" w:space="0"/>
            </w:tcBorders>
          </w:tcPr>
          <w:p>
            <w:pPr>
              <w:pStyle w:val="94"/>
            </w:pPr>
          </w:p>
        </w:tc>
        <w:tc>
          <w:tcPr>
            <w:tcW w:w="990" w:type="dxa"/>
            <w:tcBorders>
              <w:top w:val="single" w:color="auto" w:sz="6" w:space="0"/>
              <w:left w:val="single" w:color="auto" w:sz="6" w:space="0"/>
              <w:bottom w:val="single" w:color="auto" w:sz="6" w:space="0"/>
              <w:right w:val="single" w:color="auto" w:sz="6" w:space="0"/>
            </w:tcBorders>
          </w:tcPr>
          <w:p>
            <w:pPr>
              <w:pStyle w:val="94"/>
            </w:pPr>
          </w:p>
        </w:tc>
        <w:tc>
          <w:tcPr>
            <w:tcW w:w="4391" w:type="dxa"/>
            <w:tcBorders>
              <w:top w:val="single" w:color="auto" w:sz="6" w:space="0"/>
              <w:left w:val="single" w:color="auto" w:sz="6" w:space="0"/>
              <w:bottom w:val="single" w:color="auto" w:sz="6" w:space="0"/>
              <w:right w:val="single" w:color="auto" w:sz="12" w:space="0"/>
            </w:tcBorders>
          </w:tcPr>
          <w:p>
            <w:pPr>
              <w:pStyle w:val="94"/>
            </w:pPr>
          </w:p>
        </w:tc>
      </w:tr>
      <w:tr>
        <w:tblPrEx>
          <w:tblCellMar>
            <w:top w:w="0" w:type="dxa"/>
            <w:left w:w="108" w:type="dxa"/>
            <w:bottom w:w="0" w:type="dxa"/>
            <w:right w:w="108" w:type="dxa"/>
          </w:tblCellMar>
        </w:tblPrEx>
        <w:trPr>
          <w:cantSplit/>
          <w:trHeight w:val="199" w:hRule="atLeast"/>
        </w:trPr>
        <w:tc>
          <w:tcPr>
            <w:tcW w:w="1981" w:type="dxa"/>
            <w:tcBorders>
              <w:top w:val="single" w:color="auto" w:sz="6" w:space="0"/>
              <w:left w:val="single" w:color="auto" w:sz="12" w:space="0"/>
              <w:bottom w:val="single" w:color="auto" w:sz="12" w:space="0"/>
              <w:right w:val="single" w:color="auto" w:sz="6" w:space="0"/>
            </w:tcBorders>
          </w:tcPr>
          <w:p>
            <w:pPr>
              <w:pStyle w:val="94"/>
            </w:pPr>
          </w:p>
        </w:tc>
        <w:tc>
          <w:tcPr>
            <w:tcW w:w="2177" w:type="dxa"/>
            <w:tcBorders>
              <w:top w:val="single" w:color="auto" w:sz="6" w:space="0"/>
              <w:left w:val="single" w:color="auto" w:sz="6" w:space="0"/>
              <w:bottom w:val="single" w:color="auto" w:sz="12" w:space="0"/>
              <w:right w:val="single" w:color="auto" w:sz="6" w:space="0"/>
            </w:tcBorders>
          </w:tcPr>
          <w:p>
            <w:pPr>
              <w:pStyle w:val="94"/>
            </w:pPr>
          </w:p>
        </w:tc>
        <w:tc>
          <w:tcPr>
            <w:tcW w:w="990" w:type="dxa"/>
            <w:tcBorders>
              <w:top w:val="single" w:color="auto" w:sz="6" w:space="0"/>
              <w:left w:val="single" w:color="auto" w:sz="6" w:space="0"/>
              <w:bottom w:val="single" w:color="auto" w:sz="12" w:space="0"/>
              <w:right w:val="single" w:color="auto" w:sz="6" w:space="0"/>
            </w:tcBorders>
          </w:tcPr>
          <w:p>
            <w:pPr>
              <w:pStyle w:val="94"/>
            </w:pPr>
          </w:p>
        </w:tc>
        <w:tc>
          <w:tcPr>
            <w:tcW w:w="4391" w:type="dxa"/>
            <w:tcBorders>
              <w:top w:val="single" w:color="auto" w:sz="6" w:space="0"/>
              <w:left w:val="single" w:color="auto" w:sz="6" w:space="0"/>
              <w:bottom w:val="single" w:color="auto" w:sz="12" w:space="0"/>
              <w:right w:val="single" w:color="auto" w:sz="12" w:space="0"/>
            </w:tcBorders>
          </w:tcPr>
          <w:p>
            <w:pPr>
              <w:pStyle w:val="94"/>
            </w:pPr>
          </w:p>
        </w:tc>
      </w:tr>
    </w:tbl>
    <w:p>
      <w:pPr>
        <w:pStyle w:val="12"/>
      </w:pPr>
    </w:p>
    <w:p>
      <w:pPr>
        <w:pStyle w:val="4"/>
      </w:pPr>
      <w:bookmarkStart w:id="62" w:name="_Toc38448634"/>
      <w:r>
        <w:t>Table Load Order:</w:t>
      </w:r>
      <w:bookmarkEnd w:id="62"/>
    </w:p>
    <w:p/>
    <w:p>
      <w:pPr>
        <w:pStyle w:val="4"/>
      </w:pPr>
      <w:bookmarkStart w:id="63" w:name="_Toc38448635"/>
      <w:r>
        <w:t>Stage Data Transform and Master:</w:t>
      </w:r>
      <w:bookmarkEnd w:id="63"/>
    </w:p>
    <w:p>
      <w:pPr>
        <w:autoSpaceDE w:val="0"/>
        <w:autoSpaceDN w:val="0"/>
        <w:adjustRightInd w:val="0"/>
        <w:ind w:left="1930" w:firstLine="965"/>
        <w:rPr>
          <w:rFonts w:ascii="Courier New" w:hAnsi="Courier New" w:cs="Courier New"/>
        </w:rPr>
      </w:pPr>
    </w:p>
    <w:p>
      <w:pPr>
        <w:pStyle w:val="4"/>
      </w:pPr>
      <w:bookmarkStart w:id="64" w:name="_Toc38448636"/>
      <w:r>
        <w:t>Program Files:</w:t>
      </w:r>
      <w:bookmarkEnd w:id="64"/>
    </w:p>
    <w:p>
      <w:pPr>
        <w:pStyle w:val="4"/>
        <w:numPr>
          <w:ilvl w:val="0"/>
          <w:numId w:val="0"/>
        </w:numPr>
        <w:ind w:left="1224"/>
      </w:pPr>
    </w:p>
    <w:tbl>
      <w:tblPr>
        <w:tblStyle w:val="36"/>
        <w:tblW w:w="10170" w:type="dxa"/>
        <w:tblInd w:w="352"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2160"/>
        <w:gridCol w:w="2706"/>
        <w:gridCol w:w="2242"/>
        <w:gridCol w:w="306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160" w:type="dxa"/>
            <w:shd w:val="pct20" w:color="auto" w:fill="auto"/>
          </w:tcPr>
          <w:p>
            <w:r>
              <w:t>Server</w:t>
            </w:r>
          </w:p>
        </w:tc>
        <w:tc>
          <w:tcPr>
            <w:tcW w:w="2706" w:type="dxa"/>
            <w:shd w:val="pct20" w:color="auto" w:fill="auto"/>
          </w:tcPr>
          <w:p>
            <w:r>
              <w:t>File name and Path</w:t>
            </w:r>
          </w:p>
        </w:tc>
        <w:tc>
          <w:tcPr>
            <w:tcW w:w="2242" w:type="dxa"/>
            <w:shd w:val="pct20" w:color="auto" w:fill="auto"/>
          </w:tcPr>
          <w:p>
            <w:r>
              <w:t xml:space="preserve">TFS location </w:t>
            </w:r>
          </w:p>
        </w:tc>
        <w:tc>
          <w:tcPr>
            <w:tcW w:w="3062" w:type="dxa"/>
            <w:shd w:val="pct20" w:color="auto" w:fill="auto"/>
          </w:tcPr>
          <w:p>
            <w:r>
              <w:t>Description</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160" w:type="dxa"/>
            <w:shd w:val="clear" w:color="auto" w:fill="auto"/>
          </w:tcPr>
          <w:p/>
        </w:tc>
        <w:tc>
          <w:tcPr>
            <w:tcW w:w="2706" w:type="dxa"/>
            <w:shd w:val="clear" w:color="auto" w:fill="auto"/>
          </w:tcPr>
          <w:p/>
        </w:tc>
        <w:tc>
          <w:tcPr>
            <w:tcW w:w="2242" w:type="dxa"/>
            <w:shd w:val="clear" w:color="auto" w:fill="auto"/>
          </w:tcPr>
          <w:p/>
        </w:tc>
        <w:tc>
          <w:tcPr>
            <w:tcW w:w="3062" w:type="dxa"/>
            <w:shd w:val="clear" w:color="auto" w:fill="auto"/>
          </w:tcPr>
          <w:p/>
        </w:tc>
      </w:tr>
    </w:tbl>
    <w:p/>
    <w:p>
      <w:pPr>
        <w:pStyle w:val="4"/>
        <w:numPr>
          <w:ilvl w:val="0"/>
          <w:numId w:val="0"/>
        </w:numPr>
        <w:ind w:left="720"/>
        <w:rPr>
          <w:rFonts w:eastAsia="Arial Unicode MS"/>
        </w:rPr>
      </w:pPr>
    </w:p>
    <w:p>
      <w:pPr>
        <w:pStyle w:val="4"/>
        <w:numPr>
          <w:ilvl w:val="0"/>
          <w:numId w:val="0"/>
        </w:numPr>
        <w:ind w:left="720"/>
        <w:rPr>
          <w:rFonts w:eastAsia="Arial Unicode MS"/>
        </w:rPr>
      </w:pPr>
    </w:p>
    <w:p>
      <w:pPr>
        <w:pStyle w:val="4"/>
        <w:rPr>
          <w:rFonts w:eastAsia="Arial Unicode MS"/>
        </w:rPr>
      </w:pPr>
      <w:bookmarkStart w:id="65" w:name="_Toc38448637"/>
      <w:r>
        <w:rPr>
          <w:rFonts w:eastAsia="Arial Unicode MS"/>
        </w:rPr>
        <w:t>Informatica Workflows:</w:t>
      </w:r>
      <w:bookmarkEnd w:id="65"/>
    </w:p>
    <w:p>
      <w:pPr>
        <w:pStyle w:val="4"/>
        <w:numPr>
          <w:ilvl w:val="0"/>
          <w:numId w:val="0"/>
        </w:numPr>
        <w:rPr>
          <w:rFonts w:eastAsia="Arial Unicode MS"/>
        </w:rPr>
      </w:pPr>
    </w:p>
    <w:p>
      <w:pPr>
        <w:pStyle w:val="4"/>
        <w:numPr>
          <w:ilvl w:val="2"/>
          <w:numId w:val="1"/>
        </w:numPr>
        <w:rPr>
          <w:rFonts w:eastAsia="Arial Unicode MS"/>
        </w:rPr>
      </w:pPr>
      <w:bookmarkStart w:id="66" w:name="_Toc38448638"/>
      <w:r>
        <w:rPr>
          <w:rFonts w:eastAsia="Arial Unicode MS"/>
        </w:rPr>
        <w:t>Backup</w:t>
      </w:r>
      <w:bookmarkEnd w:id="66"/>
    </w:p>
    <w:p/>
    <w:p>
      <w:pPr>
        <w:pStyle w:val="4"/>
        <w:rPr>
          <w:rFonts w:eastAsia="Arial Unicode MS"/>
        </w:rPr>
      </w:pPr>
      <w:bookmarkStart w:id="67" w:name="_Toc38448639"/>
      <w:r>
        <w:rPr>
          <w:rFonts w:eastAsia="Arial Unicode MS"/>
        </w:rPr>
        <w:t>Jobs and Schedule</w:t>
      </w:r>
      <w:bookmarkEnd w:id="67"/>
    </w:p>
    <w:p>
      <w:pPr>
        <w:ind w:left="1440" w:hanging="180"/>
      </w:pPr>
    </w:p>
    <w:p/>
    <w:p>
      <w:pPr>
        <w:pStyle w:val="4"/>
        <w:rPr>
          <w:rFonts w:eastAsia="Arial Unicode MS"/>
        </w:rPr>
      </w:pPr>
      <w:bookmarkStart w:id="68" w:name="_Toc38448640"/>
      <w:r>
        <w:rPr>
          <w:rFonts w:eastAsia="Arial Unicode MS"/>
        </w:rPr>
        <w:t>Restart Strategy</w:t>
      </w:r>
      <w:bookmarkEnd w:id="68"/>
    </w:p>
    <w:p/>
    <w:p>
      <w:pPr>
        <w:pStyle w:val="12"/>
        <w:ind w:left="504" w:firstLine="720"/>
        <w:rPr>
          <w:rStyle w:val="98"/>
        </w:rPr>
      </w:pPr>
      <w:r>
        <w:t xml:space="preserve">To restart/rerun:  </w:t>
      </w:r>
    </w:p>
    <w:p>
      <w:pPr>
        <w:pStyle w:val="12"/>
        <w:ind w:left="504" w:firstLine="720"/>
      </w:pPr>
    </w:p>
    <w:tbl>
      <w:tblPr>
        <w:tblStyle w:val="36"/>
        <w:tblW w:w="0" w:type="auto"/>
        <w:tblInd w:w="867" w:type="dxa"/>
        <w:tblLayout w:type="fixed"/>
        <w:tblCellMar>
          <w:top w:w="0" w:type="dxa"/>
          <w:left w:w="108" w:type="dxa"/>
          <w:bottom w:w="0" w:type="dxa"/>
          <w:right w:w="108" w:type="dxa"/>
        </w:tblCellMar>
      </w:tblPr>
      <w:tblGrid>
        <w:gridCol w:w="2684"/>
        <w:gridCol w:w="3232"/>
        <w:gridCol w:w="3120"/>
      </w:tblGrid>
      <w:tr>
        <w:tblPrEx>
          <w:tblCellMar>
            <w:top w:w="0" w:type="dxa"/>
            <w:left w:w="108" w:type="dxa"/>
            <w:bottom w:w="0" w:type="dxa"/>
            <w:right w:w="108" w:type="dxa"/>
          </w:tblCellMar>
        </w:tblPrEx>
        <w:trPr>
          <w:cantSplit/>
        </w:trPr>
        <w:tc>
          <w:tcPr>
            <w:tcW w:w="2684" w:type="dxa"/>
            <w:tcBorders>
              <w:top w:val="single" w:color="auto" w:sz="12" w:space="0"/>
              <w:left w:val="single" w:color="auto" w:sz="12" w:space="0"/>
              <w:bottom w:val="single" w:color="auto" w:sz="12" w:space="0"/>
            </w:tcBorders>
            <w:shd w:val="pct10" w:color="auto" w:fill="auto"/>
          </w:tcPr>
          <w:p>
            <w:pPr>
              <w:pStyle w:val="94"/>
              <w:rPr>
                <w:b/>
              </w:rPr>
            </w:pPr>
            <w:r>
              <w:rPr>
                <w:b/>
              </w:rPr>
              <w:t>Condition</w:t>
            </w:r>
          </w:p>
        </w:tc>
        <w:tc>
          <w:tcPr>
            <w:tcW w:w="3232" w:type="dxa"/>
            <w:tcBorders>
              <w:top w:val="single" w:color="auto" w:sz="12" w:space="0"/>
              <w:bottom w:val="single" w:color="auto" w:sz="12" w:space="0"/>
            </w:tcBorders>
            <w:shd w:val="pct10" w:color="auto" w:fill="auto"/>
          </w:tcPr>
          <w:p>
            <w:pPr>
              <w:pStyle w:val="94"/>
              <w:rPr>
                <w:b/>
              </w:rPr>
            </w:pPr>
            <w:r>
              <w:rPr>
                <w:b/>
              </w:rPr>
              <w:t>Resolution</w:t>
            </w:r>
          </w:p>
        </w:tc>
        <w:tc>
          <w:tcPr>
            <w:tcW w:w="3120" w:type="dxa"/>
            <w:tcBorders>
              <w:top w:val="single" w:color="auto" w:sz="12" w:space="0"/>
              <w:bottom w:val="single" w:color="auto" w:sz="12" w:space="0"/>
              <w:right w:val="single" w:color="auto" w:sz="12" w:space="0"/>
            </w:tcBorders>
            <w:shd w:val="pct10" w:color="auto" w:fill="auto"/>
          </w:tcPr>
          <w:p>
            <w:pPr>
              <w:pStyle w:val="94"/>
              <w:rPr>
                <w:b/>
              </w:rPr>
            </w:pPr>
            <w:r>
              <w:rPr>
                <w:b/>
              </w:rPr>
              <w:t>Comments</w:t>
            </w:r>
          </w:p>
        </w:tc>
      </w:tr>
      <w:tr>
        <w:tblPrEx>
          <w:tblCellMar>
            <w:top w:w="0" w:type="dxa"/>
            <w:left w:w="108" w:type="dxa"/>
            <w:bottom w:w="0" w:type="dxa"/>
            <w:right w:w="108" w:type="dxa"/>
          </w:tblCellMar>
        </w:tblPrEx>
        <w:trPr>
          <w:cantSplit/>
        </w:trPr>
        <w:tc>
          <w:tcPr>
            <w:tcW w:w="2684" w:type="dxa"/>
            <w:tcBorders>
              <w:left w:val="single" w:color="auto" w:sz="12" w:space="0"/>
              <w:bottom w:val="single" w:color="auto" w:sz="6" w:space="0"/>
              <w:right w:val="single" w:color="auto" w:sz="6" w:space="0"/>
            </w:tcBorders>
          </w:tcPr>
          <w:p>
            <w:pPr>
              <w:pStyle w:val="94"/>
            </w:pPr>
          </w:p>
        </w:tc>
        <w:tc>
          <w:tcPr>
            <w:tcW w:w="3232" w:type="dxa"/>
            <w:tcBorders>
              <w:left w:val="single" w:color="auto" w:sz="6" w:space="0"/>
              <w:bottom w:val="single" w:color="auto" w:sz="6" w:space="0"/>
              <w:right w:val="single" w:color="auto" w:sz="6" w:space="0"/>
            </w:tcBorders>
          </w:tcPr>
          <w:p>
            <w:pPr>
              <w:pStyle w:val="94"/>
            </w:pPr>
          </w:p>
        </w:tc>
        <w:tc>
          <w:tcPr>
            <w:tcW w:w="3120" w:type="dxa"/>
            <w:tcBorders>
              <w:left w:val="single" w:color="auto" w:sz="6" w:space="0"/>
              <w:bottom w:val="single" w:color="auto" w:sz="6" w:space="0"/>
              <w:right w:val="single" w:color="auto" w:sz="12" w:space="0"/>
            </w:tcBorders>
          </w:tcPr>
          <w:p>
            <w:pPr>
              <w:pStyle w:val="94"/>
            </w:pPr>
          </w:p>
        </w:tc>
      </w:tr>
      <w:tr>
        <w:tblPrEx>
          <w:tblCellMar>
            <w:top w:w="0" w:type="dxa"/>
            <w:left w:w="108" w:type="dxa"/>
            <w:bottom w:w="0" w:type="dxa"/>
            <w:right w:w="108" w:type="dxa"/>
          </w:tblCellMar>
        </w:tblPrEx>
        <w:trPr>
          <w:cantSplit/>
        </w:trPr>
        <w:tc>
          <w:tcPr>
            <w:tcW w:w="2684" w:type="dxa"/>
            <w:tcBorders>
              <w:top w:val="single" w:color="auto" w:sz="6" w:space="0"/>
              <w:left w:val="single" w:color="auto" w:sz="12" w:space="0"/>
              <w:bottom w:val="single" w:color="auto" w:sz="6" w:space="0"/>
              <w:right w:val="single" w:color="auto" w:sz="6" w:space="0"/>
            </w:tcBorders>
          </w:tcPr>
          <w:p>
            <w:pPr>
              <w:pStyle w:val="94"/>
            </w:pPr>
          </w:p>
        </w:tc>
        <w:tc>
          <w:tcPr>
            <w:tcW w:w="3232" w:type="dxa"/>
            <w:tcBorders>
              <w:top w:val="single" w:color="auto" w:sz="6" w:space="0"/>
              <w:left w:val="single" w:color="auto" w:sz="6" w:space="0"/>
              <w:bottom w:val="single" w:color="auto" w:sz="6" w:space="0"/>
              <w:right w:val="single" w:color="auto" w:sz="6" w:space="0"/>
            </w:tcBorders>
          </w:tcPr>
          <w:p>
            <w:pPr>
              <w:pStyle w:val="94"/>
            </w:pPr>
          </w:p>
        </w:tc>
        <w:tc>
          <w:tcPr>
            <w:tcW w:w="3120" w:type="dxa"/>
            <w:tcBorders>
              <w:top w:val="single" w:color="auto" w:sz="6" w:space="0"/>
              <w:left w:val="single" w:color="auto" w:sz="6" w:space="0"/>
              <w:bottom w:val="single" w:color="auto" w:sz="6" w:space="0"/>
              <w:right w:val="single" w:color="auto" w:sz="12" w:space="0"/>
            </w:tcBorders>
          </w:tcPr>
          <w:p>
            <w:pPr>
              <w:pStyle w:val="94"/>
            </w:pPr>
          </w:p>
        </w:tc>
      </w:tr>
      <w:tr>
        <w:tblPrEx>
          <w:tblCellMar>
            <w:top w:w="0" w:type="dxa"/>
            <w:left w:w="108" w:type="dxa"/>
            <w:bottom w:w="0" w:type="dxa"/>
            <w:right w:w="108" w:type="dxa"/>
          </w:tblCellMar>
        </w:tblPrEx>
        <w:trPr>
          <w:cantSplit/>
        </w:trPr>
        <w:tc>
          <w:tcPr>
            <w:tcW w:w="2684" w:type="dxa"/>
            <w:tcBorders>
              <w:top w:val="single" w:color="auto" w:sz="6" w:space="0"/>
              <w:left w:val="single" w:color="auto" w:sz="12" w:space="0"/>
              <w:bottom w:val="single" w:color="auto" w:sz="12" w:space="0"/>
              <w:right w:val="single" w:color="auto" w:sz="6" w:space="0"/>
            </w:tcBorders>
          </w:tcPr>
          <w:p>
            <w:pPr>
              <w:pStyle w:val="94"/>
            </w:pPr>
          </w:p>
        </w:tc>
        <w:tc>
          <w:tcPr>
            <w:tcW w:w="3232" w:type="dxa"/>
            <w:tcBorders>
              <w:top w:val="single" w:color="auto" w:sz="6" w:space="0"/>
              <w:left w:val="single" w:color="auto" w:sz="6" w:space="0"/>
              <w:bottom w:val="single" w:color="auto" w:sz="12" w:space="0"/>
              <w:right w:val="single" w:color="auto" w:sz="6" w:space="0"/>
            </w:tcBorders>
          </w:tcPr>
          <w:p>
            <w:pPr>
              <w:pStyle w:val="94"/>
            </w:pPr>
          </w:p>
        </w:tc>
        <w:tc>
          <w:tcPr>
            <w:tcW w:w="3120" w:type="dxa"/>
            <w:tcBorders>
              <w:top w:val="single" w:color="auto" w:sz="6" w:space="0"/>
              <w:left w:val="single" w:color="auto" w:sz="6" w:space="0"/>
              <w:bottom w:val="single" w:color="auto" w:sz="6" w:space="0"/>
              <w:right w:val="single" w:color="auto" w:sz="12" w:space="0"/>
            </w:tcBorders>
          </w:tcPr>
          <w:p>
            <w:pPr>
              <w:pStyle w:val="94"/>
            </w:pPr>
          </w:p>
        </w:tc>
      </w:tr>
      <w:tr>
        <w:tblPrEx>
          <w:tblCellMar>
            <w:top w:w="0" w:type="dxa"/>
            <w:left w:w="108" w:type="dxa"/>
            <w:bottom w:w="0" w:type="dxa"/>
            <w:right w:w="108" w:type="dxa"/>
          </w:tblCellMar>
        </w:tblPrEx>
        <w:trPr>
          <w:cantSplit/>
        </w:trPr>
        <w:tc>
          <w:tcPr>
            <w:tcW w:w="2684" w:type="dxa"/>
            <w:tcBorders>
              <w:top w:val="single" w:color="auto" w:sz="6" w:space="0"/>
              <w:left w:val="single" w:color="auto" w:sz="12" w:space="0"/>
              <w:bottom w:val="single" w:color="auto" w:sz="12" w:space="0"/>
              <w:right w:val="single" w:color="auto" w:sz="6" w:space="0"/>
            </w:tcBorders>
          </w:tcPr>
          <w:p>
            <w:pPr>
              <w:pStyle w:val="94"/>
            </w:pPr>
          </w:p>
        </w:tc>
        <w:tc>
          <w:tcPr>
            <w:tcW w:w="3232" w:type="dxa"/>
            <w:tcBorders>
              <w:top w:val="single" w:color="auto" w:sz="6" w:space="0"/>
              <w:left w:val="single" w:color="auto" w:sz="6" w:space="0"/>
              <w:bottom w:val="single" w:color="auto" w:sz="12" w:space="0"/>
              <w:right w:val="single" w:color="auto" w:sz="6" w:space="0"/>
            </w:tcBorders>
          </w:tcPr>
          <w:p>
            <w:pPr>
              <w:pStyle w:val="94"/>
            </w:pPr>
          </w:p>
        </w:tc>
        <w:tc>
          <w:tcPr>
            <w:tcW w:w="3120" w:type="dxa"/>
            <w:tcBorders>
              <w:top w:val="single" w:color="auto" w:sz="6" w:space="0"/>
              <w:left w:val="single" w:color="auto" w:sz="6" w:space="0"/>
              <w:bottom w:val="single" w:color="auto" w:sz="12" w:space="0"/>
              <w:right w:val="single" w:color="auto" w:sz="12" w:space="0"/>
            </w:tcBorders>
          </w:tcPr>
          <w:p>
            <w:pPr>
              <w:pStyle w:val="94"/>
            </w:pPr>
          </w:p>
        </w:tc>
      </w:tr>
    </w:tbl>
    <w:p/>
    <w:p>
      <w:pPr>
        <w:pStyle w:val="2"/>
        <w:rPr>
          <w:rFonts w:eastAsiaTheme="minorEastAsia"/>
          <w:b/>
          <w:bCs/>
          <w:sz w:val="36"/>
          <w:szCs w:val="36"/>
        </w:rPr>
      </w:pPr>
      <w:bookmarkStart w:id="69" w:name="_Toc38448641"/>
      <w:r>
        <w:rPr>
          <w:rFonts w:eastAsiaTheme="minorEastAsia"/>
          <w:b/>
          <w:bCs/>
          <w:sz w:val="36"/>
          <w:szCs w:val="36"/>
        </w:rPr>
        <w:t>Unit Testing</w:t>
      </w:r>
      <w:bookmarkEnd w:id="69"/>
    </w:p>
    <w:p>
      <w:pPr>
        <w:pStyle w:val="4"/>
        <w:rPr>
          <w:rFonts w:eastAsia="Arial Unicode MS"/>
        </w:rPr>
      </w:pPr>
      <w:bookmarkStart w:id="70" w:name="_Toc38448642"/>
      <w:r>
        <w:rPr>
          <w:rFonts w:eastAsia="Arial Unicode MS"/>
        </w:rPr>
        <w:t>Unit Testing</w:t>
      </w:r>
      <w:bookmarkEnd w:id="70"/>
      <w:r>
        <w:rPr>
          <w:rFonts w:eastAsia="Arial Unicode MS"/>
        </w:rPr>
        <w:t xml:space="preserve"> </w:t>
      </w:r>
    </w:p>
    <w:p>
      <w:pPr>
        <w:pStyle w:val="3"/>
        <w:numPr>
          <w:ilvl w:val="0"/>
          <w:numId w:val="0"/>
        </w:numPr>
        <w:ind w:leftChars="600"/>
        <w:rPr>
          <w:rFonts w:hint="default" w:eastAsiaTheme="minorEastAsia"/>
          <w:b w:val="0"/>
          <w:bCs/>
          <w:lang w:val="en-US"/>
        </w:rPr>
      </w:pPr>
      <w:r>
        <w:rPr>
          <w:rFonts w:hint="default" w:eastAsiaTheme="minorEastAsia"/>
          <w:b w:val="0"/>
          <w:bCs/>
          <w:lang w:val="en-US"/>
        </w:rPr>
        <w:t>We performed manual unit testing:</w:t>
      </w:r>
    </w:p>
    <w:p>
      <w:pPr>
        <w:ind w:leftChars="600"/>
        <w:rPr>
          <w:rFonts w:hint="default"/>
          <w:lang w:val="en-US"/>
        </w:rPr>
      </w:pPr>
      <w:r>
        <w:rPr>
          <w:rFonts w:hint="default"/>
          <w:b/>
          <w:bCs/>
          <w:sz w:val="28"/>
          <w:szCs w:val="28"/>
          <w:u w:val="single"/>
          <w:lang w:val="en-US"/>
        </w:rPr>
        <w:t>Email Process:</w:t>
      </w:r>
      <w:r>
        <w:rPr>
          <w:rFonts w:hint="default"/>
          <w:lang w:val="en-US"/>
        </w:rPr>
        <w:t xml:space="preserve"> </w:t>
      </w:r>
    </w:p>
    <w:p>
      <w:pPr>
        <w:numPr>
          <w:ilvl w:val="0"/>
          <w:numId w:val="30"/>
        </w:numPr>
        <w:ind w:left="2105" w:leftChars="0" w:hanging="425" w:firstLineChars="0"/>
        <w:rPr>
          <w:rFonts w:hint="default"/>
          <w:lang w:val="en-US"/>
        </w:rPr>
      </w:pPr>
      <w:r>
        <w:rPr>
          <w:rFonts w:hint="default"/>
          <w:lang w:val="en-US"/>
        </w:rPr>
        <w:t>In valid case when we have valid email config, email list and address data to update , then successfully sent emails then we got response:</w:t>
      </w:r>
    </w:p>
    <w:p>
      <w:pPr>
        <w:numPr>
          <w:ilvl w:val="0"/>
          <w:numId w:val="0"/>
        </w:numPr>
        <w:ind w:left="1680" w:leftChars="0" w:firstLine="1436" w:firstLineChars="0"/>
        <w:rPr>
          <w:rFonts w:hint="default"/>
          <w:lang w:val="en-US"/>
        </w:rPr>
      </w:pPr>
      <w:r>
        <w:rPr>
          <w:rFonts w:hint="default"/>
          <w:lang w:val="en-US"/>
        </w:rPr>
        <w:t>201: "Email sent successfully!!".</w:t>
      </w:r>
    </w:p>
    <w:p>
      <w:pPr>
        <w:numPr>
          <w:ilvl w:val="0"/>
          <w:numId w:val="30"/>
        </w:numPr>
        <w:ind w:left="2105" w:leftChars="0" w:hanging="425" w:firstLineChars="0"/>
        <w:rPr>
          <w:rFonts w:hint="default"/>
          <w:lang w:val="en-US"/>
        </w:rPr>
      </w:pPr>
      <w:r>
        <w:rPr>
          <w:rFonts w:hint="default"/>
          <w:lang w:val="en-US"/>
        </w:rPr>
        <w:t>When we not login with admin account, then we will get error response:</w:t>
      </w:r>
    </w:p>
    <w:p>
      <w:pPr>
        <w:numPr>
          <w:ilvl w:val="0"/>
          <w:numId w:val="0"/>
        </w:numPr>
        <w:ind w:left="1680" w:leftChars="0" w:firstLine="1436" w:firstLineChars="0"/>
        <w:rPr>
          <w:rFonts w:hint="default"/>
          <w:lang w:val="en-US"/>
        </w:rPr>
      </w:pPr>
      <w:r>
        <w:rPr>
          <w:rFonts w:hint="default"/>
          <w:lang w:val="en-US"/>
        </w:rPr>
        <w:t>401: "admins email not found"</w:t>
      </w:r>
    </w:p>
    <w:p>
      <w:pPr>
        <w:numPr>
          <w:ilvl w:val="0"/>
          <w:numId w:val="30"/>
        </w:numPr>
        <w:ind w:left="2105" w:leftChars="0" w:hanging="425" w:firstLineChars="0"/>
        <w:rPr>
          <w:rFonts w:hint="default"/>
          <w:lang w:val="en-US"/>
        </w:rPr>
      </w:pPr>
      <w:r>
        <w:rPr>
          <w:rFonts w:hint="default"/>
          <w:lang w:val="en-US"/>
        </w:rPr>
        <w:t>When we are not able to send email with following conditions:-  address data from DB not  found,  error connecting to mail server  then we will get error response:</w:t>
      </w:r>
    </w:p>
    <w:p>
      <w:pPr>
        <w:numPr>
          <w:ilvl w:val="0"/>
          <w:numId w:val="0"/>
        </w:numPr>
        <w:ind w:left="1680" w:leftChars="0" w:firstLine="1436" w:firstLineChars="0"/>
        <w:rPr>
          <w:rFonts w:hint="default"/>
          <w:lang w:val="en-US"/>
        </w:rPr>
      </w:pPr>
      <w:r>
        <w:rPr>
          <w:rFonts w:hint="default"/>
          <w:lang w:val="en-US"/>
        </w:rPr>
        <w:t>500: "Unable to send email".</w:t>
      </w:r>
    </w:p>
    <w:p>
      <w:pPr>
        <w:numPr>
          <w:ilvl w:val="0"/>
          <w:numId w:val="0"/>
        </w:numPr>
        <w:ind w:left="1320" w:leftChars="600" w:firstLine="720" w:firstLineChars="0"/>
        <w:rPr>
          <w:rFonts w:hint="default"/>
          <w:lang w:val="en-US"/>
        </w:rPr>
      </w:pPr>
    </w:p>
    <w:p>
      <w:pPr>
        <w:ind w:leftChars="600"/>
        <w:rPr>
          <w:rFonts w:hint="default"/>
          <w:b/>
          <w:bCs/>
          <w:sz w:val="28"/>
          <w:szCs w:val="28"/>
          <w:u w:val="single"/>
          <w:lang w:val="en-US"/>
        </w:rPr>
      </w:pPr>
      <w:r>
        <w:rPr>
          <w:rFonts w:hint="default"/>
          <w:b/>
          <w:bCs/>
          <w:sz w:val="28"/>
          <w:szCs w:val="28"/>
          <w:u w:val="single"/>
          <w:lang w:val="en-US"/>
        </w:rPr>
        <w:t>Address Process:</w:t>
      </w:r>
    </w:p>
    <w:p>
      <w:pPr>
        <w:numPr>
          <w:ilvl w:val="0"/>
          <w:numId w:val="31"/>
        </w:numPr>
        <w:ind w:left="2105" w:leftChars="0" w:hanging="425" w:firstLineChars="0"/>
        <w:rPr>
          <w:rFonts w:hint="default"/>
          <w:b w:val="0"/>
          <w:bCs w:val="0"/>
          <w:lang w:val="en-US"/>
        </w:rPr>
      </w:pPr>
      <w:r>
        <w:rPr>
          <w:rFonts w:hint="default"/>
          <w:lang w:val="en-US"/>
        </w:rPr>
        <w:t>In valid case when we have valid email the apis get address,  get all address and update address  give 200 response .</w:t>
      </w:r>
    </w:p>
    <w:p>
      <w:pPr>
        <w:numPr>
          <w:ilvl w:val="0"/>
          <w:numId w:val="31"/>
        </w:numPr>
        <w:ind w:left="2105" w:leftChars="0" w:hanging="425" w:firstLineChars="0"/>
        <w:rPr>
          <w:rFonts w:hint="default"/>
          <w:lang w:val="en-US"/>
        </w:rPr>
      </w:pPr>
      <w:r>
        <w:rPr>
          <w:rFonts w:hint="default"/>
          <w:lang w:val="en-US"/>
        </w:rPr>
        <w:t>When we not login with account, then we will get error response: 401: "email not found".</w:t>
      </w:r>
    </w:p>
    <w:p>
      <w:pPr>
        <w:numPr>
          <w:ilvl w:val="0"/>
          <w:numId w:val="31"/>
        </w:numPr>
        <w:ind w:left="2105" w:leftChars="0" w:hanging="425" w:firstLineChars="0"/>
        <w:rPr>
          <w:rFonts w:hint="default"/>
          <w:lang w:val="en-US"/>
        </w:rPr>
      </w:pPr>
      <w:r>
        <w:rPr>
          <w:rFonts w:hint="default"/>
          <w:lang w:val="en-US"/>
        </w:rPr>
        <w:t xml:space="preserve">When EBX connection failure then we will get error response: </w:t>
      </w:r>
      <w:r>
        <w:rPr>
          <w:rFonts w:hint="default" w:ascii="Consolas" w:hAnsi="Consolas" w:eastAsia="Consolas"/>
          <w:color w:val="000000"/>
          <w:sz w:val="20"/>
          <w:shd w:val="clear" w:color="auto" w:fill="E8F2FE"/>
        </w:rPr>
        <w:t>422</w:t>
      </w:r>
      <w:r>
        <w:rPr>
          <w:rFonts w:hint="default"/>
          <w:lang w:val="en-US"/>
        </w:rPr>
        <w:t>: ”Unprocessable entity”.</w:t>
      </w:r>
    </w:p>
    <w:p/>
    <w:p>
      <w:pPr>
        <w:pStyle w:val="2"/>
        <w:rPr>
          <w:rFonts w:eastAsiaTheme="minorEastAsia"/>
          <w:b/>
          <w:bCs/>
          <w:sz w:val="36"/>
          <w:szCs w:val="36"/>
        </w:rPr>
      </w:pPr>
      <w:bookmarkStart w:id="71" w:name="_Toc38448643"/>
      <w:r>
        <w:rPr>
          <w:rFonts w:eastAsiaTheme="minorEastAsia"/>
          <w:b/>
          <w:bCs/>
          <w:sz w:val="36"/>
          <w:szCs w:val="36"/>
        </w:rPr>
        <w:t>Load testing</w:t>
      </w:r>
      <w:bookmarkEnd w:id="71"/>
    </w:p>
    <w:p>
      <w:pPr>
        <w:pStyle w:val="4"/>
        <w:rPr>
          <w:rFonts w:eastAsia="Arial Unicode MS"/>
        </w:rPr>
      </w:pPr>
      <w:bookmarkStart w:id="72" w:name="_Toc38448644"/>
      <w:r>
        <w:rPr>
          <w:rFonts w:eastAsia="Arial Unicode MS"/>
        </w:rPr>
        <w:t>Load Testing</w:t>
      </w:r>
      <w:bookmarkEnd w:id="72"/>
      <w:r>
        <w:rPr>
          <w:rFonts w:eastAsia="Arial Unicode MS"/>
        </w:rPr>
        <w:t xml:space="preserve"> </w:t>
      </w:r>
    </w:p>
    <w:p>
      <w:pPr>
        <w:pStyle w:val="2"/>
        <w:numPr>
          <w:ilvl w:val="0"/>
          <w:numId w:val="0"/>
        </w:numPr>
        <w:ind w:left="630"/>
      </w:pPr>
    </w:p>
    <w:p>
      <w:pPr>
        <w:pStyle w:val="2"/>
        <w:rPr>
          <w:sz w:val="36"/>
          <w:szCs w:val="36"/>
        </w:rPr>
      </w:pPr>
      <w:bookmarkStart w:id="73" w:name="_Toc38448645"/>
      <w:r>
        <w:rPr>
          <w:rFonts w:eastAsiaTheme="minorEastAsia"/>
          <w:b/>
          <w:bCs/>
          <w:sz w:val="36"/>
          <w:szCs w:val="36"/>
        </w:rPr>
        <w:t>Open and Closed Issues</w:t>
      </w:r>
      <w:bookmarkEnd w:id="73"/>
    </w:p>
    <w:p>
      <w:pPr>
        <w:pStyle w:val="3"/>
      </w:pPr>
      <w:bookmarkStart w:id="74" w:name="_Toc38448646"/>
      <w:bookmarkStart w:id="75" w:name="_Toc488303063"/>
      <w:r>
        <w:t>Open and Closed Issues</w:t>
      </w:r>
      <w:bookmarkEnd w:id="74"/>
      <w:bookmarkEnd w:id="75"/>
      <w:r>
        <w:t xml:space="preserve"> </w:t>
      </w:r>
    </w:p>
    <w:p/>
    <w:p>
      <w:pPr>
        <w:pStyle w:val="96"/>
        <w:numPr>
          <w:ilvl w:val="0"/>
          <w:numId w:val="32"/>
        </w:numPr>
      </w:pPr>
      <w:r>
        <w:t>Add open issues that you identify while writing or reviewing this document to the open issues section.  As you resolve issues, move them to the closed issues section and keep the issue ID the same.  Include an explanation of the resolution.</w:t>
      </w:r>
      <w:r>
        <w:br w:type="textWrapping"/>
      </w:r>
      <w:r>
        <w:br w:type="textWrapping"/>
      </w:r>
      <w:r>
        <w:t>When this deliverable is complete, any open issues should be transferred to the project- or process-level Risk and Issue Log (PJM.CR.040) and managed using a project level Risk and Issue Form (PJM.CR.040).  In addition, the open items should remain in the open issues section of this deliverable, but flagged in the resolution column as being transferred.</w:t>
      </w:r>
    </w:p>
    <w:p>
      <w:pPr>
        <w:pStyle w:val="4"/>
      </w:pPr>
      <w:bookmarkStart w:id="76" w:name="_Toc488303064"/>
      <w:bookmarkStart w:id="77" w:name="_Toc38448647"/>
      <w:r>
        <w:t>Open Issues</w:t>
      </w:r>
      <w:bookmarkEnd w:id="76"/>
      <w:bookmarkEnd w:id="77"/>
    </w:p>
    <w:tbl>
      <w:tblPr>
        <w:tblStyle w:val="36"/>
        <w:tblW w:w="10498" w:type="dxa"/>
        <w:tblInd w:w="-1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72" w:type="dxa"/>
          <w:bottom w:w="0" w:type="dxa"/>
          <w:right w:w="72" w:type="dxa"/>
        </w:tblCellMar>
      </w:tblPr>
      <w:tblGrid>
        <w:gridCol w:w="900"/>
        <w:gridCol w:w="2070"/>
        <w:gridCol w:w="20"/>
        <w:gridCol w:w="2974"/>
        <w:gridCol w:w="26"/>
        <w:gridCol w:w="1793"/>
        <w:gridCol w:w="7"/>
        <w:gridCol w:w="1564"/>
        <w:gridCol w:w="1144"/>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2" w:type="dxa"/>
            <w:bottom w:w="0" w:type="dxa"/>
            <w:right w:w="72" w:type="dxa"/>
          </w:tblCellMar>
        </w:tblPrEx>
        <w:trPr>
          <w:cantSplit/>
          <w:tblHeader/>
        </w:trPr>
        <w:tc>
          <w:tcPr>
            <w:tcW w:w="900" w:type="dxa"/>
            <w:tcBorders>
              <w:top w:val="single" w:color="auto" w:sz="12" w:space="0"/>
              <w:bottom w:val="single" w:color="auto" w:sz="6" w:space="0"/>
              <w:right w:val="nil"/>
            </w:tcBorders>
            <w:shd w:val="pct10" w:color="auto" w:fill="auto"/>
          </w:tcPr>
          <w:p>
            <w:pPr>
              <w:pStyle w:val="97"/>
              <w:rPr>
                <w:sz w:val="18"/>
              </w:rPr>
            </w:pPr>
            <w:r>
              <w:rPr>
                <w:sz w:val="18"/>
              </w:rPr>
              <w:t>ID</w:t>
            </w:r>
          </w:p>
        </w:tc>
        <w:tc>
          <w:tcPr>
            <w:tcW w:w="2090" w:type="dxa"/>
            <w:gridSpan w:val="2"/>
            <w:tcBorders>
              <w:top w:val="single" w:color="auto" w:sz="12" w:space="0"/>
              <w:left w:val="nil"/>
              <w:bottom w:val="single" w:color="auto" w:sz="6" w:space="0"/>
              <w:right w:val="nil"/>
            </w:tcBorders>
            <w:shd w:val="pct10" w:color="auto" w:fill="auto"/>
          </w:tcPr>
          <w:p>
            <w:pPr>
              <w:pStyle w:val="97"/>
              <w:rPr>
                <w:sz w:val="18"/>
              </w:rPr>
            </w:pPr>
            <w:r>
              <w:rPr>
                <w:sz w:val="18"/>
              </w:rPr>
              <w:t>Issue</w:t>
            </w:r>
          </w:p>
        </w:tc>
        <w:tc>
          <w:tcPr>
            <w:tcW w:w="3000" w:type="dxa"/>
            <w:gridSpan w:val="2"/>
            <w:tcBorders>
              <w:top w:val="single" w:color="auto" w:sz="12" w:space="0"/>
              <w:left w:val="nil"/>
              <w:bottom w:val="single" w:color="auto" w:sz="6" w:space="0"/>
              <w:right w:val="nil"/>
            </w:tcBorders>
            <w:shd w:val="pct10" w:color="auto" w:fill="auto"/>
          </w:tcPr>
          <w:p>
            <w:pPr>
              <w:pStyle w:val="97"/>
              <w:rPr>
                <w:sz w:val="18"/>
              </w:rPr>
            </w:pPr>
            <w:r>
              <w:rPr>
                <w:sz w:val="18"/>
              </w:rPr>
              <w:t>Resolution</w:t>
            </w:r>
          </w:p>
        </w:tc>
        <w:tc>
          <w:tcPr>
            <w:tcW w:w="1793" w:type="dxa"/>
            <w:tcBorders>
              <w:top w:val="single" w:color="auto" w:sz="12" w:space="0"/>
              <w:left w:val="nil"/>
              <w:bottom w:val="single" w:color="auto" w:sz="6" w:space="0"/>
              <w:right w:val="nil"/>
            </w:tcBorders>
            <w:shd w:val="pct10" w:color="auto" w:fill="auto"/>
          </w:tcPr>
          <w:p>
            <w:pPr>
              <w:pStyle w:val="97"/>
              <w:rPr>
                <w:sz w:val="18"/>
              </w:rPr>
            </w:pPr>
            <w:r>
              <w:rPr>
                <w:sz w:val="18"/>
              </w:rPr>
              <w:t>Responsibility</w:t>
            </w:r>
          </w:p>
        </w:tc>
        <w:tc>
          <w:tcPr>
            <w:tcW w:w="1571" w:type="dxa"/>
            <w:gridSpan w:val="2"/>
            <w:tcBorders>
              <w:top w:val="single" w:color="auto" w:sz="12" w:space="0"/>
              <w:left w:val="nil"/>
              <w:bottom w:val="single" w:color="auto" w:sz="6" w:space="0"/>
              <w:right w:val="nil"/>
            </w:tcBorders>
            <w:shd w:val="pct10" w:color="auto" w:fill="auto"/>
          </w:tcPr>
          <w:p>
            <w:pPr>
              <w:pStyle w:val="97"/>
              <w:rPr>
                <w:sz w:val="18"/>
              </w:rPr>
            </w:pPr>
            <w:r>
              <w:rPr>
                <w:sz w:val="18"/>
              </w:rPr>
              <w:t>Target Date</w:t>
            </w:r>
          </w:p>
        </w:tc>
        <w:tc>
          <w:tcPr>
            <w:tcW w:w="1144" w:type="dxa"/>
            <w:tcBorders>
              <w:top w:val="single" w:color="auto" w:sz="12" w:space="0"/>
              <w:left w:val="nil"/>
              <w:bottom w:val="single" w:color="auto" w:sz="6" w:space="0"/>
              <w:right w:val="single" w:color="auto" w:sz="12" w:space="0"/>
            </w:tcBorders>
            <w:shd w:val="pct10" w:color="auto" w:fill="auto"/>
          </w:tcPr>
          <w:p>
            <w:pPr>
              <w:pStyle w:val="97"/>
              <w:rPr>
                <w:sz w:val="18"/>
              </w:rPr>
            </w:pPr>
            <w:r>
              <w:rPr>
                <w:sz w:val="18"/>
              </w:rPr>
              <w:t>Impact Date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2" w:type="dxa"/>
            <w:bottom w:w="0" w:type="dxa"/>
            <w:right w:w="72" w:type="dxa"/>
          </w:tblCellMar>
        </w:tblPrEx>
        <w:trPr>
          <w:cantSplit/>
          <w:trHeight w:val="95" w:hRule="exact"/>
        </w:trPr>
        <w:tc>
          <w:tcPr>
            <w:tcW w:w="900" w:type="dxa"/>
            <w:tcBorders>
              <w:top w:val="nil"/>
              <w:left w:val="nil"/>
              <w:bottom w:val="single" w:color="auto" w:sz="6" w:space="0"/>
              <w:right w:val="nil"/>
            </w:tcBorders>
            <w:shd w:val="pct50" w:color="auto" w:fill="auto"/>
          </w:tcPr>
          <w:p>
            <w:pPr>
              <w:pStyle w:val="94"/>
              <w:rPr>
                <w:color w:val="000000"/>
              </w:rPr>
            </w:pPr>
          </w:p>
        </w:tc>
        <w:tc>
          <w:tcPr>
            <w:tcW w:w="2090" w:type="dxa"/>
            <w:gridSpan w:val="2"/>
            <w:tcBorders>
              <w:top w:val="nil"/>
              <w:left w:val="nil"/>
              <w:bottom w:val="single" w:color="auto" w:sz="6" w:space="0"/>
              <w:right w:val="nil"/>
            </w:tcBorders>
            <w:shd w:val="pct50" w:color="auto" w:fill="auto"/>
          </w:tcPr>
          <w:p>
            <w:pPr>
              <w:pStyle w:val="94"/>
              <w:rPr>
                <w:color w:val="000000"/>
                <w:sz w:val="18"/>
                <w:szCs w:val="18"/>
              </w:rPr>
            </w:pPr>
          </w:p>
        </w:tc>
        <w:tc>
          <w:tcPr>
            <w:tcW w:w="3000" w:type="dxa"/>
            <w:gridSpan w:val="2"/>
            <w:tcBorders>
              <w:top w:val="nil"/>
              <w:left w:val="nil"/>
              <w:bottom w:val="single" w:color="auto" w:sz="6" w:space="0"/>
              <w:right w:val="nil"/>
            </w:tcBorders>
            <w:shd w:val="pct50" w:color="auto" w:fill="auto"/>
          </w:tcPr>
          <w:p>
            <w:pPr>
              <w:pStyle w:val="94"/>
              <w:rPr>
                <w:color w:val="000000"/>
              </w:rPr>
            </w:pPr>
          </w:p>
        </w:tc>
        <w:tc>
          <w:tcPr>
            <w:tcW w:w="1793" w:type="dxa"/>
            <w:tcBorders>
              <w:top w:val="nil"/>
              <w:left w:val="nil"/>
              <w:bottom w:val="single" w:color="auto" w:sz="6" w:space="0"/>
              <w:right w:val="nil"/>
            </w:tcBorders>
            <w:shd w:val="pct50" w:color="auto" w:fill="auto"/>
          </w:tcPr>
          <w:p>
            <w:pPr>
              <w:pStyle w:val="94"/>
              <w:rPr>
                <w:color w:val="000000"/>
              </w:rPr>
            </w:pPr>
          </w:p>
        </w:tc>
        <w:tc>
          <w:tcPr>
            <w:tcW w:w="1571" w:type="dxa"/>
            <w:gridSpan w:val="2"/>
            <w:tcBorders>
              <w:top w:val="nil"/>
              <w:left w:val="nil"/>
              <w:bottom w:val="single" w:color="auto" w:sz="6" w:space="0"/>
              <w:right w:val="nil"/>
            </w:tcBorders>
            <w:shd w:val="pct50" w:color="auto" w:fill="auto"/>
          </w:tcPr>
          <w:p>
            <w:pPr>
              <w:pStyle w:val="94"/>
              <w:rPr>
                <w:color w:val="000000"/>
              </w:rPr>
            </w:pPr>
          </w:p>
        </w:tc>
        <w:tc>
          <w:tcPr>
            <w:tcW w:w="1144" w:type="dxa"/>
            <w:tcBorders>
              <w:top w:val="nil"/>
              <w:left w:val="nil"/>
              <w:bottom w:val="single" w:color="auto" w:sz="6" w:space="0"/>
              <w:right w:val="nil"/>
            </w:tcBorders>
            <w:shd w:val="pct50" w:color="auto" w:fill="auto"/>
          </w:tcPr>
          <w:p>
            <w:pPr>
              <w:pStyle w:val="94"/>
              <w:rPr>
                <w:color w:val="000000"/>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2" w:type="dxa"/>
            <w:bottom w:w="0" w:type="dxa"/>
            <w:right w:w="72" w:type="dxa"/>
          </w:tblCellMar>
        </w:tblPrEx>
        <w:trPr>
          <w:cantSplit/>
        </w:trPr>
        <w:tc>
          <w:tcPr>
            <w:tcW w:w="900" w:type="dxa"/>
            <w:tcBorders>
              <w:top w:val="nil"/>
            </w:tcBorders>
          </w:tcPr>
          <w:p>
            <w:pPr>
              <w:pStyle w:val="94"/>
              <w:rPr>
                <w:color w:val="000000"/>
              </w:rPr>
            </w:pPr>
            <w:r>
              <w:rPr>
                <w:color w:val="000000"/>
              </w:rPr>
              <w:t>1</w:t>
            </w:r>
          </w:p>
        </w:tc>
        <w:tc>
          <w:tcPr>
            <w:tcW w:w="2090" w:type="dxa"/>
            <w:gridSpan w:val="2"/>
            <w:tcBorders>
              <w:top w:val="nil"/>
            </w:tcBorders>
          </w:tcPr>
          <w:p>
            <w:pPr>
              <w:pStyle w:val="12"/>
              <w:rPr>
                <w:sz w:val="18"/>
                <w:szCs w:val="18"/>
              </w:rPr>
            </w:pPr>
            <w:r>
              <w:rPr>
                <w:sz w:val="18"/>
                <w:szCs w:val="18"/>
              </w:rPr>
              <w:t>International addresses:  three additional address attributes added</w:t>
            </w:r>
          </w:p>
        </w:tc>
        <w:tc>
          <w:tcPr>
            <w:tcW w:w="3000" w:type="dxa"/>
            <w:gridSpan w:val="2"/>
            <w:tcBorders>
              <w:top w:val="nil"/>
            </w:tcBorders>
          </w:tcPr>
          <w:p>
            <w:pPr>
              <w:pStyle w:val="94"/>
              <w:rPr>
                <w:b/>
                <w:color w:val="000000"/>
              </w:rPr>
            </w:pPr>
            <w:r>
              <w:rPr>
                <w:b/>
                <w:color w:val="000000"/>
              </w:rPr>
              <w:t>Modify code to populate three new column in staging table, if returned from Google: establishment, administrative level 3, neighborhood</w:t>
            </w:r>
          </w:p>
        </w:tc>
        <w:tc>
          <w:tcPr>
            <w:tcW w:w="1793" w:type="dxa"/>
            <w:tcBorders>
              <w:top w:val="nil"/>
            </w:tcBorders>
          </w:tcPr>
          <w:p>
            <w:pPr>
              <w:pStyle w:val="94"/>
              <w:rPr>
                <w:color w:val="000000"/>
              </w:rPr>
            </w:pPr>
            <w:r>
              <w:rPr>
                <w:color w:val="000000"/>
              </w:rPr>
              <w:t>New requirement</w:t>
            </w:r>
          </w:p>
        </w:tc>
        <w:tc>
          <w:tcPr>
            <w:tcW w:w="1571" w:type="dxa"/>
            <w:gridSpan w:val="2"/>
            <w:tcBorders>
              <w:top w:val="nil"/>
            </w:tcBorders>
          </w:tcPr>
          <w:p>
            <w:pPr>
              <w:pStyle w:val="94"/>
              <w:rPr>
                <w:color w:val="000000"/>
              </w:rPr>
            </w:pPr>
            <w:r>
              <w:rPr>
                <w:color w:val="000000"/>
              </w:rPr>
              <w:t>4/28/2020</w:t>
            </w:r>
          </w:p>
        </w:tc>
        <w:tc>
          <w:tcPr>
            <w:tcW w:w="1144" w:type="dxa"/>
            <w:tcBorders>
              <w:top w:val="nil"/>
            </w:tcBorders>
          </w:tcPr>
          <w:p>
            <w:pPr>
              <w:pStyle w:val="94"/>
              <w:rPr>
                <w:color w:val="000000"/>
              </w:rPr>
            </w:pPr>
            <w:r>
              <w:rPr>
                <w:color w:val="000000"/>
              </w:rPr>
              <w:t>Available for DEV deployment</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2" w:type="dxa"/>
            <w:bottom w:w="0" w:type="dxa"/>
            <w:right w:w="72" w:type="dxa"/>
          </w:tblCellMar>
        </w:tblPrEx>
        <w:trPr>
          <w:cantSplit/>
        </w:trPr>
        <w:tc>
          <w:tcPr>
            <w:tcW w:w="900" w:type="dxa"/>
            <w:tcBorders>
              <w:top w:val="nil"/>
            </w:tcBorders>
          </w:tcPr>
          <w:p>
            <w:pPr>
              <w:pStyle w:val="94"/>
              <w:rPr>
                <w:rFonts w:hint="default"/>
                <w:color w:val="000000"/>
                <w:lang w:val="en-US"/>
              </w:rPr>
            </w:pPr>
            <w:r>
              <w:rPr>
                <w:rFonts w:hint="default"/>
                <w:color w:val="000000"/>
                <w:lang w:val="en-US"/>
              </w:rPr>
              <w:t>2.</w:t>
            </w:r>
          </w:p>
        </w:tc>
        <w:tc>
          <w:tcPr>
            <w:tcW w:w="2090" w:type="dxa"/>
            <w:gridSpan w:val="2"/>
            <w:tcBorders>
              <w:top w:val="nil"/>
            </w:tcBorders>
          </w:tcPr>
          <w:p>
            <w:pPr>
              <w:pStyle w:val="94"/>
              <w:rPr>
                <w:rFonts w:hint="default"/>
                <w:color w:val="000000"/>
                <w:lang w:val="en-US"/>
              </w:rPr>
            </w:pPr>
            <w:r>
              <w:rPr>
                <w:rFonts w:hint="default"/>
                <w:color w:val="000000"/>
              </w:rPr>
              <w:t>emailerConfig</w:t>
            </w:r>
            <w:r>
              <w:rPr>
                <w:rFonts w:hint="default"/>
                <w:color w:val="000000"/>
                <w:lang w:val="en-US"/>
              </w:rPr>
              <w:t xml:space="preserve">: query param as systemName added </w:t>
            </w:r>
          </w:p>
        </w:tc>
        <w:tc>
          <w:tcPr>
            <w:tcW w:w="3000" w:type="dxa"/>
            <w:gridSpan w:val="2"/>
            <w:tcBorders>
              <w:top w:val="nil"/>
            </w:tcBorders>
          </w:tcPr>
          <w:p>
            <w:pPr>
              <w:pStyle w:val="94"/>
              <w:rPr>
                <w:rFonts w:hint="default"/>
                <w:color w:val="000000"/>
                <w:lang w:val="en-US"/>
              </w:rPr>
            </w:pPr>
            <w:r>
              <w:rPr>
                <w:rFonts w:hint="default"/>
                <w:color w:val="000000"/>
                <w:lang w:val="en-US"/>
              </w:rPr>
              <w:t xml:space="preserve">Add a new query param systemName based on that value it will fetch records default value is GeoCoder if systemName not pass  </w:t>
            </w:r>
          </w:p>
        </w:tc>
        <w:tc>
          <w:tcPr>
            <w:tcW w:w="1793" w:type="dxa"/>
            <w:tcBorders>
              <w:top w:val="nil"/>
            </w:tcBorders>
          </w:tcPr>
          <w:p>
            <w:pPr>
              <w:pStyle w:val="94"/>
              <w:rPr>
                <w:rFonts w:hint="default"/>
                <w:color w:val="000000"/>
                <w:lang w:val="en-US"/>
              </w:rPr>
            </w:pPr>
            <w:r>
              <w:rPr>
                <w:rFonts w:hint="default"/>
                <w:color w:val="000000"/>
                <w:lang w:val="en-US"/>
              </w:rPr>
              <w:t>New requirement</w:t>
            </w:r>
          </w:p>
        </w:tc>
        <w:tc>
          <w:tcPr>
            <w:tcW w:w="1571" w:type="dxa"/>
            <w:gridSpan w:val="2"/>
            <w:tcBorders>
              <w:top w:val="nil"/>
            </w:tcBorders>
          </w:tcPr>
          <w:p>
            <w:pPr>
              <w:pStyle w:val="94"/>
              <w:rPr>
                <w:color w:val="000000"/>
              </w:rPr>
            </w:pPr>
            <w:r>
              <w:rPr>
                <w:color w:val="000000"/>
              </w:rPr>
              <w:t>4/28/2020</w:t>
            </w:r>
          </w:p>
        </w:tc>
        <w:tc>
          <w:tcPr>
            <w:tcW w:w="1144" w:type="dxa"/>
            <w:tcBorders>
              <w:top w:val="nil"/>
            </w:tcBorders>
          </w:tcPr>
          <w:p>
            <w:pPr>
              <w:pStyle w:val="94"/>
              <w:rPr>
                <w:color w:val="000000"/>
              </w:rPr>
            </w:pPr>
            <w:r>
              <w:rPr>
                <w:color w:val="000000"/>
              </w:rPr>
              <w:t>Available for DEV deployment</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2" w:type="dxa"/>
            <w:bottom w:w="0" w:type="dxa"/>
            <w:right w:w="72" w:type="dxa"/>
          </w:tblCellMar>
        </w:tblPrEx>
        <w:trPr>
          <w:cantSplit/>
        </w:trPr>
        <w:tc>
          <w:tcPr>
            <w:tcW w:w="900" w:type="dxa"/>
            <w:tcBorders>
              <w:top w:val="nil"/>
            </w:tcBorders>
          </w:tcPr>
          <w:p>
            <w:pPr>
              <w:pStyle w:val="94"/>
              <w:rPr>
                <w:rFonts w:hint="default"/>
                <w:color w:val="000000"/>
                <w:lang w:val="en-US"/>
              </w:rPr>
            </w:pPr>
            <w:r>
              <w:rPr>
                <w:rFonts w:hint="default"/>
                <w:color w:val="000000"/>
                <w:lang w:val="en-US"/>
              </w:rPr>
              <w:t>3</w:t>
            </w:r>
          </w:p>
        </w:tc>
        <w:tc>
          <w:tcPr>
            <w:tcW w:w="2090" w:type="dxa"/>
            <w:gridSpan w:val="2"/>
            <w:tcBorders>
              <w:top w:val="nil"/>
            </w:tcBorders>
          </w:tcPr>
          <w:p>
            <w:pPr>
              <w:pStyle w:val="94"/>
              <w:rPr>
                <w:rFonts w:hint="default"/>
                <w:color w:val="000000"/>
                <w:lang w:val="en-US"/>
              </w:rPr>
            </w:pPr>
            <w:r>
              <w:rPr>
                <w:rFonts w:hint="default"/>
                <w:color w:val="000000"/>
                <w:lang w:val="en-US"/>
              </w:rPr>
              <w:t>customize swagger UI: added aramark logo and api-catalog</w:t>
            </w:r>
          </w:p>
        </w:tc>
        <w:tc>
          <w:tcPr>
            <w:tcW w:w="3000" w:type="dxa"/>
            <w:gridSpan w:val="2"/>
            <w:tcBorders>
              <w:top w:val="nil"/>
            </w:tcBorders>
          </w:tcPr>
          <w:p>
            <w:pPr>
              <w:pStyle w:val="94"/>
              <w:rPr>
                <w:rFonts w:hint="default"/>
                <w:color w:val="000000"/>
                <w:lang w:val="en-US"/>
              </w:rPr>
            </w:pPr>
            <w:r>
              <w:rPr>
                <w:rFonts w:hint="default"/>
                <w:color w:val="000000"/>
                <w:lang w:val="en-US"/>
              </w:rPr>
              <w:t>Added aramark logo image and append api-catalog.html in the swagger url</w:t>
            </w:r>
          </w:p>
        </w:tc>
        <w:tc>
          <w:tcPr>
            <w:tcW w:w="1793" w:type="dxa"/>
            <w:tcBorders>
              <w:top w:val="nil"/>
            </w:tcBorders>
          </w:tcPr>
          <w:p>
            <w:pPr>
              <w:pStyle w:val="94"/>
              <w:rPr>
                <w:rFonts w:hint="default"/>
                <w:color w:val="000000"/>
                <w:lang w:val="en-US"/>
              </w:rPr>
            </w:pPr>
            <w:r>
              <w:rPr>
                <w:rFonts w:hint="default"/>
                <w:color w:val="000000"/>
                <w:lang w:val="en-US"/>
              </w:rPr>
              <w:t>New requirement</w:t>
            </w:r>
          </w:p>
        </w:tc>
        <w:tc>
          <w:tcPr>
            <w:tcW w:w="1571" w:type="dxa"/>
            <w:gridSpan w:val="2"/>
            <w:tcBorders>
              <w:top w:val="nil"/>
            </w:tcBorders>
          </w:tcPr>
          <w:p>
            <w:pPr>
              <w:pStyle w:val="94"/>
              <w:rPr>
                <w:color w:val="000000"/>
              </w:rPr>
            </w:pPr>
            <w:r>
              <w:rPr>
                <w:color w:val="000000"/>
              </w:rPr>
              <w:t>4/28/2020</w:t>
            </w:r>
          </w:p>
        </w:tc>
        <w:tc>
          <w:tcPr>
            <w:tcW w:w="1144" w:type="dxa"/>
            <w:tcBorders>
              <w:top w:val="nil"/>
            </w:tcBorders>
          </w:tcPr>
          <w:p>
            <w:pPr>
              <w:pStyle w:val="94"/>
              <w:rPr>
                <w:color w:val="000000"/>
              </w:rPr>
            </w:pPr>
            <w:r>
              <w:rPr>
                <w:color w:val="000000"/>
              </w:rPr>
              <w:t>Available for DEV deployment</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2" w:type="dxa"/>
            <w:bottom w:w="0" w:type="dxa"/>
            <w:right w:w="72" w:type="dxa"/>
          </w:tblCellMar>
        </w:tblPrEx>
        <w:trPr>
          <w:cantSplit/>
        </w:trPr>
        <w:tc>
          <w:tcPr>
            <w:tcW w:w="900" w:type="dxa"/>
          </w:tcPr>
          <w:p>
            <w:pPr>
              <w:pStyle w:val="94"/>
              <w:rPr>
                <w:color w:val="000000"/>
              </w:rPr>
            </w:pPr>
          </w:p>
        </w:tc>
        <w:tc>
          <w:tcPr>
            <w:tcW w:w="2090" w:type="dxa"/>
            <w:gridSpan w:val="2"/>
          </w:tcPr>
          <w:p>
            <w:pPr>
              <w:pStyle w:val="94"/>
              <w:rPr>
                <w:color w:val="000000"/>
              </w:rPr>
            </w:pPr>
          </w:p>
        </w:tc>
        <w:tc>
          <w:tcPr>
            <w:tcW w:w="3000" w:type="dxa"/>
            <w:gridSpan w:val="2"/>
          </w:tcPr>
          <w:p>
            <w:pPr>
              <w:pStyle w:val="94"/>
              <w:rPr>
                <w:color w:val="000000"/>
              </w:rPr>
            </w:pPr>
          </w:p>
        </w:tc>
        <w:tc>
          <w:tcPr>
            <w:tcW w:w="1793" w:type="dxa"/>
          </w:tcPr>
          <w:p>
            <w:pPr>
              <w:pStyle w:val="94"/>
              <w:rPr>
                <w:color w:val="000000"/>
              </w:rPr>
            </w:pPr>
          </w:p>
        </w:tc>
        <w:tc>
          <w:tcPr>
            <w:tcW w:w="1571" w:type="dxa"/>
            <w:gridSpan w:val="2"/>
          </w:tcPr>
          <w:p>
            <w:pPr>
              <w:pStyle w:val="94"/>
              <w:rPr>
                <w:color w:val="000000"/>
              </w:rPr>
            </w:pPr>
          </w:p>
        </w:tc>
        <w:tc>
          <w:tcPr>
            <w:tcW w:w="1144" w:type="dxa"/>
          </w:tcPr>
          <w:p>
            <w:pPr>
              <w:pStyle w:val="94"/>
              <w:rPr>
                <w:color w:val="000000"/>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2" w:type="dxa"/>
            <w:bottom w:w="0" w:type="dxa"/>
            <w:right w:w="72" w:type="dxa"/>
          </w:tblCellMar>
        </w:tblPrEx>
        <w:tc>
          <w:tcPr>
            <w:tcW w:w="900" w:type="dxa"/>
            <w:tcBorders>
              <w:top w:val="nil"/>
            </w:tcBorders>
          </w:tcPr>
          <w:p>
            <w:pPr>
              <w:pStyle w:val="94"/>
              <w:rPr>
                <w:color w:val="000000"/>
              </w:rPr>
            </w:pPr>
          </w:p>
        </w:tc>
        <w:tc>
          <w:tcPr>
            <w:tcW w:w="2090" w:type="dxa"/>
            <w:gridSpan w:val="2"/>
            <w:tcBorders>
              <w:top w:val="nil"/>
            </w:tcBorders>
          </w:tcPr>
          <w:p>
            <w:pPr>
              <w:pStyle w:val="94"/>
              <w:rPr>
                <w:color w:val="000000"/>
              </w:rPr>
            </w:pPr>
          </w:p>
        </w:tc>
        <w:tc>
          <w:tcPr>
            <w:tcW w:w="3000" w:type="dxa"/>
            <w:gridSpan w:val="2"/>
            <w:tcBorders>
              <w:top w:val="nil"/>
            </w:tcBorders>
          </w:tcPr>
          <w:p>
            <w:pPr>
              <w:pStyle w:val="94"/>
              <w:rPr>
                <w:color w:val="000000"/>
              </w:rPr>
            </w:pPr>
          </w:p>
        </w:tc>
        <w:tc>
          <w:tcPr>
            <w:tcW w:w="1800" w:type="dxa"/>
            <w:gridSpan w:val="2"/>
            <w:tcBorders>
              <w:top w:val="nil"/>
            </w:tcBorders>
          </w:tcPr>
          <w:p>
            <w:pPr>
              <w:pStyle w:val="94"/>
              <w:rPr>
                <w:color w:val="000000"/>
              </w:rPr>
            </w:pPr>
          </w:p>
        </w:tc>
        <w:tc>
          <w:tcPr>
            <w:tcW w:w="1564" w:type="dxa"/>
            <w:tcBorders>
              <w:top w:val="nil"/>
            </w:tcBorders>
          </w:tcPr>
          <w:p>
            <w:pPr>
              <w:pStyle w:val="94"/>
              <w:rPr>
                <w:color w:val="000000"/>
              </w:rPr>
            </w:pPr>
          </w:p>
        </w:tc>
        <w:tc>
          <w:tcPr>
            <w:tcW w:w="1144" w:type="dxa"/>
            <w:tcBorders>
              <w:top w:val="nil"/>
            </w:tcBorders>
          </w:tcPr>
          <w:p>
            <w:pPr>
              <w:pStyle w:val="94"/>
              <w:rPr>
                <w:color w:val="000000"/>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2" w:type="dxa"/>
            <w:bottom w:w="0" w:type="dxa"/>
            <w:right w:w="72" w:type="dxa"/>
          </w:tblCellMar>
        </w:tblPrEx>
        <w:trPr>
          <w:cantSplit/>
        </w:trPr>
        <w:tc>
          <w:tcPr>
            <w:tcW w:w="900" w:type="dxa"/>
          </w:tcPr>
          <w:p>
            <w:pPr>
              <w:pStyle w:val="94"/>
              <w:rPr>
                <w:color w:val="000000"/>
              </w:rPr>
            </w:pPr>
          </w:p>
        </w:tc>
        <w:tc>
          <w:tcPr>
            <w:tcW w:w="2070" w:type="dxa"/>
          </w:tcPr>
          <w:p>
            <w:pPr>
              <w:pStyle w:val="94"/>
              <w:rPr>
                <w:color w:val="000000"/>
              </w:rPr>
            </w:pPr>
          </w:p>
        </w:tc>
        <w:tc>
          <w:tcPr>
            <w:tcW w:w="2994" w:type="dxa"/>
            <w:gridSpan w:val="2"/>
          </w:tcPr>
          <w:p>
            <w:pPr>
              <w:pStyle w:val="94"/>
              <w:rPr>
                <w:color w:val="000000"/>
              </w:rPr>
            </w:pPr>
          </w:p>
        </w:tc>
        <w:tc>
          <w:tcPr>
            <w:tcW w:w="1819" w:type="dxa"/>
            <w:gridSpan w:val="2"/>
          </w:tcPr>
          <w:p>
            <w:pPr>
              <w:pStyle w:val="94"/>
              <w:rPr>
                <w:color w:val="000000"/>
              </w:rPr>
            </w:pPr>
          </w:p>
        </w:tc>
        <w:tc>
          <w:tcPr>
            <w:tcW w:w="1571" w:type="dxa"/>
            <w:gridSpan w:val="2"/>
          </w:tcPr>
          <w:p>
            <w:pPr>
              <w:pStyle w:val="94"/>
              <w:rPr>
                <w:color w:val="000000"/>
              </w:rPr>
            </w:pPr>
          </w:p>
        </w:tc>
        <w:tc>
          <w:tcPr>
            <w:tcW w:w="1144" w:type="dxa"/>
          </w:tcPr>
          <w:p>
            <w:pPr>
              <w:pStyle w:val="94"/>
              <w:rPr>
                <w:color w:val="000000"/>
              </w:rPr>
            </w:pPr>
          </w:p>
        </w:tc>
      </w:tr>
    </w:tbl>
    <w:p>
      <w:pPr>
        <w:pStyle w:val="12"/>
      </w:pPr>
    </w:p>
    <w:p>
      <w:pPr>
        <w:pStyle w:val="4"/>
      </w:pPr>
      <w:bookmarkStart w:id="78" w:name="_Toc38448648"/>
      <w:bookmarkStart w:id="79" w:name="_Toc488303065"/>
      <w:r>
        <w:t>Closed Issues</w:t>
      </w:r>
      <w:bookmarkEnd w:id="78"/>
      <w:bookmarkEnd w:id="79"/>
    </w:p>
    <w:p>
      <w:pPr>
        <w:pStyle w:val="12"/>
      </w:pPr>
    </w:p>
    <w:tbl>
      <w:tblPr>
        <w:tblStyle w:val="36"/>
        <w:tblW w:w="10498" w:type="dxa"/>
        <w:tblInd w:w="-1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72" w:type="dxa"/>
          <w:bottom w:w="0" w:type="dxa"/>
          <w:right w:w="72" w:type="dxa"/>
        </w:tblCellMar>
      </w:tblPr>
      <w:tblGrid>
        <w:gridCol w:w="900"/>
        <w:gridCol w:w="2070"/>
        <w:gridCol w:w="20"/>
        <w:gridCol w:w="2974"/>
        <w:gridCol w:w="26"/>
        <w:gridCol w:w="1793"/>
        <w:gridCol w:w="7"/>
        <w:gridCol w:w="1564"/>
        <w:gridCol w:w="1144"/>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2" w:type="dxa"/>
            <w:bottom w:w="0" w:type="dxa"/>
            <w:right w:w="72" w:type="dxa"/>
          </w:tblCellMar>
        </w:tblPrEx>
        <w:trPr>
          <w:cantSplit/>
          <w:tblHeader/>
        </w:trPr>
        <w:tc>
          <w:tcPr>
            <w:tcW w:w="900" w:type="dxa"/>
            <w:tcBorders>
              <w:top w:val="single" w:color="auto" w:sz="12" w:space="0"/>
              <w:bottom w:val="single" w:color="auto" w:sz="6" w:space="0"/>
              <w:right w:val="nil"/>
            </w:tcBorders>
            <w:shd w:val="pct10" w:color="auto" w:fill="auto"/>
          </w:tcPr>
          <w:p>
            <w:pPr>
              <w:pStyle w:val="97"/>
              <w:rPr>
                <w:sz w:val="18"/>
              </w:rPr>
            </w:pPr>
            <w:r>
              <w:rPr>
                <w:sz w:val="18"/>
              </w:rPr>
              <w:t>ID</w:t>
            </w:r>
          </w:p>
        </w:tc>
        <w:tc>
          <w:tcPr>
            <w:tcW w:w="2090" w:type="dxa"/>
            <w:gridSpan w:val="2"/>
            <w:tcBorders>
              <w:top w:val="single" w:color="auto" w:sz="12" w:space="0"/>
              <w:left w:val="nil"/>
              <w:bottom w:val="single" w:color="auto" w:sz="6" w:space="0"/>
              <w:right w:val="nil"/>
            </w:tcBorders>
            <w:shd w:val="pct10" w:color="auto" w:fill="auto"/>
          </w:tcPr>
          <w:p>
            <w:pPr>
              <w:pStyle w:val="97"/>
              <w:rPr>
                <w:sz w:val="18"/>
              </w:rPr>
            </w:pPr>
            <w:r>
              <w:rPr>
                <w:sz w:val="18"/>
              </w:rPr>
              <w:t>Issue</w:t>
            </w:r>
          </w:p>
        </w:tc>
        <w:tc>
          <w:tcPr>
            <w:tcW w:w="3000" w:type="dxa"/>
            <w:gridSpan w:val="2"/>
            <w:tcBorders>
              <w:top w:val="single" w:color="auto" w:sz="12" w:space="0"/>
              <w:left w:val="nil"/>
              <w:bottom w:val="single" w:color="auto" w:sz="6" w:space="0"/>
              <w:right w:val="nil"/>
            </w:tcBorders>
            <w:shd w:val="pct10" w:color="auto" w:fill="auto"/>
          </w:tcPr>
          <w:p>
            <w:pPr>
              <w:pStyle w:val="97"/>
              <w:rPr>
                <w:sz w:val="18"/>
              </w:rPr>
            </w:pPr>
            <w:r>
              <w:rPr>
                <w:sz w:val="18"/>
              </w:rPr>
              <w:t>Resolution</w:t>
            </w:r>
          </w:p>
        </w:tc>
        <w:tc>
          <w:tcPr>
            <w:tcW w:w="1793" w:type="dxa"/>
            <w:tcBorders>
              <w:top w:val="single" w:color="auto" w:sz="12" w:space="0"/>
              <w:left w:val="nil"/>
              <w:bottom w:val="single" w:color="auto" w:sz="6" w:space="0"/>
              <w:right w:val="nil"/>
            </w:tcBorders>
            <w:shd w:val="pct10" w:color="auto" w:fill="auto"/>
          </w:tcPr>
          <w:p>
            <w:pPr>
              <w:pStyle w:val="97"/>
              <w:rPr>
                <w:sz w:val="18"/>
              </w:rPr>
            </w:pPr>
            <w:r>
              <w:rPr>
                <w:sz w:val="18"/>
              </w:rPr>
              <w:t>Responsibility</w:t>
            </w:r>
          </w:p>
        </w:tc>
        <w:tc>
          <w:tcPr>
            <w:tcW w:w="1571" w:type="dxa"/>
            <w:gridSpan w:val="2"/>
            <w:tcBorders>
              <w:top w:val="single" w:color="auto" w:sz="12" w:space="0"/>
              <w:left w:val="nil"/>
              <w:bottom w:val="single" w:color="auto" w:sz="6" w:space="0"/>
              <w:right w:val="nil"/>
            </w:tcBorders>
            <w:shd w:val="pct10" w:color="auto" w:fill="auto"/>
          </w:tcPr>
          <w:p>
            <w:pPr>
              <w:pStyle w:val="97"/>
              <w:rPr>
                <w:sz w:val="18"/>
              </w:rPr>
            </w:pPr>
            <w:r>
              <w:rPr>
                <w:sz w:val="18"/>
              </w:rPr>
              <w:t>Target Date</w:t>
            </w:r>
          </w:p>
        </w:tc>
        <w:tc>
          <w:tcPr>
            <w:tcW w:w="1144" w:type="dxa"/>
            <w:tcBorders>
              <w:top w:val="single" w:color="auto" w:sz="12" w:space="0"/>
              <w:left w:val="nil"/>
              <w:bottom w:val="single" w:color="auto" w:sz="6" w:space="0"/>
              <w:right w:val="single" w:color="auto" w:sz="12" w:space="0"/>
            </w:tcBorders>
            <w:shd w:val="pct10" w:color="auto" w:fill="auto"/>
          </w:tcPr>
          <w:p>
            <w:pPr>
              <w:pStyle w:val="97"/>
              <w:rPr>
                <w:sz w:val="18"/>
              </w:rPr>
            </w:pPr>
            <w:r>
              <w:rPr>
                <w:sz w:val="18"/>
              </w:rPr>
              <w:t>Impact Date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2" w:type="dxa"/>
            <w:bottom w:w="0" w:type="dxa"/>
            <w:right w:w="72" w:type="dxa"/>
          </w:tblCellMar>
        </w:tblPrEx>
        <w:trPr>
          <w:cantSplit/>
          <w:trHeight w:val="95" w:hRule="exact"/>
        </w:trPr>
        <w:tc>
          <w:tcPr>
            <w:tcW w:w="900" w:type="dxa"/>
            <w:tcBorders>
              <w:top w:val="nil"/>
              <w:left w:val="nil"/>
              <w:bottom w:val="single" w:color="auto" w:sz="6" w:space="0"/>
              <w:right w:val="nil"/>
            </w:tcBorders>
            <w:shd w:val="pct50" w:color="auto" w:fill="auto"/>
          </w:tcPr>
          <w:p>
            <w:pPr>
              <w:pStyle w:val="94"/>
              <w:rPr>
                <w:color w:val="000000"/>
              </w:rPr>
            </w:pPr>
          </w:p>
        </w:tc>
        <w:tc>
          <w:tcPr>
            <w:tcW w:w="2090" w:type="dxa"/>
            <w:gridSpan w:val="2"/>
            <w:tcBorders>
              <w:top w:val="nil"/>
              <w:left w:val="nil"/>
              <w:bottom w:val="single" w:color="auto" w:sz="6" w:space="0"/>
              <w:right w:val="nil"/>
            </w:tcBorders>
            <w:shd w:val="pct50" w:color="auto" w:fill="auto"/>
          </w:tcPr>
          <w:p>
            <w:pPr>
              <w:pStyle w:val="94"/>
              <w:rPr>
                <w:color w:val="000000"/>
              </w:rPr>
            </w:pPr>
          </w:p>
        </w:tc>
        <w:tc>
          <w:tcPr>
            <w:tcW w:w="3000" w:type="dxa"/>
            <w:gridSpan w:val="2"/>
            <w:tcBorders>
              <w:top w:val="nil"/>
              <w:left w:val="nil"/>
              <w:bottom w:val="single" w:color="auto" w:sz="6" w:space="0"/>
              <w:right w:val="nil"/>
            </w:tcBorders>
            <w:shd w:val="pct50" w:color="auto" w:fill="auto"/>
          </w:tcPr>
          <w:p>
            <w:pPr>
              <w:pStyle w:val="94"/>
              <w:rPr>
                <w:color w:val="000000"/>
              </w:rPr>
            </w:pPr>
          </w:p>
        </w:tc>
        <w:tc>
          <w:tcPr>
            <w:tcW w:w="1793" w:type="dxa"/>
            <w:tcBorders>
              <w:top w:val="nil"/>
              <w:left w:val="nil"/>
              <w:bottom w:val="single" w:color="auto" w:sz="6" w:space="0"/>
              <w:right w:val="nil"/>
            </w:tcBorders>
            <w:shd w:val="pct50" w:color="auto" w:fill="auto"/>
          </w:tcPr>
          <w:p>
            <w:pPr>
              <w:pStyle w:val="94"/>
              <w:rPr>
                <w:color w:val="000000"/>
              </w:rPr>
            </w:pPr>
          </w:p>
        </w:tc>
        <w:tc>
          <w:tcPr>
            <w:tcW w:w="1571" w:type="dxa"/>
            <w:gridSpan w:val="2"/>
            <w:tcBorders>
              <w:top w:val="nil"/>
              <w:left w:val="nil"/>
              <w:bottom w:val="single" w:color="auto" w:sz="6" w:space="0"/>
              <w:right w:val="nil"/>
            </w:tcBorders>
            <w:shd w:val="pct50" w:color="auto" w:fill="auto"/>
          </w:tcPr>
          <w:p>
            <w:pPr>
              <w:pStyle w:val="94"/>
              <w:rPr>
                <w:color w:val="000000"/>
              </w:rPr>
            </w:pPr>
          </w:p>
        </w:tc>
        <w:tc>
          <w:tcPr>
            <w:tcW w:w="1144" w:type="dxa"/>
            <w:tcBorders>
              <w:top w:val="nil"/>
              <w:left w:val="nil"/>
              <w:bottom w:val="single" w:color="auto" w:sz="6" w:space="0"/>
              <w:right w:val="nil"/>
            </w:tcBorders>
            <w:shd w:val="pct50" w:color="auto" w:fill="auto"/>
          </w:tcPr>
          <w:p>
            <w:pPr>
              <w:pStyle w:val="94"/>
              <w:rPr>
                <w:color w:val="000000"/>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2" w:type="dxa"/>
            <w:bottom w:w="0" w:type="dxa"/>
            <w:right w:w="72" w:type="dxa"/>
          </w:tblCellMar>
        </w:tblPrEx>
        <w:trPr>
          <w:cantSplit/>
        </w:trPr>
        <w:tc>
          <w:tcPr>
            <w:tcW w:w="900" w:type="dxa"/>
            <w:tcBorders>
              <w:top w:val="nil"/>
            </w:tcBorders>
          </w:tcPr>
          <w:p>
            <w:pPr>
              <w:pStyle w:val="94"/>
              <w:rPr>
                <w:color w:val="000000"/>
              </w:rPr>
            </w:pPr>
          </w:p>
        </w:tc>
        <w:tc>
          <w:tcPr>
            <w:tcW w:w="2090" w:type="dxa"/>
            <w:gridSpan w:val="2"/>
            <w:tcBorders>
              <w:top w:val="nil"/>
            </w:tcBorders>
          </w:tcPr>
          <w:p>
            <w:pPr>
              <w:pStyle w:val="12"/>
            </w:pPr>
          </w:p>
        </w:tc>
        <w:tc>
          <w:tcPr>
            <w:tcW w:w="3000" w:type="dxa"/>
            <w:gridSpan w:val="2"/>
            <w:tcBorders>
              <w:top w:val="nil"/>
            </w:tcBorders>
          </w:tcPr>
          <w:p>
            <w:pPr>
              <w:pStyle w:val="94"/>
              <w:rPr>
                <w:b/>
                <w:color w:val="000000"/>
              </w:rPr>
            </w:pPr>
          </w:p>
        </w:tc>
        <w:tc>
          <w:tcPr>
            <w:tcW w:w="1793" w:type="dxa"/>
            <w:tcBorders>
              <w:top w:val="nil"/>
            </w:tcBorders>
          </w:tcPr>
          <w:p>
            <w:pPr>
              <w:pStyle w:val="94"/>
              <w:rPr>
                <w:color w:val="000000"/>
              </w:rPr>
            </w:pPr>
          </w:p>
        </w:tc>
        <w:tc>
          <w:tcPr>
            <w:tcW w:w="1571" w:type="dxa"/>
            <w:gridSpan w:val="2"/>
            <w:tcBorders>
              <w:top w:val="nil"/>
            </w:tcBorders>
          </w:tcPr>
          <w:p>
            <w:pPr>
              <w:pStyle w:val="94"/>
              <w:rPr>
                <w:color w:val="000000"/>
              </w:rPr>
            </w:pPr>
          </w:p>
        </w:tc>
        <w:tc>
          <w:tcPr>
            <w:tcW w:w="1144" w:type="dxa"/>
            <w:tcBorders>
              <w:top w:val="nil"/>
            </w:tcBorders>
          </w:tcPr>
          <w:p>
            <w:pPr>
              <w:pStyle w:val="94"/>
              <w:rPr>
                <w:color w:val="000000"/>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2" w:type="dxa"/>
            <w:bottom w:w="0" w:type="dxa"/>
            <w:right w:w="72" w:type="dxa"/>
          </w:tblCellMar>
        </w:tblPrEx>
        <w:trPr>
          <w:cantSplit/>
        </w:trPr>
        <w:tc>
          <w:tcPr>
            <w:tcW w:w="900" w:type="dxa"/>
            <w:tcBorders>
              <w:top w:val="nil"/>
            </w:tcBorders>
          </w:tcPr>
          <w:p>
            <w:pPr>
              <w:pStyle w:val="94"/>
              <w:rPr>
                <w:color w:val="000000"/>
              </w:rPr>
            </w:pPr>
          </w:p>
        </w:tc>
        <w:tc>
          <w:tcPr>
            <w:tcW w:w="2090" w:type="dxa"/>
            <w:gridSpan w:val="2"/>
            <w:tcBorders>
              <w:top w:val="nil"/>
            </w:tcBorders>
          </w:tcPr>
          <w:p>
            <w:pPr>
              <w:pStyle w:val="94"/>
              <w:rPr>
                <w:color w:val="000000"/>
              </w:rPr>
            </w:pPr>
          </w:p>
        </w:tc>
        <w:tc>
          <w:tcPr>
            <w:tcW w:w="3000" w:type="dxa"/>
            <w:gridSpan w:val="2"/>
            <w:tcBorders>
              <w:top w:val="nil"/>
            </w:tcBorders>
          </w:tcPr>
          <w:p>
            <w:pPr>
              <w:pStyle w:val="94"/>
              <w:rPr>
                <w:color w:val="000000"/>
              </w:rPr>
            </w:pPr>
          </w:p>
        </w:tc>
        <w:tc>
          <w:tcPr>
            <w:tcW w:w="1793" w:type="dxa"/>
            <w:tcBorders>
              <w:top w:val="nil"/>
            </w:tcBorders>
          </w:tcPr>
          <w:p>
            <w:pPr>
              <w:pStyle w:val="94"/>
              <w:rPr>
                <w:color w:val="000000"/>
              </w:rPr>
            </w:pPr>
          </w:p>
        </w:tc>
        <w:tc>
          <w:tcPr>
            <w:tcW w:w="1571" w:type="dxa"/>
            <w:gridSpan w:val="2"/>
            <w:tcBorders>
              <w:top w:val="nil"/>
            </w:tcBorders>
          </w:tcPr>
          <w:p>
            <w:pPr>
              <w:pStyle w:val="94"/>
              <w:rPr>
                <w:color w:val="000000"/>
              </w:rPr>
            </w:pPr>
          </w:p>
        </w:tc>
        <w:tc>
          <w:tcPr>
            <w:tcW w:w="1144" w:type="dxa"/>
            <w:tcBorders>
              <w:top w:val="nil"/>
            </w:tcBorders>
          </w:tcPr>
          <w:p>
            <w:pPr>
              <w:pStyle w:val="94"/>
              <w:rPr>
                <w:color w:val="000000"/>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2" w:type="dxa"/>
            <w:bottom w:w="0" w:type="dxa"/>
            <w:right w:w="72" w:type="dxa"/>
          </w:tblCellMar>
        </w:tblPrEx>
        <w:trPr>
          <w:cantSplit/>
        </w:trPr>
        <w:tc>
          <w:tcPr>
            <w:tcW w:w="900" w:type="dxa"/>
            <w:tcBorders>
              <w:top w:val="nil"/>
            </w:tcBorders>
          </w:tcPr>
          <w:p>
            <w:pPr>
              <w:pStyle w:val="94"/>
              <w:rPr>
                <w:color w:val="000000"/>
              </w:rPr>
            </w:pPr>
          </w:p>
        </w:tc>
        <w:tc>
          <w:tcPr>
            <w:tcW w:w="2090" w:type="dxa"/>
            <w:gridSpan w:val="2"/>
            <w:tcBorders>
              <w:top w:val="nil"/>
            </w:tcBorders>
          </w:tcPr>
          <w:p>
            <w:pPr>
              <w:pStyle w:val="94"/>
              <w:rPr>
                <w:color w:val="000000"/>
              </w:rPr>
            </w:pPr>
          </w:p>
        </w:tc>
        <w:tc>
          <w:tcPr>
            <w:tcW w:w="3000" w:type="dxa"/>
            <w:gridSpan w:val="2"/>
            <w:tcBorders>
              <w:top w:val="nil"/>
            </w:tcBorders>
          </w:tcPr>
          <w:p>
            <w:pPr>
              <w:pStyle w:val="94"/>
              <w:rPr>
                <w:color w:val="000000"/>
              </w:rPr>
            </w:pPr>
          </w:p>
        </w:tc>
        <w:tc>
          <w:tcPr>
            <w:tcW w:w="1793" w:type="dxa"/>
            <w:tcBorders>
              <w:top w:val="nil"/>
            </w:tcBorders>
          </w:tcPr>
          <w:p>
            <w:pPr>
              <w:pStyle w:val="94"/>
              <w:rPr>
                <w:color w:val="000000"/>
              </w:rPr>
            </w:pPr>
          </w:p>
        </w:tc>
        <w:tc>
          <w:tcPr>
            <w:tcW w:w="1571" w:type="dxa"/>
            <w:gridSpan w:val="2"/>
            <w:tcBorders>
              <w:top w:val="nil"/>
            </w:tcBorders>
          </w:tcPr>
          <w:p>
            <w:pPr>
              <w:pStyle w:val="94"/>
              <w:rPr>
                <w:color w:val="000000"/>
              </w:rPr>
            </w:pPr>
          </w:p>
        </w:tc>
        <w:tc>
          <w:tcPr>
            <w:tcW w:w="1144" w:type="dxa"/>
            <w:tcBorders>
              <w:top w:val="nil"/>
            </w:tcBorders>
          </w:tcPr>
          <w:p>
            <w:pPr>
              <w:pStyle w:val="94"/>
              <w:rPr>
                <w:color w:val="000000"/>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2" w:type="dxa"/>
            <w:bottom w:w="0" w:type="dxa"/>
            <w:right w:w="72" w:type="dxa"/>
          </w:tblCellMar>
        </w:tblPrEx>
        <w:trPr>
          <w:cantSplit/>
        </w:trPr>
        <w:tc>
          <w:tcPr>
            <w:tcW w:w="900" w:type="dxa"/>
          </w:tcPr>
          <w:p>
            <w:pPr>
              <w:pStyle w:val="94"/>
              <w:rPr>
                <w:color w:val="000000"/>
              </w:rPr>
            </w:pPr>
          </w:p>
        </w:tc>
        <w:tc>
          <w:tcPr>
            <w:tcW w:w="2090" w:type="dxa"/>
            <w:gridSpan w:val="2"/>
          </w:tcPr>
          <w:p>
            <w:pPr>
              <w:pStyle w:val="94"/>
              <w:rPr>
                <w:color w:val="000000"/>
              </w:rPr>
            </w:pPr>
          </w:p>
        </w:tc>
        <w:tc>
          <w:tcPr>
            <w:tcW w:w="3000" w:type="dxa"/>
            <w:gridSpan w:val="2"/>
          </w:tcPr>
          <w:p>
            <w:pPr>
              <w:pStyle w:val="94"/>
              <w:rPr>
                <w:color w:val="000000"/>
              </w:rPr>
            </w:pPr>
          </w:p>
        </w:tc>
        <w:tc>
          <w:tcPr>
            <w:tcW w:w="1793" w:type="dxa"/>
          </w:tcPr>
          <w:p>
            <w:pPr>
              <w:pStyle w:val="94"/>
              <w:rPr>
                <w:color w:val="000000"/>
              </w:rPr>
            </w:pPr>
          </w:p>
        </w:tc>
        <w:tc>
          <w:tcPr>
            <w:tcW w:w="1571" w:type="dxa"/>
            <w:gridSpan w:val="2"/>
          </w:tcPr>
          <w:p>
            <w:pPr>
              <w:pStyle w:val="94"/>
              <w:rPr>
                <w:color w:val="000000"/>
              </w:rPr>
            </w:pPr>
          </w:p>
        </w:tc>
        <w:tc>
          <w:tcPr>
            <w:tcW w:w="1144" w:type="dxa"/>
          </w:tcPr>
          <w:p>
            <w:pPr>
              <w:pStyle w:val="94"/>
              <w:rPr>
                <w:color w:val="000000"/>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2" w:type="dxa"/>
            <w:bottom w:w="0" w:type="dxa"/>
            <w:right w:w="72" w:type="dxa"/>
          </w:tblCellMar>
        </w:tblPrEx>
        <w:tc>
          <w:tcPr>
            <w:tcW w:w="900" w:type="dxa"/>
            <w:tcBorders>
              <w:top w:val="nil"/>
            </w:tcBorders>
          </w:tcPr>
          <w:p>
            <w:pPr>
              <w:pStyle w:val="94"/>
              <w:rPr>
                <w:color w:val="000000"/>
              </w:rPr>
            </w:pPr>
          </w:p>
        </w:tc>
        <w:tc>
          <w:tcPr>
            <w:tcW w:w="2090" w:type="dxa"/>
            <w:gridSpan w:val="2"/>
            <w:tcBorders>
              <w:top w:val="nil"/>
            </w:tcBorders>
          </w:tcPr>
          <w:p>
            <w:pPr>
              <w:pStyle w:val="94"/>
              <w:rPr>
                <w:color w:val="000000"/>
              </w:rPr>
            </w:pPr>
          </w:p>
        </w:tc>
        <w:tc>
          <w:tcPr>
            <w:tcW w:w="3000" w:type="dxa"/>
            <w:gridSpan w:val="2"/>
            <w:tcBorders>
              <w:top w:val="nil"/>
            </w:tcBorders>
          </w:tcPr>
          <w:p>
            <w:pPr>
              <w:pStyle w:val="94"/>
              <w:rPr>
                <w:color w:val="000000"/>
              </w:rPr>
            </w:pPr>
          </w:p>
        </w:tc>
        <w:tc>
          <w:tcPr>
            <w:tcW w:w="1800" w:type="dxa"/>
            <w:gridSpan w:val="2"/>
            <w:tcBorders>
              <w:top w:val="nil"/>
            </w:tcBorders>
          </w:tcPr>
          <w:p>
            <w:pPr>
              <w:pStyle w:val="94"/>
              <w:rPr>
                <w:color w:val="000000"/>
              </w:rPr>
            </w:pPr>
          </w:p>
        </w:tc>
        <w:tc>
          <w:tcPr>
            <w:tcW w:w="1564" w:type="dxa"/>
            <w:tcBorders>
              <w:top w:val="nil"/>
            </w:tcBorders>
          </w:tcPr>
          <w:p>
            <w:pPr>
              <w:pStyle w:val="94"/>
              <w:rPr>
                <w:color w:val="000000"/>
              </w:rPr>
            </w:pPr>
          </w:p>
        </w:tc>
        <w:tc>
          <w:tcPr>
            <w:tcW w:w="1144" w:type="dxa"/>
            <w:tcBorders>
              <w:top w:val="nil"/>
            </w:tcBorders>
          </w:tcPr>
          <w:p>
            <w:pPr>
              <w:pStyle w:val="94"/>
              <w:rPr>
                <w:color w:val="000000"/>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2" w:type="dxa"/>
            <w:bottom w:w="0" w:type="dxa"/>
            <w:right w:w="72" w:type="dxa"/>
          </w:tblCellMar>
        </w:tblPrEx>
        <w:trPr>
          <w:cantSplit/>
        </w:trPr>
        <w:tc>
          <w:tcPr>
            <w:tcW w:w="900" w:type="dxa"/>
          </w:tcPr>
          <w:p>
            <w:pPr>
              <w:pStyle w:val="94"/>
              <w:rPr>
                <w:color w:val="000000"/>
              </w:rPr>
            </w:pPr>
          </w:p>
        </w:tc>
        <w:tc>
          <w:tcPr>
            <w:tcW w:w="2070" w:type="dxa"/>
          </w:tcPr>
          <w:p>
            <w:pPr>
              <w:pStyle w:val="94"/>
              <w:rPr>
                <w:color w:val="000000"/>
              </w:rPr>
            </w:pPr>
          </w:p>
        </w:tc>
        <w:tc>
          <w:tcPr>
            <w:tcW w:w="2994" w:type="dxa"/>
            <w:gridSpan w:val="2"/>
          </w:tcPr>
          <w:p>
            <w:pPr>
              <w:pStyle w:val="94"/>
              <w:rPr>
                <w:color w:val="000000"/>
              </w:rPr>
            </w:pPr>
          </w:p>
        </w:tc>
        <w:tc>
          <w:tcPr>
            <w:tcW w:w="1819" w:type="dxa"/>
            <w:gridSpan w:val="2"/>
          </w:tcPr>
          <w:p>
            <w:pPr>
              <w:pStyle w:val="94"/>
              <w:rPr>
                <w:color w:val="000000"/>
              </w:rPr>
            </w:pPr>
          </w:p>
        </w:tc>
        <w:tc>
          <w:tcPr>
            <w:tcW w:w="1571" w:type="dxa"/>
            <w:gridSpan w:val="2"/>
          </w:tcPr>
          <w:p>
            <w:pPr>
              <w:pStyle w:val="94"/>
              <w:rPr>
                <w:color w:val="000000"/>
              </w:rPr>
            </w:pPr>
          </w:p>
        </w:tc>
        <w:tc>
          <w:tcPr>
            <w:tcW w:w="1144" w:type="dxa"/>
          </w:tcPr>
          <w:p>
            <w:pPr>
              <w:pStyle w:val="94"/>
              <w:rPr>
                <w:color w:val="000000"/>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2" w:type="dxa"/>
            <w:bottom w:w="0" w:type="dxa"/>
            <w:right w:w="72" w:type="dxa"/>
          </w:tblCellMar>
        </w:tblPrEx>
        <w:trPr>
          <w:cantSplit/>
        </w:trPr>
        <w:tc>
          <w:tcPr>
            <w:tcW w:w="900" w:type="dxa"/>
          </w:tcPr>
          <w:p>
            <w:pPr>
              <w:pStyle w:val="94"/>
              <w:rPr>
                <w:color w:val="000000"/>
              </w:rPr>
            </w:pPr>
          </w:p>
        </w:tc>
        <w:tc>
          <w:tcPr>
            <w:tcW w:w="2070" w:type="dxa"/>
          </w:tcPr>
          <w:p>
            <w:pPr>
              <w:pStyle w:val="94"/>
              <w:rPr>
                <w:color w:val="000000"/>
              </w:rPr>
            </w:pPr>
          </w:p>
        </w:tc>
        <w:tc>
          <w:tcPr>
            <w:tcW w:w="2994" w:type="dxa"/>
            <w:gridSpan w:val="2"/>
          </w:tcPr>
          <w:p>
            <w:pPr>
              <w:pStyle w:val="94"/>
              <w:rPr>
                <w:color w:val="000000"/>
              </w:rPr>
            </w:pPr>
          </w:p>
        </w:tc>
        <w:tc>
          <w:tcPr>
            <w:tcW w:w="1819" w:type="dxa"/>
            <w:gridSpan w:val="2"/>
          </w:tcPr>
          <w:p>
            <w:pPr>
              <w:pStyle w:val="94"/>
              <w:rPr>
                <w:color w:val="000000"/>
              </w:rPr>
            </w:pPr>
          </w:p>
        </w:tc>
        <w:tc>
          <w:tcPr>
            <w:tcW w:w="1571" w:type="dxa"/>
            <w:gridSpan w:val="2"/>
          </w:tcPr>
          <w:p>
            <w:pPr>
              <w:pStyle w:val="94"/>
              <w:rPr>
                <w:color w:val="000000"/>
              </w:rPr>
            </w:pPr>
          </w:p>
        </w:tc>
        <w:tc>
          <w:tcPr>
            <w:tcW w:w="1144" w:type="dxa"/>
          </w:tcPr>
          <w:p>
            <w:pPr>
              <w:pStyle w:val="94"/>
              <w:rPr>
                <w:color w:val="000000"/>
              </w:rPr>
            </w:pPr>
          </w:p>
        </w:tc>
      </w:tr>
    </w:tbl>
    <w:p>
      <w:pPr>
        <w:pStyle w:val="12"/>
      </w:pPr>
    </w:p>
    <w:p/>
    <w:sectPr>
      <w:headerReference r:id="rId3" w:type="default"/>
      <w:footerReference r:id="rId4" w:type="default"/>
      <w:pgSz w:w="12240" w:h="15840"/>
      <w:pgMar w:top="720" w:right="720" w:bottom="720" w:left="720" w:header="576" w:footer="432" w:gutter="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Franklin Gothic Book">
    <w:altName w:val="Corbel"/>
    <w:panose1 w:val="00000000000000000000"/>
    <w:charset w:val="00"/>
    <w:family w:val="swiss"/>
    <w:pitch w:val="default"/>
    <w:sig w:usb0="00000000" w:usb1="00000000" w:usb2="00000000" w:usb3="00000000" w:csb0="0000009F" w:csb1="00000000"/>
  </w:font>
  <w:font w:name="Franklin Gothic Demi">
    <w:altName w:val="Franklin Gothic Medium"/>
    <w:panose1 w:val="00000000000000000000"/>
    <w:charset w:val="00"/>
    <w:family w:val="swiss"/>
    <w:pitch w:val="default"/>
    <w:sig w:usb0="00000000" w:usb1="00000000" w:usb2="00000000" w:usb3="00000000" w:csb0="0000009F" w:csb1="00000000"/>
  </w:font>
  <w:font w:name="Arial Unicode MS">
    <w:altName w:val="Arial"/>
    <w:panose1 w:val="020B0604020202020204"/>
    <w:charset w:val="80"/>
    <w:family w:val="swiss"/>
    <w:pitch w:val="default"/>
    <w:sig w:usb0="00000000" w:usb1="00000000" w:usb2="0000003F" w:usb3="00000000" w:csb0="003F01FF" w:csb1="00000000"/>
  </w:font>
  <w:font w:name="MS Mincho">
    <w:altName w:val="Yu Gothic UI"/>
    <w:panose1 w:val="02020609040205080304"/>
    <w:charset w:val="80"/>
    <w:family w:val="roman"/>
    <w:pitch w:val="default"/>
    <w:sig w:usb0="00000000" w:usb1="00000000" w:usb2="00000010" w:usb3="00000000" w:csb0="00020000"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swiss"/>
    <w:pitch w:val="default"/>
    <w:sig w:usb0="A00006FF" w:usb1="4000205B" w:usb2="00000010" w:usb3="00000000" w:csb0="2000019F" w:csb1="00000000"/>
  </w:font>
  <w:font w:name="Arial Narrow">
    <w:altName w:val="Arial"/>
    <w:panose1 w:val="020B0606020202030204"/>
    <w:charset w:val="00"/>
    <w:family w:val="swiss"/>
    <w:pitch w:val="default"/>
    <w:sig w:usb0="00000000" w:usb1="00000000" w:usb2="00000000" w:usb3="00000000" w:csb0="0000009F" w:csb1="00000000"/>
  </w:font>
  <w:font w:name="Arial Bold">
    <w:altName w:val="Arial"/>
    <w:panose1 w:val="00000000000000000000"/>
    <w:charset w:val="00"/>
    <w:family w:val="roman"/>
    <w:pitch w:val="default"/>
    <w:sig w:usb0="00000000" w:usb1="00000000" w:usb2="00000000" w:usb3="00000000" w:csb0="00000001" w:csb1="00000000"/>
  </w:font>
  <w:font w:name="Times New Roman Bold">
    <w:altName w:val="Times New Roman"/>
    <w:panose1 w:val="00000000000000000000"/>
    <w:charset w:val="00"/>
    <w:family w:val="roman"/>
    <w:pitch w:val="default"/>
    <w:sig w:usb0="00000000" w:usb1="00000000" w:usb2="00000000" w:usb3="00000000" w:csb0="00000001" w:csb1="00000000"/>
  </w:font>
  <w:font w:name="Book Antiqua">
    <w:altName w:val="Segoe Print"/>
    <w:panose1 w:val="02040602050305030304"/>
    <w:charset w:val="00"/>
    <w:family w:val="roman"/>
    <w:pitch w:val="default"/>
    <w:sig w:usb0="00000000" w:usb1="00000000" w:usb2="00000000" w:usb3="00000000" w:csb0="0000009F" w:csb1="00000000"/>
  </w:font>
  <w:font w:name="Consolas">
    <w:panose1 w:val="020B0609020204030204"/>
    <w:charset w:val="00"/>
    <w:family w:val="auto"/>
    <w:pitch w:val="default"/>
    <w:sig w:usb0="E00006FF" w:usb1="0000FCFF" w:usb2="00000001" w:usb3="00000000" w:csb0="6000019F" w:csb1="DFD70000"/>
  </w:font>
  <w:font w:name="Corbel">
    <w:panose1 w:val="020B0503020204020204"/>
    <w:charset w:val="00"/>
    <w:family w:val="auto"/>
    <w:pitch w:val="default"/>
    <w:sig w:usb0="A00002EF" w:usb1="4000A44B" w:usb2="00000000" w:usb3="00000000" w:csb0="2000019F" w:csb1="00000000"/>
  </w:font>
  <w:font w:name="Franklin Gothic Medium">
    <w:panose1 w:val="020B0603020102020204"/>
    <w:charset w:val="00"/>
    <w:family w:val="auto"/>
    <w:pitch w:val="default"/>
    <w:sig w:usb0="00000287" w:usb1="00000000" w:usb2="00000000" w:usb3="00000000" w:csb0="2000009F" w:csb1="DFD70000"/>
  </w:font>
  <w:font w:name="Segoe Print">
    <w:panose1 w:val="02000600000000000000"/>
    <w:charset w:val="00"/>
    <w:family w:val="auto"/>
    <w:pitch w:val="default"/>
    <w:sig w:usb0="0000028F" w:usb1="00000000" w:usb2="00000000" w:usb3="00000000" w:csb0="2000009F" w:csb1="4701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rFonts w:ascii="Arial" w:hAnsi="Arial" w:cs="Arial"/>
        <w:b/>
        <w:sz w:val="28"/>
      </w:rPr>
      <w:drawing>
        <wp:anchor distT="0" distB="0" distL="114300" distR="114300" simplePos="0" relativeHeight="251657216" behindDoc="0" locked="0" layoutInCell="1" allowOverlap="1">
          <wp:simplePos x="0" y="0"/>
          <wp:positionH relativeFrom="column">
            <wp:posOffset>5953125</wp:posOffset>
          </wp:positionH>
          <wp:positionV relativeFrom="paragraph">
            <wp:posOffset>72390</wp:posOffset>
          </wp:positionV>
          <wp:extent cx="965835" cy="274955"/>
          <wp:effectExtent l="0" t="0" r="571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6035" cy="274881"/>
                  </a:xfrm>
                  <a:prstGeom prst="rect">
                    <a:avLst/>
                  </a:prstGeom>
                </pic:spPr>
              </pic:pic>
            </a:graphicData>
          </a:graphic>
        </wp:anchor>
      </w:drawing>
    </w:r>
    <w:r>
      <w:tab/>
    </w:r>
  </w:p>
  <w:p>
    <w:pPr>
      <w:pStyle w:val="18"/>
    </w:pPr>
    <w:r>
      <w:t xml:space="preserve">Enterprise Master Data MD.070 Technical Specifications Document. Copyright © Aramark Corporation. All rights reserved.  This document contains information confidential </w:t>
    </w:r>
    <w:r>
      <w:br w:type="textWrapping"/>
    </w:r>
    <w:r>
      <w:t xml:space="preserve">and proprietary to Aramark.  Such information may not be disclosed or used without Aramark’s prior written consent.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sz w:val="18"/>
        <w:szCs w:val="18"/>
      </w:rPr>
      <w:drawing>
        <wp:anchor distT="0" distB="0" distL="114300" distR="114300" simplePos="0" relativeHeight="251660288" behindDoc="0" locked="0" layoutInCell="1" allowOverlap="1">
          <wp:simplePos x="0" y="0"/>
          <wp:positionH relativeFrom="column">
            <wp:posOffset>76200</wp:posOffset>
          </wp:positionH>
          <wp:positionV relativeFrom="page">
            <wp:posOffset>401955</wp:posOffset>
          </wp:positionV>
          <wp:extent cx="1087755" cy="417195"/>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87582" cy="417368"/>
                  </a:xfrm>
                  <a:prstGeom prst="rect">
                    <a:avLst/>
                  </a:prstGeom>
                </pic:spPr>
              </pic:pic>
            </a:graphicData>
          </a:graphic>
        </wp:anchor>
      </w:drawing>
    </w:r>
    <w:r>
      <mc:AlternateContent>
        <mc:Choice Requires="wps">
          <w:drawing>
            <wp:anchor distT="45720" distB="45720" distL="114300" distR="114300" simplePos="0" relativeHeight="251665408" behindDoc="0" locked="0" layoutInCell="1" allowOverlap="1">
              <wp:simplePos x="0" y="0"/>
              <wp:positionH relativeFrom="column">
                <wp:posOffset>1193165</wp:posOffset>
              </wp:positionH>
              <wp:positionV relativeFrom="page">
                <wp:posOffset>356235</wp:posOffset>
              </wp:positionV>
              <wp:extent cx="4414520" cy="405765"/>
              <wp:effectExtent l="0" t="0" r="5080" b="0"/>
              <wp:wrapNone/>
              <wp:docPr id="3" name="Text Box 2"/>
              <wp:cNvGraphicFramePr/>
              <a:graphic xmlns:a="http://schemas.openxmlformats.org/drawingml/2006/main">
                <a:graphicData uri="http://schemas.microsoft.com/office/word/2010/wordprocessingShape">
                  <wps:wsp>
                    <wps:cNvSpPr txBox="1">
                      <a:spLocks noChangeArrowheads="1"/>
                    </wps:cNvSpPr>
                    <wps:spPr bwMode="auto">
                      <a:xfrm>
                        <a:off x="0" y="0"/>
                        <a:ext cx="4414520" cy="405765"/>
                      </a:xfrm>
                      <a:prstGeom prst="rect">
                        <a:avLst/>
                      </a:prstGeom>
                      <a:solidFill>
                        <a:srgbClr val="FFFFFF"/>
                      </a:solidFill>
                      <a:ln w="9525">
                        <a:noFill/>
                        <a:miter lim="800000"/>
                      </a:ln>
                    </wps:spPr>
                    <wps:txbx>
                      <w:txbxContent>
                        <w:p>
                          <w:pPr>
                            <w:pStyle w:val="19"/>
                          </w:pPr>
                          <w:r>
                            <w:t>MDG Data Load Design</w:t>
                          </w:r>
                        </w:p>
                        <w:p>
                          <w:pPr>
                            <w:pStyle w:val="19"/>
                          </w:pPr>
                        </w:p>
                      </w:txbxContent>
                    </wps:txbx>
                    <wps:bodyPr rot="0" vert="horz" wrap="square" lIns="91440" tIns="45720" rIns="91440" bIns="45720" anchor="ctr" anchorCtr="0">
                      <a:noAutofit/>
                    </wps:bodyPr>
                  </wps:wsp>
                </a:graphicData>
              </a:graphic>
            </wp:anchor>
          </w:drawing>
        </mc:Choice>
        <mc:Fallback>
          <w:pict>
            <v:shape id="Text Box 2" o:spid="_x0000_s1026" o:spt="202" type="#_x0000_t202" style="position:absolute;left:0pt;margin-left:93.95pt;margin-top:28.05pt;height:31.95pt;width:347.6pt;mso-position-vertical-relative:page;z-index:251665408;v-text-anchor:middle;mso-width-relative:page;mso-height-relative:page;" fillcolor="#FFFFFF" filled="t" stroked="f" coordsize="21600,21600" o:gfxdata="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dY9cYNgAAAAKAQAADwAAAAAAAAABACAA&#10;AAAiAAAAZHJzL2Rvd25yZXYueG1sUEsBAhQAFAAAAAgAh07iQEY5EjsNAgAABQQAAA4AAAAAAAAA&#10;AQAgAAAAJwEAAGRycy9lMm9Eb2MueG1sUEsFBgAAAAAGAAYAWQEAAKYFAAAAAA==&#10;">
              <v:fill on="t" focussize="0,0"/>
              <v:stroke on="f" miterlimit="8" joinstyle="miter"/>
              <v:imagedata o:title=""/>
              <o:lock v:ext="edit" aspectratio="f"/>
              <v:textbox>
                <w:txbxContent>
                  <w:p>
                    <w:pPr>
                      <w:pStyle w:val="19"/>
                    </w:pPr>
                    <w:r>
                      <w:t>MDG Data Load Design</w:t>
                    </w:r>
                  </w:p>
                  <w:p>
                    <w:pPr>
                      <w:pStyle w:val="19"/>
                    </w:pPr>
                  </w:p>
                </w:txbxContent>
              </v:textbox>
            </v:shape>
          </w:pict>
        </mc:Fallback>
      </mc:AlternateContent>
    </w:r>
    <w:r>
      <mc:AlternateContent>
        <mc:Choice Requires="wps">
          <w:drawing>
            <wp:anchor distT="45720" distB="45720" distL="114300" distR="114300" simplePos="0" relativeHeight="251669504" behindDoc="0" locked="0" layoutInCell="1" allowOverlap="1">
              <wp:simplePos x="0" y="0"/>
              <wp:positionH relativeFrom="column">
                <wp:posOffset>5824220</wp:posOffset>
              </wp:positionH>
              <wp:positionV relativeFrom="page">
                <wp:posOffset>356235</wp:posOffset>
              </wp:positionV>
              <wp:extent cx="1026160" cy="411480"/>
              <wp:effectExtent l="0" t="0" r="0" b="0"/>
              <wp:wrapNone/>
              <wp:docPr id="8" name="Text Box 2"/>
              <wp:cNvGraphicFramePr/>
              <a:graphic xmlns:a="http://schemas.openxmlformats.org/drawingml/2006/main">
                <a:graphicData uri="http://schemas.microsoft.com/office/word/2010/wordprocessingShape">
                  <wps:wsp>
                    <wps:cNvSpPr txBox="1">
                      <a:spLocks noChangeArrowheads="1"/>
                    </wps:cNvSpPr>
                    <wps:spPr bwMode="auto">
                      <a:xfrm>
                        <a:off x="0" y="0"/>
                        <a:ext cx="1026160" cy="411480"/>
                      </a:xfrm>
                      <a:prstGeom prst="rect">
                        <a:avLst/>
                      </a:prstGeom>
                      <a:noFill/>
                      <a:ln w="9525">
                        <a:noFill/>
                        <a:miter lim="800000"/>
                      </a:ln>
                    </wps:spPr>
                    <wps:txbx>
                      <w:txbxContent>
                        <w:p>
                          <w:pPr>
                            <w:pStyle w:val="87"/>
                          </w:pPr>
                          <w:r>
                            <w:t xml:space="preserve">Rev. </w:t>
                          </w:r>
                          <w:r>
                            <w:fldChar w:fldCharType="begin"/>
                          </w:r>
                          <w:r>
                            <w:instrText xml:space="preserve"> SAVEDATE  \@ "M/d/yyyy"  \* MERGEFORMAT </w:instrText>
                          </w:r>
                          <w:r>
                            <w:fldChar w:fldCharType="separate"/>
                          </w:r>
                          <w:r>
                            <w:t>6/8/2020</w:t>
                          </w:r>
                          <w:r>
                            <w:fldChar w:fldCharType="end"/>
                          </w:r>
                        </w:p>
                        <w:p>
                          <w:pPr>
                            <w:pStyle w:val="87"/>
                          </w:pPr>
                          <w:r>
                            <w:t xml:space="preserve">Page </w:t>
                          </w:r>
                          <w:r>
                            <w:fldChar w:fldCharType="begin"/>
                          </w:r>
                          <w:r>
                            <w:instrText xml:space="preserve"> PAGE   \* MERGEFORMAT </w:instrText>
                          </w:r>
                          <w:r>
                            <w:fldChar w:fldCharType="separate"/>
                          </w:r>
                          <w:r>
                            <w:t>4</w:t>
                          </w:r>
                          <w:r>
                            <w:fldChar w:fldCharType="end"/>
                          </w:r>
                          <w:r>
                            <w:t xml:space="preserve"> of </w:t>
                          </w:r>
                          <w:r>
                            <w:fldChar w:fldCharType="begin"/>
                          </w:r>
                          <w:r>
                            <w:instrText xml:space="preserve"> NUMPAGES   \* MERGEFORMAT </w:instrText>
                          </w:r>
                          <w:r>
                            <w:fldChar w:fldCharType="separate"/>
                          </w:r>
                          <w:r>
                            <w:t>20</w:t>
                          </w:r>
                          <w:r>
                            <w:fldChar w:fldCharType="end"/>
                          </w:r>
                        </w:p>
                        <w:p>
                          <w:pPr>
                            <w:spacing w:after="0"/>
                            <w:jc w:val="right"/>
                          </w:pP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458.6pt;margin-top:28.05pt;height:32.4pt;width:80.8pt;mso-position-vertical-relative:page;z-index:251669504;mso-width-relative:page;mso-height-relative:page;" filled="f" stroked="f" coordsize="21600,21600" o:gfxdata="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h9UN62AAAAAsBAAAPAAAAAAAAAAEAIAAAACIAAABkcnMvZG93bnJldi54bWxQ&#10;SwECFAAUAAAACACHTuJA2lKcsfcBAADaAwAADgAAAAAAAAABACAAAAAnAQAAZHJzL2Uyb0RvYy54&#10;bWxQSwUGAAAAAAYABgBZAQAAkAUAAAAA&#10;">
              <v:fill on="f" focussize="0,0"/>
              <v:stroke on="f" miterlimit="8" joinstyle="miter"/>
              <v:imagedata o:title=""/>
              <o:lock v:ext="edit" aspectratio="f"/>
              <v:textbox>
                <w:txbxContent>
                  <w:p>
                    <w:pPr>
                      <w:pStyle w:val="87"/>
                    </w:pPr>
                    <w:r>
                      <w:t xml:space="preserve">Rev. </w:t>
                    </w:r>
                    <w:r>
                      <w:fldChar w:fldCharType="begin"/>
                    </w:r>
                    <w:r>
                      <w:instrText xml:space="preserve"> SAVEDATE  \@ "M/d/yyyy"  \* MERGEFORMAT </w:instrText>
                    </w:r>
                    <w:r>
                      <w:fldChar w:fldCharType="separate"/>
                    </w:r>
                    <w:r>
                      <w:t>6/8/2020</w:t>
                    </w:r>
                    <w:r>
                      <w:fldChar w:fldCharType="end"/>
                    </w:r>
                  </w:p>
                  <w:p>
                    <w:pPr>
                      <w:pStyle w:val="87"/>
                    </w:pPr>
                    <w:r>
                      <w:t xml:space="preserve">Page </w:t>
                    </w:r>
                    <w:r>
                      <w:fldChar w:fldCharType="begin"/>
                    </w:r>
                    <w:r>
                      <w:instrText xml:space="preserve"> PAGE   \* MERGEFORMAT </w:instrText>
                    </w:r>
                    <w:r>
                      <w:fldChar w:fldCharType="separate"/>
                    </w:r>
                    <w:r>
                      <w:t>4</w:t>
                    </w:r>
                    <w:r>
                      <w:fldChar w:fldCharType="end"/>
                    </w:r>
                    <w:r>
                      <w:t xml:space="preserve"> of </w:t>
                    </w:r>
                    <w:r>
                      <w:fldChar w:fldCharType="begin"/>
                    </w:r>
                    <w:r>
                      <w:instrText xml:space="preserve"> NUMPAGES   \* MERGEFORMAT </w:instrText>
                    </w:r>
                    <w:r>
                      <w:fldChar w:fldCharType="separate"/>
                    </w:r>
                    <w:r>
                      <w:t>20</w:t>
                    </w:r>
                    <w:r>
                      <w:fldChar w:fldCharType="end"/>
                    </w:r>
                  </w:p>
                  <w:p>
                    <w:pPr>
                      <w:spacing w:after="0"/>
                      <w:jc w:val="right"/>
                    </w:pPr>
                  </w:p>
                </w:txbxContent>
              </v:textbox>
            </v:shape>
          </w:pict>
        </mc:Fallback>
      </mc:AlternateContent>
    </w:r>
    <w:r>
      <w:rPr>
        <w:sz w:val="18"/>
        <w:szCs w:val="18"/>
      </w:rPr>
      <mc:AlternateContent>
        <mc:Choice Requires="wps">
          <w:drawing>
            <wp:anchor distT="0" distB="0" distL="114300" distR="114300" simplePos="0" relativeHeight="251667456" behindDoc="0" locked="0" layoutInCell="1" allowOverlap="1">
              <wp:simplePos x="0" y="0"/>
              <wp:positionH relativeFrom="column">
                <wp:posOffset>1193165</wp:posOffset>
              </wp:positionH>
              <wp:positionV relativeFrom="page">
                <wp:posOffset>344170</wp:posOffset>
              </wp:positionV>
              <wp:extent cx="5688330" cy="442595"/>
              <wp:effectExtent l="0" t="0" r="26670" b="14605"/>
              <wp:wrapNone/>
              <wp:docPr id="4" name="Rectangle 4"/>
              <wp:cNvGraphicFramePr/>
              <a:graphic xmlns:a="http://schemas.openxmlformats.org/drawingml/2006/main">
                <a:graphicData uri="http://schemas.microsoft.com/office/word/2010/wordprocessingShape">
                  <wps:wsp>
                    <wps:cNvSpPr/>
                    <wps:spPr>
                      <a:xfrm>
                        <a:off x="0" y="0"/>
                        <a:ext cx="5688330" cy="442595"/>
                      </a:xfrm>
                      <a:prstGeom prst="rect">
                        <a:avLst/>
                      </a:prstGeom>
                      <a:noFill/>
                      <a:ln>
                        <a:solidFill>
                          <a:srgbClr val="1329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26" o:spt="1" style="position:absolute;left:0pt;margin-left:93.95pt;margin-top:27.1pt;height:34.85pt;width:447.9pt;mso-position-vertical-relative:page;z-index:251667456;v-text-anchor:middle;mso-width-relative:page;mso-height-relative:page;" filled="f" stroked="t" coordsize="21600,21600" o:gfxdata="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FdQPZAAAACwEAAA8AAAAAAAAAAQAg&#10;AAAAIgAAAGRycy9kb3ducmV2LnhtbFBLAQIUABQAAAAIAIdO4kDhDnGORgIAAIAEAAAOAAAAAAAA&#10;AAEAIAAAACgBAABkcnMvZTJvRG9jLnhtbFBLBQYAAAAABgAGAFkBAADgBQAAAAA=&#10;">
              <v:fill on="f" focussize="0,0"/>
              <v:stroke weight="1pt" color="#132924 [3204]" miterlimit="8" joinstyle="miter"/>
              <v:imagedata o:title=""/>
              <o:lock v:ext="edit" aspectratio="f"/>
            </v:rect>
          </w:pict>
        </mc:Fallback>
      </mc:AlternateContent>
    </w:r>
    <w:r>
      <w:rPr>
        <w:sz w:val="18"/>
        <w:szCs w:val="18"/>
      </w:rPr>
      <mc:AlternateContent>
        <mc:Choice Requires="wps">
          <w:drawing>
            <wp:anchor distT="0" distB="0" distL="114300" distR="114300" simplePos="0" relativeHeight="251663360" behindDoc="0" locked="0" layoutInCell="1" allowOverlap="1">
              <wp:simplePos x="0" y="0"/>
              <wp:positionH relativeFrom="column">
                <wp:posOffset>5715</wp:posOffset>
              </wp:positionH>
              <wp:positionV relativeFrom="page">
                <wp:posOffset>344170</wp:posOffset>
              </wp:positionV>
              <wp:extent cx="1188720" cy="442595"/>
              <wp:effectExtent l="0" t="0" r="11430" b="14605"/>
              <wp:wrapNone/>
              <wp:docPr id="2" name="Rectangle 2"/>
              <wp:cNvGraphicFramePr/>
              <a:graphic xmlns:a="http://schemas.openxmlformats.org/drawingml/2006/main">
                <a:graphicData uri="http://schemas.microsoft.com/office/word/2010/wordprocessingShape">
                  <wps:wsp>
                    <wps:cNvSpPr/>
                    <wps:spPr>
                      <a:xfrm>
                        <a:off x="0" y="0"/>
                        <a:ext cx="1188720" cy="442595"/>
                      </a:xfrm>
                      <a:prstGeom prst="rect">
                        <a:avLst/>
                      </a:prstGeom>
                      <a:noFill/>
                      <a:ln>
                        <a:solidFill>
                          <a:srgbClr val="1329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0.45pt;margin-top:27.1pt;height:34.85pt;width:93.6pt;mso-position-vertical-relative:page;z-index:251663360;v-text-anchor:middle;mso-width-relative:page;mso-height-relative:page;" filled="f" stroked="t" coordsize="21600,21600" o:gfxdata="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oDbHU1QAAAAcBAAAPAAAAAAAAAAEAIAAAACIA&#10;AABkcnMvZG93bnJldi54bWxQSwECFAAUAAAACACHTuJA1B0RJ0UCAACABAAADgAAAAAAAAABACAA&#10;AAAkAQAAZHJzL2Uyb0RvYy54bWxQSwUGAAAAAAYABgBZAQAA2wUAAAAA&#10;">
              <v:fill on="f" focussize="0,0"/>
              <v:stroke weight="1pt" color="#132924 [3204]" miterlimit="8" joinstyle="miter"/>
              <v:imagedata o:title=""/>
              <o:lock v:ext="edit" aspectratio="f"/>
            </v:rect>
          </w:pict>
        </mc:Fallback>
      </mc:AlternateContent>
    </w:r>
  </w:p>
  <w:p>
    <w:pPr>
      <w:pStyle w:val="19"/>
    </w:pPr>
  </w:p>
  <w:p>
    <w:pPr>
      <w:pStyle w:val="19"/>
    </w:pPr>
  </w:p>
  <w:p>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90BCFF"/>
    <w:multiLevelType w:val="multilevel"/>
    <w:tmpl w:val="9490BCFF"/>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97E00CEC"/>
    <w:multiLevelType w:val="singleLevel"/>
    <w:tmpl w:val="97E00CEC"/>
    <w:lvl w:ilvl="0" w:tentative="0">
      <w:start w:val="1"/>
      <w:numFmt w:val="decimal"/>
      <w:suff w:val="space"/>
      <w:lvlText w:val="%1."/>
      <w:lvlJc w:val="left"/>
    </w:lvl>
  </w:abstractNum>
  <w:abstractNum w:abstractNumId="2">
    <w:nsid w:val="DE2A3E9B"/>
    <w:multiLevelType w:val="singleLevel"/>
    <w:tmpl w:val="DE2A3E9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ED63C3C0"/>
    <w:multiLevelType w:val="singleLevel"/>
    <w:tmpl w:val="ED63C3C0"/>
    <w:lvl w:ilvl="0" w:tentative="0">
      <w:start w:val="1"/>
      <w:numFmt w:val="decimal"/>
      <w:lvlText w:val="%1)"/>
      <w:lvlJc w:val="left"/>
      <w:pPr>
        <w:tabs>
          <w:tab w:val="left" w:pos="425"/>
        </w:tabs>
        <w:ind w:left="425" w:leftChars="0" w:hanging="425" w:firstLineChars="0"/>
      </w:pPr>
      <w:rPr>
        <w:rFonts w:hint="default"/>
      </w:rPr>
    </w:lvl>
  </w:abstractNum>
  <w:abstractNum w:abstractNumId="4">
    <w:nsid w:val="FFFFFF82"/>
    <w:multiLevelType w:val="singleLevel"/>
    <w:tmpl w:val="FFFFFF82"/>
    <w:lvl w:ilvl="0" w:tentative="0">
      <w:start w:val="1"/>
      <w:numFmt w:val="bullet"/>
      <w:pStyle w:val="21"/>
      <w:lvlText w:val=""/>
      <w:lvlJc w:val="left"/>
      <w:pPr>
        <w:tabs>
          <w:tab w:val="left" w:pos="926"/>
        </w:tabs>
        <w:ind w:left="926" w:hanging="360"/>
      </w:pPr>
      <w:rPr>
        <w:rFonts w:hint="default" w:ascii="Symbol" w:hAnsi="Symbol"/>
      </w:rPr>
    </w:lvl>
  </w:abstractNum>
  <w:abstractNum w:abstractNumId="5">
    <w:nsid w:val="154CEAAA"/>
    <w:multiLevelType w:val="singleLevel"/>
    <w:tmpl w:val="154CEAA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193C39F4"/>
    <w:multiLevelType w:val="singleLevel"/>
    <w:tmpl w:val="193C39F4"/>
    <w:lvl w:ilvl="0" w:tentative="0">
      <w:start w:val="1"/>
      <w:numFmt w:val="none"/>
      <w:lvlText w:val="Note:"/>
      <w:legacy w:legacy="1" w:legacySpace="0" w:legacyIndent="720"/>
      <w:lvlJc w:val="left"/>
      <w:pPr>
        <w:ind w:left="720" w:hanging="720"/>
      </w:pPr>
      <w:rPr>
        <w:b/>
        <w:i w:val="0"/>
      </w:rPr>
    </w:lvl>
  </w:abstractNum>
  <w:abstractNum w:abstractNumId="7">
    <w:nsid w:val="1A9D2C09"/>
    <w:multiLevelType w:val="multilevel"/>
    <w:tmpl w:val="1A9D2C09"/>
    <w:lvl w:ilvl="0" w:tentative="0">
      <w:start w:val="1"/>
      <w:numFmt w:val="decimal"/>
      <w:lvlText w:val="%1."/>
      <w:lvlJc w:val="left"/>
      <w:pPr>
        <w:ind w:left="2160" w:hanging="360"/>
      </w:pPr>
    </w:lvl>
    <w:lvl w:ilvl="1" w:tentative="0">
      <w:start w:val="1"/>
      <w:numFmt w:val="lowerLetter"/>
      <w:lvlText w:val="%2."/>
      <w:lvlJc w:val="left"/>
      <w:pPr>
        <w:ind w:left="2880" w:hanging="360"/>
      </w:pPr>
    </w:lvl>
    <w:lvl w:ilvl="2" w:tentative="0">
      <w:start w:val="1"/>
      <w:numFmt w:val="lowerRoman"/>
      <w:lvlText w:val="%3."/>
      <w:lvlJc w:val="right"/>
      <w:pPr>
        <w:ind w:left="3600" w:hanging="180"/>
      </w:pPr>
    </w:lvl>
    <w:lvl w:ilvl="3" w:tentative="0">
      <w:start w:val="1"/>
      <w:numFmt w:val="decimal"/>
      <w:lvlText w:val="%4."/>
      <w:lvlJc w:val="left"/>
      <w:pPr>
        <w:ind w:left="4320" w:hanging="360"/>
      </w:pPr>
    </w:lvl>
    <w:lvl w:ilvl="4" w:tentative="0">
      <w:start w:val="1"/>
      <w:numFmt w:val="lowerLetter"/>
      <w:lvlText w:val="%5."/>
      <w:lvlJc w:val="left"/>
      <w:pPr>
        <w:ind w:left="5040" w:hanging="360"/>
      </w:pPr>
    </w:lvl>
    <w:lvl w:ilvl="5" w:tentative="0">
      <w:start w:val="1"/>
      <w:numFmt w:val="lowerRoman"/>
      <w:lvlText w:val="%6."/>
      <w:lvlJc w:val="right"/>
      <w:pPr>
        <w:ind w:left="5760" w:hanging="180"/>
      </w:pPr>
    </w:lvl>
    <w:lvl w:ilvl="6" w:tentative="0">
      <w:start w:val="1"/>
      <w:numFmt w:val="decimal"/>
      <w:lvlText w:val="%7."/>
      <w:lvlJc w:val="left"/>
      <w:pPr>
        <w:ind w:left="6480" w:hanging="360"/>
      </w:pPr>
    </w:lvl>
    <w:lvl w:ilvl="7" w:tentative="0">
      <w:start w:val="1"/>
      <w:numFmt w:val="lowerLetter"/>
      <w:lvlText w:val="%8."/>
      <w:lvlJc w:val="left"/>
      <w:pPr>
        <w:ind w:left="7200" w:hanging="360"/>
      </w:pPr>
    </w:lvl>
    <w:lvl w:ilvl="8" w:tentative="0">
      <w:start w:val="1"/>
      <w:numFmt w:val="lowerRoman"/>
      <w:lvlText w:val="%9."/>
      <w:lvlJc w:val="right"/>
      <w:pPr>
        <w:ind w:left="7920" w:hanging="180"/>
      </w:pPr>
    </w:lvl>
  </w:abstractNum>
  <w:abstractNum w:abstractNumId="8">
    <w:nsid w:val="1FEE36E3"/>
    <w:multiLevelType w:val="multilevel"/>
    <w:tmpl w:val="1FEE36E3"/>
    <w:lvl w:ilvl="0" w:tentative="0">
      <w:start w:val="1"/>
      <w:numFmt w:val="decimal"/>
      <w:pStyle w:val="74"/>
      <w:lvlText w:val="%1."/>
      <w:lvlJc w:val="left"/>
      <w:pPr>
        <w:tabs>
          <w:tab w:val="left" w:pos="288"/>
        </w:tabs>
        <w:ind w:left="288" w:hanging="288"/>
      </w:pPr>
      <w:rPr>
        <w:rFonts w:hint="default"/>
        <w:b w:val="0"/>
        <w:i/>
        <w:sz w:val="20"/>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9">
    <w:nsid w:val="2432543A"/>
    <w:multiLevelType w:val="multilevel"/>
    <w:tmpl w:val="2432543A"/>
    <w:lvl w:ilvl="0" w:tentative="0">
      <w:start w:val="1"/>
      <w:numFmt w:val="bullet"/>
      <w:lvlText w:val=""/>
      <w:lvlJc w:val="left"/>
      <w:pPr>
        <w:ind w:left="1354" w:hanging="360"/>
      </w:pPr>
      <w:rPr>
        <w:rFonts w:hint="default" w:ascii="Symbol" w:hAnsi="Symbol"/>
      </w:rPr>
    </w:lvl>
    <w:lvl w:ilvl="1" w:tentative="0">
      <w:start w:val="1"/>
      <w:numFmt w:val="bullet"/>
      <w:lvlText w:val="o"/>
      <w:lvlJc w:val="left"/>
      <w:pPr>
        <w:ind w:left="2074" w:hanging="360"/>
      </w:pPr>
      <w:rPr>
        <w:rFonts w:hint="default" w:ascii="Courier New" w:hAnsi="Courier New" w:cs="Courier New"/>
      </w:rPr>
    </w:lvl>
    <w:lvl w:ilvl="2" w:tentative="0">
      <w:start w:val="1"/>
      <w:numFmt w:val="bullet"/>
      <w:lvlText w:val=""/>
      <w:lvlJc w:val="left"/>
      <w:pPr>
        <w:ind w:left="2794" w:hanging="360"/>
      </w:pPr>
      <w:rPr>
        <w:rFonts w:hint="default" w:ascii="Wingdings" w:hAnsi="Wingdings"/>
      </w:rPr>
    </w:lvl>
    <w:lvl w:ilvl="3" w:tentative="0">
      <w:start w:val="1"/>
      <w:numFmt w:val="bullet"/>
      <w:lvlText w:val=""/>
      <w:lvlJc w:val="left"/>
      <w:pPr>
        <w:ind w:left="3514" w:hanging="360"/>
      </w:pPr>
      <w:rPr>
        <w:rFonts w:hint="default" w:ascii="Symbol" w:hAnsi="Symbol"/>
      </w:rPr>
    </w:lvl>
    <w:lvl w:ilvl="4" w:tentative="0">
      <w:start w:val="1"/>
      <w:numFmt w:val="bullet"/>
      <w:lvlText w:val="o"/>
      <w:lvlJc w:val="left"/>
      <w:pPr>
        <w:ind w:left="4234" w:hanging="360"/>
      </w:pPr>
      <w:rPr>
        <w:rFonts w:hint="default" w:ascii="Courier New" w:hAnsi="Courier New" w:cs="Courier New"/>
      </w:rPr>
    </w:lvl>
    <w:lvl w:ilvl="5" w:tentative="0">
      <w:start w:val="1"/>
      <w:numFmt w:val="bullet"/>
      <w:lvlText w:val=""/>
      <w:lvlJc w:val="left"/>
      <w:pPr>
        <w:ind w:left="4954" w:hanging="360"/>
      </w:pPr>
      <w:rPr>
        <w:rFonts w:hint="default" w:ascii="Wingdings" w:hAnsi="Wingdings"/>
      </w:rPr>
    </w:lvl>
    <w:lvl w:ilvl="6" w:tentative="0">
      <w:start w:val="1"/>
      <w:numFmt w:val="bullet"/>
      <w:lvlText w:val=""/>
      <w:lvlJc w:val="left"/>
      <w:pPr>
        <w:ind w:left="5674" w:hanging="360"/>
      </w:pPr>
      <w:rPr>
        <w:rFonts w:hint="default" w:ascii="Symbol" w:hAnsi="Symbol"/>
      </w:rPr>
    </w:lvl>
    <w:lvl w:ilvl="7" w:tentative="0">
      <w:start w:val="1"/>
      <w:numFmt w:val="bullet"/>
      <w:lvlText w:val="o"/>
      <w:lvlJc w:val="left"/>
      <w:pPr>
        <w:ind w:left="6394" w:hanging="360"/>
      </w:pPr>
      <w:rPr>
        <w:rFonts w:hint="default" w:ascii="Courier New" w:hAnsi="Courier New" w:cs="Courier New"/>
      </w:rPr>
    </w:lvl>
    <w:lvl w:ilvl="8" w:tentative="0">
      <w:start w:val="1"/>
      <w:numFmt w:val="bullet"/>
      <w:lvlText w:val=""/>
      <w:lvlJc w:val="left"/>
      <w:pPr>
        <w:ind w:left="7114" w:hanging="360"/>
      </w:pPr>
      <w:rPr>
        <w:rFonts w:hint="default" w:ascii="Wingdings" w:hAnsi="Wingdings"/>
      </w:rPr>
    </w:lvl>
  </w:abstractNum>
  <w:abstractNum w:abstractNumId="10">
    <w:nsid w:val="3F2114E5"/>
    <w:multiLevelType w:val="multilevel"/>
    <w:tmpl w:val="3F2114E5"/>
    <w:lvl w:ilvl="0" w:tentative="0">
      <w:start w:val="1"/>
      <w:numFmt w:val="decimal"/>
      <w:lvlText w:val="%1."/>
      <w:lvlJc w:val="left"/>
      <w:pPr>
        <w:tabs>
          <w:tab w:val="left" w:pos="360"/>
        </w:tabs>
        <w:ind w:left="360" w:hanging="360"/>
      </w:pPr>
      <w:rPr>
        <w:rFonts w:hint="default"/>
      </w:rPr>
    </w:lvl>
    <w:lvl w:ilvl="1" w:tentative="0">
      <w:start w:val="1"/>
      <w:numFmt w:val="decimal"/>
      <w:lvlText w:val="%1.%2."/>
      <w:lvlJc w:val="left"/>
      <w:pPr>
        <w:tabs>
          <w:tab w:val="left" w:pos="1080"/>
        </w:tabs>
        <w:ind w:left="792" w:hanging="432"/>
      </w:pPr>
      <w:rPr>
        <w:rFonts w:hint="default"/>
      </w:rPr>
    </w:lvl>
    <w:lvl w:ilvl="2" w:tentative="0">
      <w:start w:val="1"/>
      <w:numFmt w:val="decimal"/>
      <w:lvlText w:val="%1.%2.%3."/>
      <w:lvlJc w:val="left"/>
      <w:pPr>
        <w:tabs>
          <w:tab w:val="left" w:pos="1440"/>
        </w:tabs>
        <w:ind w:left="1224" w:hanging="504"/>
      </w:pPr>
      <w:rPr>
        <w:rFonts w:hint="default"/>
      </w:rPr>
    </w:lvl>
    <w:lvl w:ilvl="3" w:tentative="0">
      <w:start w:val="1"/>
      <w:numFmt w:val="decimal"/>
      <w:lvlText w:val="%3.%1.%2.%4."/>
      <w:lvlJc w:val="left"/>
      <w:pPr>
        <w:tabs>
          <w:tab w:val="left" w:pos="2160"/>
        </w:tabs>
        <w:ind w:left="1728" w:hanging="648"/>
      </w:pPr>
      <w:rPr>
        <w:rFonts w:hint="default"/>
      </w:rPr>
    </w:lvl>
    <w:lvl w:ilvl="4" w:tentative="0">
      <w:start w:val="1"/>
      <w:numFmt w:val="decimal"/>
      <w:lvlRestart w:val="0"/>
      <w:pStyle w:val="6"/>
      <w:lvlText w:val="%4.%1.%2.%3.%5."/>
      <w:lvlJc w:val="left"/>
      <w:pPr>
        <w:tabs>
          <w:tab w:val="left" w:pos="2880"/>
        </w:tabs>
        <w:ind w:left="2160" w:hanging="720"/>
      </w:pPr>
      <w:rPr>
        <w:rFonts w:hint="default"/>
      </w:rPr>
    </w:lvl>
    <w:lvl w:ilvl="5" w:tentative="0">
      <w:start w:val="1"/>
      <w:numFmt w:val="decimal"/>
      <w:lvlText w:val="%1.%2.%3.%4.%5.%6."/>
      <w:lvlJc w:val="left"/>
      <w:pPr>
        <w:tabs>
          <w:tab w:val="left" w:pos="3240"/>
        </w:tabs>
        <w:ind w:left="2736" w:hanging="936"/>
      </w:pPr>
      <w:rPr>
        <w:rFonts w:hint="default"/>
      </w:rPr>
    </w:lvl>
    <w:lvl w:ilvl="6" w:tentative="0">
      <w:start w:val="1"/>
      <w:numFmt w:val="decimal"/>
      <w:lvlText w:val="%1.%2.%3.%4.%5.%6.%7."/>
      <w:lvlJc w:val="left"/>
      <w:pPr>
        <w:tabs>
          <w:tab w:val="left" w:pos="3600"/>
        </w:tabs>
        <w:ind w:left="3240" w:hanging="1080"/>
      </w:pPr>
      <w:rPr>
        <w:rFonts w:hint="default"/>
      </w:rPr>
    </w:lvl>
    <w:lvl w:ilvl="7" w:tentative="0">
      <w:start w:val="1"/>
      <w:numFmt w:val="decimal"/>
      <w:lvlText w:val="%1.%2.%3.%4.%5.%6.%7.%8."/>
      <w:lvlJc w:val="left"/>
      <w:pPr>
        <w:tabs>
          <w:tab w:val="left" w:pos="4320"/>
        </w:tabs>
        <w:ind w:left="3744" w:hanging="1224"/>
      </w:pPr>
      <w:rPr>
        <w:rFonts w:hint="default"/>
      </w:rPr>
    </w:lvl>
    <w:lvl w:ilvl="8" w:tentative="0">
      <w:start w:val="1"/>
      <w:numFmt w:val="decimal"/>
      <w:lvlText w:val="%1.%2.%3.%4.%5.%6.%7.%8.%9."/>
      <w:lvlJc w:val="left"/>
      <w:pPr>
        <w:tabs>
          <w:tab w:val="left" w:pos="5040"/>
        </w:tabs>
        <w:ind w:left="4320" w:hanging="1440"/>
      </w:pPr>
      <w:rPr>
        <w:rFonts w:hint="default"/>
      </w:rPr>
    </w:lvl>
  </w:abstractNum>
  <w:abstractNum w:abstractNumId="11">
    <w:nsid w:val="51295698"/>
    <w:multiLevelType w:val="multilevel"/>
    <w:tmpl w:val="51295698"/>
    <w:lvl w:ilvl="0" w:tentative="0">
      <w:start w:val="1"/>
      <w:numFmt w:val="decimal"/>
      <w:pStyle w:val="2"/>
      <w:lvlText w:val="%1."/>
      <w:lvlJc w:val="left"/>
      <w:pPr>
        <w:tabs>
          <w:tab w:val="left" w:pos="630"/>
        </w:tabs>
        <w:ind w:left="630" w:hanging="360"/>
      </w:pPr>
      <w:rPr>
        <w:rFonts w:hint="default"/>
        <w:i w:val="0"/>
      </w:rPr>
    </w:lvl>
    <w:lvl w:ilvl="1" w:tentative="0">
      <w:start w:val="1"/>
      <w:numFmt w:val="decimal"/>
      <w:pStyle w:val="3"/>
      <w:lvlText w:val="%1.%2."/>
      <w:lvlJc w:val="left"/>
      <w:pPr>
        <w:tabs>
          <w:tab w:val="left" w:pos="2340"/>
        </w:tabs>
        <w:ind w:left="2052" w:hanging="432"/>
      </w:pPr>
      <w:rPr>
        <w:rFonts w:hint="default"/>
        <w:sz w:val="24"/>
        <w:szCs w:val="24"/>
      </w:rPr>
    </w:lvl>
    <w:lvl w:ilvl="2" w:tentative="0">
      <w:start w:val="1"/>
      <w:numFmt w:val="decimal"/>
      <w:pStyle w:val="4"/>
      <w:lvlText w:val="%1.%2.%3."/>
      <w:lvlJc w:val="left"/>
      <w:pPr>
        <w:tabs>
          <w:tab w:val="left" w:pos="1710"/>
        </w:tabs>
        <w:ind w:left="1494" w:hanging="504"/>
      </w:pPr>
      <w:rPr>
        <w:rFonts w:hint="default"/>
      </w:rPr>
    </w:lvl>
    <w:lvl w:ilvl="3" w:tentative="0">
      <w:start w:val="1"/>
      <w:numFmt w:val="decimal"/>
      <w:pStyle w:val="5"/>
      <w:lvlText w:val="%1.%2.%3.%4."/>
      <w:lvlJc w:val="left"/>
      <w:pPr>
        <w:tabs>
          <w:tab w:val="left" w:pos="2160"/>
        </w:tabs>
        <w:ind w:left="1728" w:hanging="648"/>
      </w:pPr>
      <w:rPr>
        <w:rFonts w:hint="default" w:ascii="Times New Roman" w:hAnsi="Times New Roman" w:cs="Times New Roman"/>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4" w:tentative="0">
      <w:start w:val="1"/>
      <w:numFmt w:val="decimal"/>
      <w:lvlText w:val="%1.%2.%3.%4.%5."/>
      <w:lvlJc w:val="left"/>
      <w:pPr>
        <w:tabs>
          <w:tab w:val="left" w:pos="2520"/>
        </w:tabs>
        <w:ind w:left="2232" w:hanging="792"/>
      </w:pPr>
      <w:rPr>
        <w:rFonts w:hint="default"/>
      </w:rPr>
    </w:lvl>
    <w:lvl w:ilvl="5" w:tentative="0">
      <w:start w:val="1"/>
      <w:numFmt w:val="decimal"/>
      <w:lvlText w:val="%1.%2.%3.%4.%5.%6."/>
      <w:lvlJc w:val="left"/>
      <w:pPr>
        <w:tabs>
          <w:tab w:val="left" w:pos="3240"/>
        </w:tabs>
        <w:ind w:left="2736" w:hanging="936"/>
      </w:pPr>
      <w:rPr>
        <w:rFonts w:hint="default"/>
      </w:rPr>
    </w:lvl>
    <w:lvl w:ilvl="6" w:tentative="0">
      <w:start w:val="1"/>
      <w:numFmt w:val="decimal"/>
      <w:lvlText w:val="%1.%2.%3.%4.%5.%6.%7."/>
      <w:lvlJc w:val="left"/>
      <w:pPr>
        <w:tabs>
          <w:tab w:val="left" w:pos="3600"/>
        </w:tabs>
        <w:ind w:left="3240" w:hanging="1080"/>
      </w:pPr>
      <w:rPr>
        <w:rFonts w:hint="default"/>
      </w:rPr>
    </w:lvl>
    <w:lvl w:ilvl="7" w:tentative="0">
      <w:start w:val="1"/>
      <w:numFmt w:val="decimal"/>
      <w:lvlText w:val="%1.%2.%3.%4.%5.%6.%7.%8."/>
      <w:lvlJc w:val="left"/>
      <w:pPr>
        <w:tabs>
          <w:tab w:val="left" w:pos="4320"/>
        </w:tabs>
        <w:ind w:left="3744" w:hanging="1224"/>
      </w:pPr>
      <w:rPr>
        <w:rFonts w:hint="default"/>
      </w:rPr>
    </w:lvl>
    <w:lvl w:ilvl="8" w:tentative="0">
      <w:start w:val="1"/>
      <w:numFmt w:val="decimal"/>
      <w:lvlText w:val="%1.%2.%3.%4.%5.%6.%7.%8.%9."/>
      <w:lvlJc w:val="left"/>
      <w:pPr>
        <w:tabs>
          <w:tab w:val="left" w:pos="5040"/>
        </w:tabs>
        <w:ind w:left="4320" w:hanging="1440"/>
      </w:pPr>
      <w:rPr>
        <w:rFonts w:hint="default"/>
      </w:rPr>
    </w:lvl>
  </w:abstractNum>
  <w:abstractNum w:abstractNumId="12">
    <w:nsid w:val="56124280"/>
    <w:multiLevelType w:val="multilevel"/>
    <w:tmpl w:val="56124280"/>
    <w:lvl w:ilvl="0" w:tentative="0">
      <w:start w:val="1"/>
      <w:numFmt w:val="decimal"/>
      <w:lvlText w:val="%1."/>
      <w:lvlJc w:val="left"/>
      <w:pPr>
        <w:ind w:left="2160" w:hanging="360"/>
      </w:pPr>
    </w:lvl>
    <w:lvl w:ilvl="1" w:tentative="0">
      <w:start w:val="1"/>
      <w:numFmt w:val="lowerLetter"/>
      <w:lvlText w:val="%2."/>
      <w:lvlJc w:val="left"/>
      <w:pPr>
        <w:ind w:left="2880" w:hanging="360"/>
      </w:pPr>
    </w:lvl>
    <w:lvl w:ilvl="2" w:tentative="0">
      <w:start w:val="1"/>
      <w:numFmt w:val="lowerRoman"/>
      <w:lvlText w:val="%3."/>
      <w:lvlJc w:val="right"/>
      <w:pPr>
        <w:ind w:left="3600" w:hanging="180"/>
      </w:pPr>
    </w:lvl>
    <w:lvl w:ilvl="3" w:tentative="0">
      <w:start w:val="1"/>
      <w:numFmt w:val="decimal"/>
      <w:lvlText w:val="%4."/>
      <w:lvlJc w:val="left"/>
      <w:pPr>
        <w:ind w:left="4320" w:hanging="360"/>
      </w:pPr>
    </w:lvl>
    <w:lvl w:ilvl="4" w:tentative="0">
      <w:start w:val="1"/>
      <w:numFmt w:val="lowerLetter"/>
      <w:lvlText w:val="%5."/>
      <w:lvlJc w:val="left"/>
      <w:pPr>
        <w:ind w:left="5040" w:hanging="360"/>
      </w:pPr>
    </w:lvl>
    <w:lvl w:ilvl="5" w:tentative="0">
      <w:start w:val="1"/>
      <w:numFmt w:val="lowerRoman"/>
      <w:lvlText w:val="%6."/>
      <w:lvlJc w:val="right"/>
      <w:pPr>
        <w:ind w:left="5760" w:hanging="180"/>
      </w:pPr>
    </w:lvl>
    <w:lvl w:ilvl="6" w:tentative="0">
      <w:start w:val="1"/>
      <w:numFmt w:val="decimal"/>
      <w:lvlText w:val="%7."/>
      <w:lvlJc w:val="left"/>
      <w:pPr>
        <w:ind w:left="6480" w:hanging="360"/>
      </w:pPr>
    </w:lvl>
    <w:lvl w:ilvl="7" w:tentative="0">
      <w:start w:val="1"/>
      <w:numFmt w:val="lowerLetter"/>
      <w:lvlText w:val="%8."/>
      <w:lvlJc w:val="left"/>
      <w:pPr>
        <w:ind w:left="7200" w:hanging="360"/>
      </w:pPr>
    </w:lvl>
    <w:lvl w:ilvl="8" w:tentative="0">
      <w:start w:val="1"/>
      <w:numFmt w:val="lowerRoman"/>
      <w:lvlText w:val="%9."/>
      <w:lvlJc w:val="right"/>
      <w:pPr>
        <w:ind w:left="7920" w:hanging="180"/>
      </w:pPr>
    </w:lvl>
  </w:abstractNum>
  <w:abstractNum w:abstractNumId="13">
    <w:nsid w:val="6153EA93"/>
    <w:multiLevelType w:val="singleLevel"/>
    <w:tmpl w:val="6153EA93"/>
    <w:lvl w:ilvl="0" w:tentative="0">
      <w:start w:val="1"/>
      <w:numFmt w:val="decimal"/>
      <w:suff w:val="space"/>
      <w:lvlText w:val="%1."/>
      <w:lvlJc w:val="left"/>
    </w:lvl>
  </w:abstractNum>
  <w:abstractNum w:abstractNumId="14">
    <w:nsid w:val="66B61BBC"/>
    <w:multiLevelType w:val="multilevel"/>
    <w:tmpl w:val="66B61BBC"/>
    <w:lvl w:ilvl="0" w:tentative="0">
      <w:start w:val="1"/>
      <w:numFmt w:val="decimal"/>
      <w:pStyle w:val="73"/>
      <w:lvlText w:val="%1."/>
      <w:lvlJc w:val="left"/>
      <w:pPr>
        <w:tabs>
          <w:tab w:val="left" w:pos="288"/>
        </w:tabs>
        <w:ind w:left="288" w:hanging="288"/>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5">
    <w:nsid w:val="6967C0D7"/>
    <w:multiLevelType w:val="singleLevel"/>
    <w:tmpl w:val="6967C0D7"/>
    <w:lvl w:ilvl="0" w:tentative="0">
      <w:start w:val="1"/>
      <w:numFmt w:val="decimal"/>
      <w:lvlText w:val="%1)"/>
      <w:lvlJc w:val="left"/>
      <w:pPr>
        <w:tabs>
          <w:tab w:val="left" w:pos="425"/>
        </w:tabs>
        <w:ind w:left="425" w:leftChars="0" w:hanging="425" w:firstLineChars="0"/>
      </w:pPr>
      <w:rPr>
        <w:rFonts w:hint="default"/>
      </w:rPr>
    </w:lvl>
  </w:abstractNum>
  <w:abstractNum w:abstractNumId="16">
    <w:nsid w:val="6C251C5F"/>
    <w:multiLevelType w:val="multilevel"/>
    <w:tmpl w:val="6C251C5F"/>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7D922984"/>
    <w:multiLevelType w:val="multilevel"/>
    <w:tmpl w:val="7D922984"/>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11"/>
  </w:num>
  <w:num w:numId="2">
    <w:abstractNumId w:val="10"/>
  </w:num>
  <w:num w:numId="3">
    <w:abstractNumId w:val="4"/>
  </w:num>
  <w:num w:numId="4">
    <w:abstractNumId w:val="14"/>
  </w:num>
  <w:num w:numId="5">
    <w:abstractNumId w:val="8"/>
  </w:num>
  <w:num w:numId="6">
    <w:abstractNumId w:val="9"/>
  </w:num>
  <w:num w:numId="7">
    <w:abstractNumId w:val="17"/>
  </w:num>
  <w:num w:numId="8">
    <w:abstractNumId w:val="7"/>
  </w:num>
  <w:num w:numId="9">
    <w:abstractNumId w:val="2"/>
  </w:num>
  <w:num w:numId="10">
    <w:abstractNumId w:val="1"/>
  </w:num>
  <w:num w:numId="11">
    <w:abstractNumId w:val="13"/>
  </w:num>
  <w:num w:numId="12">
    <w:abstractNumId w:val="12"/>
  </w:num>
  <w:num w:numId="13">
    <w:abstractNumId w:val="5"/>
  </w:num>
  <w:num w:numId="14">
    <w:abstractNumId w:val="0"/>
  </w:num>
  <w:num w:numId="15">
    <w:abstractNumId w:val="16"/>
    <w:lvlOverride w:ilvl="0">
      <w:startOverride w:val="1"/>
    </w:lvlOverride>
  </w:num>
  <w:num w:numId="16">
    <w:abstractNumId w:val="16"/>
    <w:lvlOverride w:ilvl="1">
      <w:startOverride w:val="1"/>
    </w:lvlOverride>
  </w:num>
  <w:num w:numId="17">
    <w:abstractNumId w:val="16"/>
    <w:lvlOverride w:ilvl="2">
      <w:startOverride w:val="1"/>
    </w:lvlOverride>
  </w:num>
  <w:num w:numId="18">
    <w:abstractNumId w:val="16"/>
    <w:lvlOverride w:ilvl="3">
      <w:startOverride w:val="1"/>
    </w:lvlOverride>
  </w:num>
  <w:num w:numId="19">
    <w:abstractNumId w:val="16"/>
    <w:lvlOverride w:ilvl="4">
      <w:startOverride w:val="1"/>
    </w:lvlOverride>
  </w:num>
  <w:num w:numId="20">
    <w:abstractNumId w:val="16"/>
    <w:lvlOverride w:ilvl="4">
      <w:startOverride w:val="1"/>
    </w:lvlOverride>
  </w:num>
  <w:num w:numId="21">
    <w:abstractNumId w:val="16"/>
    <w:lvlOverride w:ilvl="2">
      <w:startOverride w:val="1"/>
    </w:lvlOverride>
  </w:num>
  <w:num w:numId="22">
    <w:abstractNumId w:val="16"/>
    <w:lvlOverride w:ilvl="2">
      <w:startOverride w:val="1"/>
    </w:lvlOverride>
  </w:num>
  <w:num w:numId="23">
    <w:abstractNumId w:val="16"/>
    <w:lvlOverride w:ilvl="1">
      <w:startOverride w:val="1"/>
    </w:lvlOverride>
  </w:num>
  <w:num w:numId="24">
    <w:abstractNumId w:val="16"/>
    <w:lvlOverride w:ilvl="1">
      <w:startOverride w:val="1"/>
    </w:lvlOverride>
  </w:num>
  <w:num w:numId="25">
    <w:abstractNumId w:val="16"/>
    <w:lvlOverride w:ilvl="2">
      <w:startOverride w:val="1"/>
    </w:lvlOverride>
  </w:num>
  <w:num w:numId="26">
    <w:abstractNumId w:val="16"/>
    <w:lvlOverride w:ilvl="2">
      <w:startOverride w:val="1"/>
    </w:lvlOverride>
  </w:num>
  <w:num w:numId="27">
    <w:abstractNumId w:val="16"/>
    <w:lvlOverride w:ilvl="2">
      <w:startOverride w:val="1"/>
    </w:lvlOverride>
  </w:num>
  <w:num w:numId="28">
    <w:abstractNumId w:val="16"/>
    <w:lvlOverride w:ilvl="2">
      <w:startOverride w:val="1"/>
    </w:lvlOverride>
  </w:num>
  <w:num w:numId="29">
    <w:abstractNumId w:val="16"/>
    <w:lvlOverride w:ilvl="1">
      <w:startOverride w:val="1"/>
    </w:lvlOverride>
  </w:num>
  <w:num w:numId="30">
    <w:abstractNumId w:val="15"/>
  </w:num>
  <w:num w:numId="31">
    <w:abstractNumId w:val="3"/>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0BF"/>
    <w:rsid w:val="00001B26"/>
    <w:rsid w:val="00006ABA"/>
    <w:rsid w:val="00014D1E"/>
    <w:rsid w:val="00021850"/>
    <w:rsid w:val="0002652B"/>
    <w:rsid w:val="00030019"/>
    <w:rsid w:val="0003050C"/>
    <w:rsid w:val="00043164"/>
    <w:rsid w:val="00044B7C"/>
    <w:rsid w:val="00044F7D"/>
    <w:rsid w:val="00045537"/>
    <w:rsid w:val="00052249"/>
    <w:rsid w:val="00054E11"/>
    <w:rsid w:val="0005775D"/>
    <w:rsid w:val="00061DDD"/>
    <w:rsid w:val="00064F7C"/>
    <w:rsid w:val="00073117"/>
    <w:rsid w:val="00082CA0"/>
    <w:rsid w:val="0009121A"/>
    <w:rsid w:val="00095BB1"/>
    <w:rsid w:val="000A1E0D"/>
    <w:rsid w:val="000A375F"/>
    <w:rsid w:val="000A3DE2"/>
    <w:rsid w:val="000A7802"/>
    <w:rsid w:val="000B2B33"/>
    <w:rsid w:val="000C0A8A"/>
    <w:rsid w:val="000C2DF5"/>
    <w:rsid w:val="000D3CC1"/>
    <w:rsid w:val="000E2DC5"/>
    <w:rsid w:val="000E2FF7"/>
    <w:rsid w:val="000E7390"/>
    <w:rsid w:val="000F1087"/>
    <w:rsid w:val="000F4B87"/>
    <w:rsid w:val="0010348E"/>
    <w:rsid w:val="001060F4"/>
    <w:rsid w:val="001075F3"/>
    <w:rsid w:val="00110B0F"/>
    <w:rsid w:val="00110B52"/>
    <w:rsid w:val="0011505A"/>
    <w:rsid w:val="0011721B"/>
    <w:rsid w:val="001176AD"/>
    <w:rsid w:val="0012296A"/>
    <w:rsid w:val="001272F3"/>
    <w:rsid w:val="00127672"/>
    <w:rsid w:val="00130995"/>
    <w:rsid w:val="00137C77"/>
    <w:rsid w:val="001446F5"/>
    <w:rsid w:val="00145928"/>
    <w:rsid w:val="001512F0"/>
    <w:rsid w:val="001577B8"/>
    <w:rsid w:val="00164875"/>
    <w:rsid w:val="001704EC"/>
    <w:rsid w:val="001818DE"/>
    <w:rsid w:val="00185CE6"/>
    <w:rsid w:val="00187C92"/>
    <w:rsid w:val="00187F24"/>
    <w:rsid w:val="00195344"/>
    <w:rsid w:val="00196465"/>
    <w:rsid w:val="00197885"/>
    <w:rsid w:val="001A0CBD"/>
    <w:rsid w:val="001A18EF"/>
    <w:rsid w:val="001A65AA"/>
    <w:rsid w:val="001B1CB8"/>
    <w:rsid w:val="001B63DC"/>
    <w:rsid w:val="001C4ABC"/>
    <w:rsid w:val="001D13D0"/>
    <w:rsid w:val="001D2282"/>
    <w:rsid w:val="001D380B"/>
    <w:rsid w:val="001F16E9"/>
    <w:rsid w:val="001F42E5"/>
    <w:rsid w:val="001F490F"/>
    <w:rsid w:val="00207FAF"/>
    <w:rsid w:val="00210A97"/>
    <w:rsid w:val="00214589"/>
    <w:rsid w:val="002171FD"/>
    <w:rsid w:val="00221F27"/>
    <w:rsid w:val="00225C08"/>
    <w:rsid w:val="00225CCB"/>
    <w:rsid w:val="00225F9C"/>
    <w:rsid w:val="00226D88"/>
    <w:rsid w:val="0022794E"/>
    <w:rsid w:val="002308C0"/>
    <w:rsid w:val="00232F1F"/>
    <w:rsid w:val="00234FD8"/>
    <w:rsid w:val="00235EF5"/>
    <w:rsid w:val="00236A8C"/>
    <w:rsid w:val="002457F5"/>
    <w:rsid w:val="00246FAA"/>
    <w:rsid w:val="0025068A"/>
    <w:rsid w:val="00252C36"/>
    <w:rsid w:val="002566C3"/>
    <w:rsid w:val="002660F7"/>
    <w:rsid w:val="0027686D"/>
    <w:rsid w:val="002811A5"/>
    <w:rsid w:val="0029611D"/>
    <w:rsid w:val="00296A3B"/>
    <w:rsid w:val="002A0D72"/>
    <w:rsid w:val="002A1B09"/>
    <w:rsid w:val="002A793C"/>
    <w:rsid w:val="002A7BD5"/>
    <w:rsid w:val="002A7E3C"/>
    <w:rsid w:val="002B23AB"/>
    <w:rsid w:val="002B2C7B"/>
    <w:rsid w:val="002B3ACC"/>
    <w:rsid w:val="002B3E80"/>
    <w:rsid w:val="002B4114"/>
    <w:rsid w:val="002B72DC"/>
    <w:rsid w:val="002C1C74"/>
    <w:rsid w:val="002C270B"/>
    <w:rsid w:val="002C45D2"/>
    <w:rsid w:val="002C73C3"/>
    <w:rsid w:val="002D0248"/>
    <w:rsid w:val="002D67F1"/>
    <w:rsid w:val="002E0B14"/>
    <w:rsid w:val="002E126B"/>
    <w:rsid w:val="002E1C49"/>
    <w:rsid w:val="002E6030"/>
    <w:rsid w:val="002F2AD8"/>
    <w:rsid w:val="002F54A3"/>
    <w:rsid w:val="002F6EC3"/>
    <w:rsid w:val="0030184B"/>
    <w:rsid w:val="00301B9E"/>
    <w:rsid w:val="003102FF"/>
    <w:rsid w:val="00310F00"/>
    <w:rsid w:val="00313421"/>
    <w:rsid w:val="003153C4"/>
    <w:rsid w:val="00317B30"/>
    <w:rsid w:val="003221DB"/>
    <w:rsid w:val="003230F9"/>
    <w:rsid w:val="00327974"/>
    <w:rsid w:val="00331E77"/>
    <w:rsid w:val="00334170"/>
    <w:rsid w:val="00335E5F"/>
    <w:rsid w:val="00337981"/>
    <w:rsid w:val="0034328F"/>
    <w:rsid w:val="00345ADE"/>
    <w:rsid w:val="00350279"/>
    <w:rsid w:val="00350DEB"/>
    <w:rsid w:val="003536CB"/>
    <w:rsid w:val="00354F74"/>
    <w:rsid w:val="00355EFB"/>
    <w:rsid w:val="00361642"/>
    <w:rsid w:val="003639D8"/>
    <w:rsid w:val="00364907"/>
    <w:rsid w:val="00370E36"/>
    <w:rsid w:val="00373A21"/>
    <w:rsid w:val="00373DE9"/>
    <w:rsid w:val="0037428C"/>
    <w:rsid w:val="003763E8"/>
    <w:rsid w:val="0038168D"/>
    <w:rsid w:val="003913E0"/>
    <w:rsid w:val="003960BE"/>
    <w:rsid w:val="0039779F"/>
    <w:rsid w:val="003A43E4"/>
    <w:rsid w:val="003A5752"/>
    <w:rsid w:val="003B62E6"/>
    <w:rsid w:val="003C0CA4"/>
    <w:rsid w:val="003C100F"/>
    <w:rsid w:val="003C7897"/>
    <w:rsid w:val="003D0435"/>
    <w:rsid w:val="003D07B7"/>
    <w:rsid w:val="003D16B3"/>
    <w:rsid w:val="003D4409"/>
    <w:rsid w:val="003E0369"/>
    <w:rsid w:val="003E2F96"/>
    <w:rsid w:val="003E3BCF"/>
    <w:rsid w:val="003F07F5"/>
    <w:rsid w:val="003F1158"/>
    <w:rsid w:val="003F2711"/>
    <w:rsid w:val="003F3E8E"/>
    <w:rsid w:val="003F4EF2"/>
    <w:rsid w:val="003F5B5C"/>
    <w:rsid w:val="003F662A"/>
    <w:rsid w:val="003F79D0"/>
    <w:rsid w:val="004041DB"/>
    <w:rsid w:val="00405A9D"/>
    <w:rsid w:val="00406031"/>
    <w:rsid w:val="00411783"/>
    <w:rsid w:val="00414E73"/>
    <w:rsid w:val="0041599D"/>
    <w:rsid w:val="00423C43"/>
    <w:rsid w:val="00431310"/>
    <w:rsid w:val="004351D2"/>
    <w:rsid w:val="004355C8"/>
    <w:rsid w:val="0043708D"/>
    <w:rsid w:val="00442350"/>
    <w:rsid w:val="00442F80"/>
    <w:rsid w:val="00444352"/>
    <w:rsid w:val="004552EA"/>
    <w:rsid w:val="0045760C"/>
    <w:rsid w:val="004579B2"/>
    <w:rsid w:val="00460911"/>
    <w:rsid w:val="0046356C"/>
    <w:rsid w:val="00464676"/>
    <w:rsid w:val="004667DF"/>
    <w:rsid w:val="00467F10"/>
    <w:rsid w:val="004700F3"/>
    <w:rsid w:val="004735F9"/>
    <w:rsid w:val="00473CF2"/>
    <w:rsid w:val="004756C9"/>
    <w:rsid w:val="00475701"/>
    <w:rsid w:val="00475E26"/>
    <w:rsid w:val="00477EA9"/>
    <w:rsid w:val="004814C1"/>
    <w:rsid w:val="004828D6"/>
    <w:rsid w:val="00485677"/>
    <w:rsid w:val="00486591"/>
    <w:rsid w:val="004924B9"/>
    <w:rsid w:val="004A2527"/>
    <w:rsid w:val="004A2E3C"/>
    <w:rsid w:val="004A58C4"/>
    <w:rsid w:val="004A6584"/>
    <w:rsid w:val="004B2EF9"/>
    <w:rsid w:val="004C1D07"/>
    <w:rsid w:val="004C31A0"/>
    <w:rsid w:val="004C6422"/>
    <w:rsid w:val="004C6AB7"/>
    <w:rsid w:val="004D2294"/>
    <w:rsid w:val="004D7222"/>
    <w:rsid w:val="004D7E98"/>
    <w:rsid w:val="004E4242"/>
    <w:rsid w:val="004E7AD0"/>
    <w:rsid w:val="004E7CA7"/>
    <w:rsid w:val="004F668A"/>
    <w:rsid w:val="004F70C8"/>
    <w:rsid w:val="00507DD3"/>
    <w:rsid w:val="00516BF0"/>
    <w:rsid w:val="0052101C"/>
    <w:rsid w:val="00525B8E"/>
    <w:rsid w:val="00530589"/>
    <w:rsid w:val="00532314"/>
    <w:rsid w:val="0054292A"/>
    <w:rsid w:val="0054339D"/>
    <w:rsid w:val="0054504D"/>
    <w:rsid w:val="005455BA"/>
    <w:rsid w:val="00547B69"/>
    <w:rsid w:val="00550F6D"/>
    <w:rsid w:val="00556FA1"/>
    <w:rsid w:val="005577DF"/>
    <w:rsid w:val="0056557B"/>
    <w:rsid w:val="00566E6B"/>
    <w:rsid w:val="00566FF7"/>
    <w:rsid w:val="005715C6"/>
    <w:rsid w:val="00571BFB"/>
    <w:rsid w:val="00577E41"/>
    <w:rsid w:val="005851FF"/>
    <w:rsid w:val="00586060"/>
    <w:rsid w:val="005870BD"/>
    <w:rsid w:val="00597129"/>
    <w:rsid w:val="00597E0B"/>
    <w:rsid w:val="005A01E2"/>
    <w:rsid w:val="005A02B7"/>
    <w:rsid w:val="005A38D8"/>
    <w:rsid w:val="005A6F04"/>
    <w:rsid w:val="005C0EA6"/>
    <w:rsid w:val="005C27CD"/>
    <w:rsid w:val="005C6D67"/>
    <w:rsid w:val="005D1A1B"/>
    <w:rsid w:val="005D2FF1"/>
    <w:rsid w:val="005D34E7"/>
    <w:rsid w:val="005E37FA"/>
    <w:rsid w:val="005E5AB3"/>
    <w:rsid w:val="005E7BC3"/>
    <w:rsid w:val="005F39BD"/>
    <w:rsid w:val="005F540A"/>
    <w:rsid w:val="006164D2"/>
    <w:rsid w:val="00620CDA"/>
    <w:rsid w:val="006216F5"/>
    <w:rsid w:val="00621CE4"/>
    <w:rsid w:val="00625C56"/>
    <w:rsid w:val="00626CB7"/>
    <w:rsid w:val="006352CB"/>
    <w:rsid w:val="00635796"/>
    <w:rsid w:val="006357A5"/>
    <w:rsid w:val="00636B2D"/>
    <w:rsid w:val="00640C24"/>
    <w:rsid w:val="00640E3D"/>
    <w:rsid w:val="006445B8"/>
    <w:rsid w:val="006457CD"/>
    <w:rsid w:val="00652B57"/>
    <w:rsid w:val="00653BF6"/>
    <w:rsid w:val="00655162"/>
    <w:rsid w:val="0066098A"/>
    <w:rsid w:val="0066161E"/>
    <w:rsid w:val="00661803"/>
    <w:rsid w:val="00662E8E"/>
    <w:rsid w:val="00663593"/>
    <w:rsid w:val="006638B1"/>
    <w:rsid w:val="006649CF"/>
    <w:rsid w:val="00667DE6"/>
    <w:rsid w:val="0067196A"/>
    <w:rsid w:val="00672F39"/>
    <w:rsid w:val="00682987"/>
    <w:rsid w:val="00682CC5"/>
    <w:rsid w:val="0068690A"/>
    <w:rsid w:val="00693FB4"/>
    <w:rsid w:val="00695B6C"/>
    <w:rsid w:val="006A2926"/>
    <w:rsid w:val="006A3209"/>
    <w:rsid w:val="006A68D5"/>
    <w:rsid w:val="006B6C9B"/>
    <w:rsid w:val="006C2C03"/>
    <w:rsid w:val="006C3C98"/>
    <w:rsid w:val="006C6746"/>
    <w:rsid w:val="006E0D84"/>
    <w:rsid w:val="006E159C"/>
    <w:rsid w:val="006E3121"/>
    <w:rsid w:val="006E3D58"/>
    <w:rsid w:val="006F0817"/>
    <w:rsid w:val="00702571"/>
    <w:rsid w:val="00707AB2"/>
    <w:rsid w:val="00707C08"/>
    <w:rsid w:val="00715713"/>
    <w:rsid w:val="00721BD0"/>
    <w:rsid w:val="00731C42"/>
    <w:rsid w:val="0074077F"/>
    <w:rsid w:val="007415DF"/>
    <w:rsid w:val="00742ECA"/>
    <w:rsid w:val="00743056"/>
    <w:rsid w:val="00744FB7"/>
    <w:rsid w:val="007472EC"/>
    <w:rsid w:val="00750D67"/>
    <w:rsid w:val="00752C7F"/>
    <w:rsid w:val="00754B0D"/>
    <w:rsid w:val="0075673D"/>
    <w:rsid w:val="007609DB"/>
    <w:rsid w:val="00762AC8"/>
    <w:rsid w:val="0076781A"/>
    <w:rsid w:val="00767C5D"/>
    <w:rsid w:val="0077742B"/>
    <w:rsid w:val="0077793C"/>
    <w:rsid w:val="0078474A"/>
    <w:rsid w:val="007859B0"/>
    <w:rsid w:val="007860B3"/>
    <w:rsid w:val="00790A3C"/>
    <w:rsid w:val="00790F2C"/>
    <w:rsid w:val="007918A7"/>
    <w:rsid w:val="007A2114"/>
    <w:rsid w:val="007A53F6"/>
    <w:rsid w:val="007B0116"/>
    <w:rsid w:val="007C356C"/>
    <w:rsid w:val="007C556B"/>
    <w:rsid w:val="007D08EC"/>
    <w:rsid w:val="007D1FCF"/>
    <w:rsid w:val="007D4020"/>
    <w:rsid w:val="007E07DA"/>
    <w:rsid w:val="007E2BD2"/>
    <w:rsid w:val="007E341F"/>
    <w:rsid w:val="007E7D23"/>
    <w:rsid w:val="007F54B9"/>
    <w:rsid w:val="0080064B"/>
    <w:rsid w:val="00801212"/>
    <w:rsid w:val="00803F16"/>
    <w:rsid w:val="00810447"/>
    <w:rsid w:val="00810AD7"/>
    <w:rsid w:val="008110B6"/>
    <w:rsid w:val="0081453C"/>
    <w:rsid w:val="00815B84"/>
    <w:rsid w:val="00821DF9"/>
    <w:rsid w:val="0082206D"/>
    <w:rsid w:val="00825343"/>
    <w:rsid w:val="00825EF5"/>
    <w:rsid w:val="008304AC"/>
    <w:rsid w:val="008340F5"/>
    <w:rsid w:val="00836C1D"/>
    <w:rsid w:val="00837893"/>
    <w:rsid w:val="00844B7F"/>
    <w:rsid w:val="008469D9"/>
    <w:rsid w:val="008477A9"/>
    <w:rsid w:val="0085619C"/>
    <w:rsid w:val="00860043"/>
    <w:rsid w:val="00863648"/>
    <w:rsid w:val="00873E9B"/>
    <w:rsid w:val="00874407"/>
    <w:rsid w:val="0087443A"/>
    <w:rsid w:val="0087469F"/>
    <w:rsid w:val="00890517"/>
    <w:rsid w:val="00890975"/>
    <w:rsid w:val="00893DC5"/>
    <w:rsid w:val="0089500D"/>
    <w:rsid w:val="008A5515"/>
    <w:rsid w:val="008B33CA"/>
    <w:rsid w:val="008B6FEA"/>
    <w:rsid w:val="008B73D7"/>
    <w:rsid w:val="008B77E4"/>
    <w:rsid w:val="008C24A2"/>
    <w:rsid w:val="008C6F9C"/>
    <w:rsid w:val="008C750A"/>
    <w:rsid w:val="008D5DE6"/>
    <w:rsid w:val="008D6563"/>
    <w:rsid w:val="008D6AB1"/>
    <w:rsid w:val="008E0153"/>
    <w:rsid w:val="008E5F12"/>
    <w:rsid w:val="008E66CB"/>
    <w:rsid w:val="008F0491"/>
    <w:rsid w:val="008F0FB9"/>
    <w:rsid w:val="008F2847"/>
    <w:rsid w:val="008F4C75"/>
    <w:rsid w:val="008F7721"/>
    <w:rsid w:val="008F785E"/>
    <w:rsid w:val="009007C9"/>
    <w:rsid w:val="009052A2"/>
    <w:rsid w:val="0091539D"/>
    <w:rsid w:val="009245A2"/>
    <w:rsid w:val="00930B84"/>
    <w:rsid w:val="00943D95"/>
    <w:rsid w:val="009455D9"/>
    <w:rsid w:val="00945C88"/>
    <w:rsid w:val="009509AE"/>
    <w:rsid w:val="00951D5A"/>
    <w:rsid w:val="00951F3A"/>
    <w:rsid w:val="009546E3"/>
    <w:rsid w:val="0096077A"/>
    <w:rsid w:val="00961779"/>
    <w:rsid w:val="0096757C"/>
    <w:rsid w:val="00974B83"/>
    <w:rsid w:val="00976A2F"/>
    <w:rsid w:val="00984A7A"/>
    <w:rsid w:val="0099088C"/>
    <w:rsid w:val="009910D7"/>
    <w:rsid w:val="009A0CCD"/>
    <w:rsid w:val="009A36A8"/>
    <w:rsid w:val="009A7696"/>
    <w:rsid w:val="009B5CC3"/>
    <w:rsid w:val="009B65A2"/>
    <w:rsid w:val="009C3152"/>
    <w:rsid w:val="009C4362"/>
    <w:rsid w:val="009D373C"/>
    <w:rsid w:val="009E747A"/>
    <w:rsid w:val="009F46DC"/>
    <w:rsid w:val="00A02AB6"/>
    <w:rsid w:val="00A04A29"/>
    <w:rsid w:val="00A12BAE"/>
    <w:rsid w:val="00A16E88"/>
    <w:rsid w:val="00A23307"/>
    <w:rsid w:val="00A253E4"/>
    <w:rsid w:val="00A41F28"/>
    <w:rsid w:val="00A43ACF"/>
    <w:rsid w:val="00A46241"/>
    <w:rsid w:val="00A46A23"/>
    <w:rsid w:val="00A47CD2"/>
    <w:rsid w:val="00A52AEC"/>
    <w:rsid w:val="00A54822"/>
    <w:rsid w:val="00A55C7D"/>
    <w:rsid w:val="00A60845"/>
    <w:rsid w:val="00A623E6"/>
    <w:rsid w:val="00A64394"/>
    <w:rsid w:val="00A67BB7"/>
    <w:rsid w:val="00A7144A"/>
    <w:rsid w:val="00A72A96"/>
    <w:rsid w:val="00A72DF9"/>
    <w:rsid w:val="00A769BA"/>
    <w:rsid w:val="00A8037C"/>
    <w:rsid w:val="00A85A5C"/>
    <w:rsid w:val="00A86BA3"/>
    <w:rsid w:val="00A90161"/>
    <w:rsid w:val="00A91243"/>
    <w:rsid w:val="00A9156C"/>
    <w:rsid w:val="00A93AD9"/>
    <w:rsid w:val="00A9410F"/>
    <w:rsid w:val="00A94503"/>
    <w:rsid w:val="00AA0BC7"/>
    <w:rsid w:val="00AA1AED"/>
    <w:rsid w:val="00AA2519"/>
    <w:rsid w:val="00AA345E"/>
    <w:rsid w:val="00AB0212"/>
    <w:rsid w:val="00AB5573"/>
    <w:rsid w:val="00AC25A5"/>
    <w:rsid w:val="00AC3BA0"/>
    <w:rsid w:val="00AE4904"/>
    <w:rsid w:val="00AE5E4E"/>
    <w:rsid w:val="00AF1297"/>
    <w:rsid w:val="00AF322A"/>
    <w:rsid w:val="00AF42B8"/>
    <w:rsid w:val="00AF563B"/>
    <w:rsid w:val="00AF7D19"/>
    <w:rsid w:val="00AF7DAB"/>
    <w:rsid w:val="00B00B5A"/>
    <w:rsid w:val="00B06123"/>
    <w:rsid w:val="00B1122B"/>
    <w:rsid w:val="00B20CF3"/>
    <w:rsid w:val="00B21AB6"/>
    <w:rsid w:val="00B274FD"/>
    <w:rsid w:val="00B4347A"/>
    <w:rsid w:val="00B448FC"/>
    <w:rsid w:val="00B45A3C"/>
    <w:rsid w:val="00B52C06"/>
    <w:rsid w:val="00B540AB"/>
    <w:rsid w:val="00B571B5"/>
    <w:rsid w:val="00B6184D"/>
    <w:rsid w:val="00B64700"/>
    <w:rsid w:val="00B64CD5"/>
    <w:rsid w:val="00B651F8"/>
    <w:rsid w:val="00B72722"/>
    <w:rsid w:val="00B8108E"/>
    <w:rsid w:val="00B84E71"/>
    <w:rsid w:val="00B933CA"/>
    <w:rsid w:val="00B93D2C"/>
    <w:rsid w:val="00BA0534"/>
    <w:rsid w:val="00BA35B9"/>
    <w:rsid w:val="00BA57AB"/>
    <w:rsid w:val="00BB3260"/>
    <w:rsid w:val="00BB3A31"/>
    <w:rsid w:val="00BC30C5"/>
    <w:rsid w:val="00BC62AC"/>
    <w:rsid w:val="00BD14AB"/>
    <w:rsid w:val="00BD5C52"/>
    <w:rsid w:val="00BD7F8B"/>
    <w:rsid w:val="00BE7144"/>
    <w:rsid w:val="00BF1716"/>
    <w:rsid w:val="00BF6E03"/>
    <w:rsid w:val="00C00A4A"/>
    <w:rsid w:val="00C06B4A"/>
    <w:rsid w:val="00C1234C"/>
    <w:rsid w:val="00C13212"/>
    <w:rsid w:val="00C15C41"/>
    <w:rsid w:val="00C173CE"/>
    <w:rsid w:val="00C32609"/>
    <w:rsid w:val="00C410F7"/>
    <w:rsid w:val="00C43CB8"/>
    <w:rsid w:val="00C5293B"/>
    <w:rsid w:val="00C611B2"/>
    <w:rsid w:val="00C61AF6"/>
    <w:rsid w:val="00C66996"/>
    <w:rsid w:val="00C72751"/>
    <w:rsid w:val="00C73720"/>
    <w:rsid w:val="00C74353"/>
    <w:rsid w:val="00C75ECB"/>
    <w:rsid w:val="00C76A5B"/>
    <w:rsid w:val="00C8110A"/>
    <w:rsid w:val="00C86A2B"/>
    <w:rsid w:val="00C931BF"/>
    <w:rsid w:val="00C95662"/>
    <w:rsid w:val="00C95B90"/>
    <w:rsid w:val="00C96EC9"/>
    <w:rsid w:val="00C979CC"/>
    <w:rsid w:val="00C97A7D"/>
    <w:rsid w:val="00CA08FC"/>
    <w:rsid w:val="00CA63B2"/>
    <w:rsid w:val="00CA7B61"/>
    <w:rsid w:val="00CA7E4B"/>
    <w:rsid w:val="00CB4C9F"/>
    <w:rsid w:val="00CB54B8"/>
    <w:rsid w:val="00CB5D1C"/>
    <w:rsid w:val="00CB78E2"/>
    <w:rsid w:val="00CC6D05"/>
    <w:rsid w:val="00CD0C44"/>
    <w:rsid w:val="00CD168D"/>
    <w:rsid w:val="00CD2568"/>
    <w:rsid w:val="00CD3968"/>
    <w:rsid w:val="00CD4CF4"/>
    <w:rsid w:val="00CE1440"/>
    <w:rsid w:val="00CE6E8D"/>
    <w:rsid w:val="00D02E15"/>
    <w:rsid w:val="00D04750"/>
    <w:rsid w:val="00D0697F"/>
    <w:rsid w:val="00D10D94"/>
    <w:rsid w:val="00D116E3"/>
    <w:rsid w:val="00D11D0A"/>
    <w:rsid w:val="00D12E1C"/>
    <w:rsid w:val="00D13062"/>
    <w:rsid w:val="00D21DAF"/>
    <w:rsid w:val="00D23E1F"/>
    <w:rsid w:val="00D25399"/>
    <w:rsid w:val="00D32153"/>
    <w:rsid w:val="00D421D0"/>
    <w:rsid w:val="00D4273A"/>
    <w:rsid w:val="00D42D5E"/>
    <w:rsid w:val="00D45D28"/>
    <w:rsid w:val="00D47BB6"/>
    <w:rsid w:val="00D53E75"/>
    <w:rsid w:val="00D6008F"/>
    <w:rsid w:val="00D63BE3"/>
    <w:rsid w:val="00D66D5D"/>
    <w:rsid w:val="00D67E19"/>
    <w:rsid w:val="00D73AE9"/>
    <w:rsid w:val="00D82960"/>
    <w:rsid w:val="00D83111"/>
    <w:rsid w:val="00D84964"/>
    <w:rsid w:val="00D8563B"/>
    <w:rsid w:val="00D85949"/>
    <w:rsid w:val="00D900E9"/>
    <w:rsid w:val="00D9209C"/>
    <w:rsid w:val="00D97A90"/>
    <w:rsid w:val="00DA05E7"/>
    <w:rsid w:val="00DA0DC1"/>
    <w:rsid w:val="00DA584C"/>
    <w:rsid w:val="00DB1D27"/>
    <w:rsid w:val="00DB6778"/>
    <w:rsid w:val="00DB7E2F"/>
    <w:rsid w:val="00DC7B9D"/>
    <w:rsid w:val="00DD1202"/>
    <w:rsid w:val="00DD51CF"/>
    <w:rsid w:val="00DD58FA"/>
    <w:rsid w:val="00DE1B05"/>
    <w:rsid w:val="00DE3764"/>
    <w:rsid w:val="00DE6288"/>
    <w:rsid w:val="00DF551E"/>
    <w:rsid w:val="00E0523F"/>
    <w:rsid w:val="00E05C72"/>
    <w:rsid w:val="00E0648D"/>
    <w:rsid w:val="00E06DE7"/>
    <w:rsid w:val="00E10AC6"/>
    <w:rsid w:val="00E15B64"/>
    <w:rsid w:val="00E17832"/>
    <w:rsid w:val="00E21613"/>
    <w:rsid w:val="00E26A06"/>
    <w:rsid w:val="00E27414"/>
    <w:rsid w:val="00E31C5D"/>
    <w:rsid w:val="00E337C3"/>
    <w:rsid w:val="00E339CD"/>
    <w:rsid w:val="00E33A42"/>
    <w:rsid w:val="00E34334"/>
    <w:rsid w:val="00E345D0"/>
    <w:rsid w:val="00E34F6F"/>
    <w:rsid w:val="00E35B1A"/>
    <w:rsid w:val="00E35C44"/>
    <w:rsid w:val="00E37A5F"/>
    <w:rsid w:val="00E40470"/>
    <w:rsid w:val="00E40E5B"/>
    <w:rsid w:val="00E43830"/>
    <w:rsid w:val="00E54AEB"/>
    <w:rsid w:val="00E63B7E"/>
    <w:rsid w:val="00E661A6"/>
    <w:rsid w:val="00E67EF8"/>
    <w:rsid w:val="00E73BAB"/>
    <w:rsid w:val="00E8303B"/>
    <w:rsid w:val="00E86E7A"/>
    <w:rsid w:val="00EB794F"/>
    <w:rsid w:val="00EC1799"/>
    <w:rsid w:val="00EC52E7"/>
    <w:rsid w:val="00EC5546"/>
    <w:rsid w:val="00ED309C"/>
    <w:rsid w:val="00EF16B8"/>
    <w:rsid w:val="00EF4859"/>
    <w:rsid w:val="00F003F4"/>
    <w:rsid w:val="00F02615"/>
    <w:rsid w:val="00F02A66"/>
    <w:rsid w:val="00F12549"/>
    <w:rsid w:val="00F134F1"/>
    <w:rsid w:val="00F143F6"/>
    <w:rsid w:val="00F15087"/>
    <w:rsid w:val="00F2094E"/>
    <w:rsid w:val="00F25E85"/>
    <w:rsid w:val="00F26EBB"/>
    <w:rsid w:val="00F3050E"/>
    <w:rsid w:val="00F30F80"/>
    <w:rsid w:val="00F32BEF"/>
    <w:rsid w:val="00F3545D"/>
    <w:rsid w:val="00F46808"/>
    <w:rsid w:val="00F4798A"/>
    <w:rsid w:val="00F514CF"/>
    <w:rsid w:val="00F530F6"/>
    <w:rsid w:val="00F57C3E"/>
    <w:rsid w:val="00F6021A"/>
    <w:rsid w:val="00F607C0"/>
    <w:rsid w:val="00F610CD"/>
    <w:rsid w:val="00F66EA9"/>
    <w:rsid w:val="00F672D7"/>
    <w:rsid w:val="00F67CE6"/>
    <w:rsid w:val="00F730B4"/>
    <w:rsid w:val="00F736AB"/>
    <w:rsid w:val="00F75298"/>
    <w:rsid w:val="00F9771F"/>
    <w:rsid w:val="00FA1249"/>
    <w:rsid w:val="00FA38EB"/>
    <w:rsid w:val="00FA39B2"/>
    <w:rsid w:val="00FC7D85"/>
    <w:rsid w:val="00FD15D3"/>
    <w:rsid w:val="00FD7933"/>
    <w:rsid w:val="00FD7F18"/>
    <w:rsid w:val="00FE00F3"/>
    <w:rsid w:val="00FE2410"/>
    <w:rsid w:val="00FE2523"/>
    <w:rsid w:val="00FF03D1"/>
    <w:rsid w:val="00FF1480"/>
    <w:rsid w:val="00FF1FF8"/>
    <w:rsid w:val="00FF2A09"/>
    <w:rsid w:val="00FF2A34"/>
    <w:rsid w:val="00FF3085"/>
    <w:rsid w:val="00FF4DBF"/>
    <w:rsid w:val="029E7555"/>
    <w:rsid w:val="02FA5563"/>
    <w:rsid w:val="03773CA1"/>
    <w:rsid w:val="06767D08"/>
    <w:rsid w:val="06F320C4"/>
    <w:rsid w:val="09C854A2"/>
    <w:rsid w:val="0AE146BB"/>
    <w:rsid w:val="0B33085E"/>
    <w:rsid w:val="0B41244E"/>
    <w:rsid w:val="0E5C3426"/>
    <w:rsid w:val="0E9F0DFB"/>
    <w:rsid w:val="0ED1335E"/>
    <w:rsid w:val="1342385C"/>
    <w:rsid w:val="148A5287"/>
    <w:rsid w:val="177B4922"/>
    <w:rsid w:val="1A015CEC"/>
    <w:rsid w:val="1AE85991"/>
    <w:rsid w:val="1B5A7C1A"/>
    <w:rsid w:val="1C2B1143"/>
    <w:rsid w:val="1CD2584B"/>
    <w:rsid w:val="201E159C"/>
    <w:rsid w:val="223778D1"/>
    <w:rsid w:val="22F16FDA"/>
    <w:rsid w:val="270858F0"/>
    <w:rsid w:val="28081A23"/>
    <w:rsid w:val="28A6431D"/>
    <w:rsid w:val="28F94558"/>
    <w:rsid w:val="296528B3"/>
    <w:rsid w:val="2DB240E5"/>
    <w:rsid w:val="2DFB366D"/>
    <w:rsid w:val="2E6015F5"/>
    <w:rsid w:val="31324143"/>
    <w:rsid w:val="314D338C"/>
    <w:rsid w:val="321B732E"/>
    <w:rsid w:val="322770C4"/>
    <w:rsid w:val="36EE63CD"/>
    <w:rsid w:val="38367F02"/>
    <w:rsid w:val="3CAD78D9"/>
    <w:rsid w:val="3D2174A1"/>
    <w:rsid w:val="3E33279E"/>
    <w:rsid w:val="435E5871"/>
    <w:rsid w:val="43642E43"/>
    <w:rsid w:val="44E8758B"/>
    <w:rsid w:val="46C72526"/>
    <w:rsid w:val="477C39D3"/>
    <w:rsid w:val="4A54713B"/>
    <w:rsid w:val="4A6E6D14"/>
    <w:rsid w:val="4C8E1F8C"/>
    <w:rsid w:val="50F476E4"/>
    <w:rsid w:val="50F61711"/>
    <w:rsid w:val="52045FDE"/>
    <w:rsid w:val="526C6E13"/>
    <w:rsid w:val="55E30FF0"/>
    <w:rsid w:val="58F03B75"/>
    <w:rsid w:val="59C46995"/>
    <w:rsid w:val="5DA94F50"/>
    <w:rsid w:val="5FCD3C2F"/>
    <w:rsid w:val="622A1807"/>
    <w:rsid w:val="657A61AE"/>
    <w:rsid w:val="66750A23"/>
    <w:rsid w:val="68076AAC"/>
    <w:rsid w:val="6BB26786"/>
    <w:rsid w:val="6F9F3E77"/>
    <w:rsid w:val="73EC2074"/>
    <w:rsid w:val="751F66F5"/>
    <w:rsid w:val="75A86050"/>
    <w:rsid w:val="75AF47DB"/>
    <w:rsid w:val="76E759FD"/>
    <w:rsid w:val="78845112"/>
    <w:rsid w:val="7E1E2A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0"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nhideWhenUsed="0" w:uiPriority="0" w:name="annotation text"/>
    <w:lsdException w:qFormat="1" w:uiPriority="0" w:semiHidden="0" w:name="header"/>
    <w:lsdException w:qFormat="1"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0" w:name="annotation reference"/>
    <w:lsdException w:uiPriority="99" w:name="line number"/>
    <w:lsdException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0" w:name="List Bullet 2"/>
    <w:lsdException w:uiPriority="99" w:name="List Bullet 3"/>
    <w:lsdException w:uiPriority="99" w:name="List Bullet 4"/>
    <w:lsdException w:uiPriority="0"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qFormat="1" w:unhideWhenUsed="0" w:uiPriority="0"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qFormat="1" w:unhideWhenUsed="0" w:uiPriority="0" w:semiHidden="0"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40" w:lineRule="auto"/>
    </w:pPr>
    <w:rPr>
      <w:rFonts w:ascii="Franklin Gothic Book" w:hAnsi="Franklin Gothic Book" w:eastAsiaTheme="minorHAnsi" w:cstheme="minorBidi"/>
      <w:sz w:val="22"/>
      <w:szCs w:val="22"/>
      <w:lang w:val="en-US" w:eastAsia="en-US" w:bidi="ar-SA"/>
    </w:rPr>
  </w:style>
  <w:style w:type="paragraph" w:styleId="2">
    <w:name w:val="heading 1"/>
    <w:basedOn w:val="1"/>
    <w:next w:val="1"/>
    <w:link w:val="39"/>
    <w:qFormat/>
    <w:uiPriority w:val="99"/>
    <w:pPr>
      <w:keepNext/>
      <w:numPr>
        <w:ilvl w:val="0"/>
        <w:numId w:val="1"/>
      </w:numPr>
      <w:spacing w:before="120"/>
      <w:jc w:val="both"/>
      <w:outlineLvl w:val="0"/>
    </w:pPr>
    <w:rPr>
      <w:rFonts w:ascii="Franklin Gothic Demi" w:hAnsi="Franklin Gothic Demi" w:eastAsia="Arial Unicode MS" w:cs="Times New Roman"/>
      <w:i/>
      <w:sz w:val="28"/>
      <w:szCs w:val="20"/>
    </w:rPr>
  </w:style>
  <w:style w:type="paragraph" w:styleId="3">
    <w:name w:val="heading 2"/>
    <w:basedOn w:val="1"/>
    <w:next w:val="1"/>
    <w:link w:val="40"/>
    <w:qFormat/>
    <w:uiPriority w:val="99"/>
    <w:pPr>
      <w:keepNext/>
      <w:numPr>
        <w:ilvl w:val="1"/>
        <w:numId w:val="1"/>
      </w:numPr>
      <w:spacing w:after="0"/>
      <w:jc w:val="both"/>
      <w:outlineLvl w:val="1"/>
    </w:pPr>
    <w:rPr>
      <w:rFonts w:ascii="Arial" w:hAnsi="Arial" w:eastAsia="Times New Roman" w:cs="Times New Roman"/>
      <w:b/>
      <w:sz w:val="24"/>
      <w:szCs w:val="20"/>
    </w:rPr>
  </w:style>
  <w:style w:type="paragraph" w:styleId="4">
    <w:name w:val="heading 3"/>
    <w:basedOn w:val="1"/>
    <w:next w:val="1"/>
    <w:link w:val="41"/>
    <w:qFormat/>
    <w:uiPriority w:val="99"/>
    <w:pPr>
      <w:keepNext/>
      <w:numPr>
        <w:ilvl w:val="2"/>
        <w:numId w:val="1"/>
      </w:numPr>
      <w:spacing w:after="60"/>
      <w:jc w:val="both"/>
      <w:outlineLvl w:val="2"/>
    </w:pPr>
    <w:rPr>
      <w:rFonts w:ascii="Arial" w:hAnsi="Arial" w:eastAsia="Times New Roman" w:cs="Times New Roman"/>
      <w:b/>
      <w:i/>
      <w:szCs w:val="20"/>
    </w:rPr>
  </w:style>
  <w:style w:type="paragraph" w:styleId="5">
    <w:name w:val="heading 4"/>
    <w:basedOn w:val="1"/>
    <w:next w:val="1"/>
    <w:link w:val="42"/>
    <w:qFormat/>
    <w:uiPriority w:val="0"/>
    <w:pPr>
      <w:keepNext/>
      <w:numPr>
        <w:ilvl w:val="3"/>
        <w:numId w:val="1"/>
      </w:numPr>
      <w:spacing w:after="0"/>
      <w:jc w:val="both"/>
      <w:outlineLvl w:val="3"/>
    </w:pPr>
    <w:rPr>
      <w:rFonts w:ascii="Arial" w:hAnsi="Arial" w:eastAsia="MS Mincho" w:cs="Times New Roman"/>
      <w:b/>
      <w:szCs w:val="20"/>
    </w:rPr>
  </w:style>
  <w:style w:type="paragraph" w:styleId="6">
    <w:name w:val="heading 5"/>
    <w:basedOn w:val="1"/>
    <w:next w:val="1"/>
    <w:link w:val="43"/>
    <w:qFormat/>
    <w:uiPriority w:val="99"/>
    <w:pPr>
      <w:keepNext/>
      <w:numPr>
        <w:ilvl w:val="4"/>
        <w:numId w:val="2"/>
      </w:numPr>
      <w:tabs>
        <w:tab w:val="left" w:pos="2520"/>
        <w:tab w:val="clear" w:pos="2880"/>
      </w:tabs>
      <w:spacing w:after="0"/>
      <w:jc w:val="both"/>
      <w:outlineLvl w:val="4"/>
    </w:pPr>
    <w:rPr>
      <w:rFonts w:ascii="Arial" w:hAnsi="Arial" w:eastAsia="Times New Roman" w:cs="Times New Roman"/>
      <w:b/>
      <w:sz w:val="18"/>
      <w:szCs w:val="20"/>
    </w:rPr>
  </w:style>
  <w:style w:type="paragraph" w:styleId="7">
    <w:name w:val="heading 6"/>
    <w:basedOn w:val="1"/>
    <w:next w:val="1"/>
    <w:link w:val="44"/>
    <w:qFormat/>
    <w:uiPriority w:val="99"/>
    <w:pPr>
      <w:keepNext/>
      <w:autoSpaceDE w:val="0"/>
      <w:autoSpaceDN w:val="0"/>
      <w:adjustRightInd w:val="0"/>
      <w:spacing w:after="0"/>
      <w:jc w:val="both"/>
      <w:outlineLvl w:val="5"/>
    </w:pPr>
    <w:rPr>
      <w:rFonts w:ascii="Arial" w:hAnsi="Arial" w:eastAsia="Times New Roman" w:cs="Times New Roman"/>
      <w:b/>
      <w:color w:val="000000"/>
      <w:sz w:val="18"/>
      <w:szCs w:val="20"/>
    </w:rPr>
  </w:style>
  <w:style w:type="paragraph" w:styleId="8">
    <w:name w:val="heading 7"/>
    <w:basedOn w:val="1"/>
    <w:next w:val="1"/>
    <w:link w:val="45"/>
    <w:qFormat/>
    <w:uiPriority w:val="99"/>
    <w:pPr>
      <w:tabs>
        <w:tab w:val="left" w:pos="0"/>
      </w:tabs>
      <w:spacing w:before="240" w:after="60"/>
      <w:outlineLvl w:val="6"/>
    </w:pPr>
    <w:rPr>
      <w:rFonts w:ascii="Times New Roman" w:hAnsi="Times New Roman" w:eastAsia="Times New Roman" w:cs="Times New Roman"/>
      <w:bCs/>
      <w:sz w:val="24"/>
      <w:szCs w:val="24"/>
    </w:rPr>
  </w:style>
  <w:style w:type="paragraph" w:styleId="9">
    <w:name w:val="heading 8"/>
    <w:basedOn w:val="1"/>
    <w:next w:val="1"/>
    <w:link w:val="46"/>
    <w:qFormat/>
    <w:uiPriority w:val="99"/>
    <w:pPr>
      <w:tabs>
        <w:tab w:val="left" w:pos="0"/>
      </w:tabs>
      <w:spacing w:before="240" w:after="60"/>
      <w:outlineLvl w:val="7"/>
    </w:pPr>
    <w:rPr>
      <w:rFonts w:ascii="Times New Roman" w:hAnsi="Times New Roman" w:eastAsia="Times New Roman" w:cs="Times New Roman"/>
      <w:bCs/>
      <w:i/>
      <w:iCs/>
      <w:sz w:val="24"/>
      <w:szCs w:val="24"/>
    </w:rPr>
  </w:style>
  <w:style w:type="paragraph" w:styleId="10">
    <w:name w:val="heading 9"/>
    <w:basedOn w:val="1"/>
    <w:next w:val="1"/>
    <w:link w:val="47"/>
    <w:qFormat/>
    <w:uiPriority w:val="99"/>
    <w:pPr>
      <w:tabs>
        <w:tab w:val="left" w:pos="0"/>
      </w:tabs>
      <w:spacing w:before="240" w:after="60"/>
      <w:outlineLvl w:val="8"/>
    </w:pPr>
    <w:rPr>
      <w:rFonts w:ascii="Arial" w:hAnsi="Arial" w:eastAsia="Times New Roman" w:cs="Arial"/>
      <w:bCs/>
    </w:rPr>
  </w:style>
  <w:style w:type="character" w:default="1" w:styleId="32">
    <w:name w:val="Default Paragraph Font"/>
    <w:semiHidden/>
    <w:unhideWhenUsed/>
    <w:qFormat/>
    <w:uiPriority w:val="1"/>
  </w:style>
  <w:style w:type="table" w:default="1" w:styleId="36">
    <w:name w:val="Normal Table"/>
    <w:semiHidden/>
    <w:unhideWhenUsed/>
    <w:qFormat/>
    <w:uiPriority w:val="99"/>
    <w:tblPr>
      <w:tblCellMar>
        <w:top w:w="0" w:type="dxa"/>
        <w:left w:w="108" w:type="dxa"/>
        <w:bottom w:w="0" w:type="dxa"/>
        <w:right w:w="108" w:type="dxa"/>
      </w:tblCellMar>
    </w:tblPr>
  </w:style>
  <w:style w:type="paragraph" w:styleId="11">
    <w:name w:val="Balloon Text"/>
    <w:basedOn w:val="1"/>
    <w:link w:val="50"/>
    <w:semiHidden/>
    <w:unhideWhenUsed/>
    <w:qFormat/>
    <w:uiPriority w:val="99"/>
    <w:pPr>
      <w:spacing w:after="0"/>
      <w:jc w:val="both"/>
    </w:pPr>
    <w:rPr>
      <w:rFonts w:ascii="Tahoma" w:hAnsi="Tahoma" w:eastAsia="Times New Roman" w:cs="Tahoma"/>
      <w:sz w:val="16"/>
      <w:szCs w:val="16"/>
    </w:rPr>
  </w:style>
  <w:style w:type="paragraph" w:styleId="12">
    <w:name w:val="Body Text"/>
    <w:link w:val="76"/>
    <w:semiHidden/>
    <w:qFormat/>
    <w:uiPriority w:val="0"/>
    <w:pPr>
      <w:spacing w:before="40" w:after="120" w:line="240" w:lineRule="auto"/>
      <w:jc w:val="both"/>
    </w:pPr>
    <w:rPr>
      <w:rFonts w:ascii="Arial" w:hAnsi="Arial" w:eastAsia="MS Mincho" w:cs="Arial"/>
      <w:sz w:val="20"/>
      <w:szCs w:val="20"/>
      <w:lang w:val="en-US" w:eastAsia="ja-JP" w:bidi="ar-SA"/>
    </w:rPr>
  </w:style>
  <w:style w:type="paragraph" w:styleId="13">
    <w:name w:val="Body Text Indent"/>
    <w:basedOn w:val="1"/>
    <w:link w:val="84"/>
    <w:unhideWhenUsed/>
    <w:qFormat/>
    <w:uiPriority w:val="99"/>
    <w:pPr>
      <w:ind w:left="360"/>
      <w:jc w:val="both"/>
    </w:pPr>
    <w:rPr>
      <w:rFonts w:ascii="Times New Roman" w:hAnsi="Times New Roman" w:eastAsia="Times New Roman" w:cs="Times New Roman"/>
      <w:sz w:val="24"/>
      <w:szCs w:val="20"/>
    </w:rPr>
  </w:style>
  <w:style w:type="paragraph" w:styleId="14">
    <w:name w:val="Body Text Indent 3"/>
    <w:basedOn w:val="1"/>
    <w:link w:val="68"/>
    <w:semiHidden/>
    <w:qFormat/>
    <w:uiPriority w:val="0"/>
    <w:pPr>
      <w:widowControl w:val="0"/>
      <w:spacing w:before="120" w:after="0"/>
      <w:ind w:left="360"/>
    </w:pPr>
    <w:rPr>
      <w:rFonts w:ascii="Tahoma" w:hAnsi="Tahoma" w:eastAsia="Times New Roman" w:cs="Times New Roman"/>
      <w:szCs w:val="20"/>
      <w:lang w:val="en-GB"/>
    </w:rPr>
  </w:style>
  <w:style w:type="paragraph" w:styleId="15">
    <w:name w:val="caption"/>
    <w:basedOn w:val="1"/>
    <w:next w:val="1"/>
    <w:qFormat/>
    <w:uiPriority w:val="0"/>
    <w:pPr>
      <w:spacing w:after="0"/>
      <w:jc w:val="both"/>
    </w:pPr>
    <w:rPr>
      <w:rFonts w:ascii="Arial" w:hAnsi="Arial" w:eastAsia="MS Mincho" w:cs="Arial"/>
      <w:b/>
      <w:bCs/>
      <w:sz w:val="20"/>
      <w:szCs w:val="20"/>
      <w:lang w:eastAsia="ja-JP"/>
    </w:rPr>
  </w:style>
  <w:style w:type="paragraph" w:styleId="16">
    <w:name w:val="annotation text"/>
    <w:basedOn w:val="1"/>
    <w:link w:val="51"/>
    <w:semiHidden/>
    <w:qFormat/>
    <w:uiPriority w:val="0"/>
    <w:pPr>
      <w:spacing w:before="120" w:after="0"/>
    </w:pPr>
    <w:rPr>
      <w:rFonts w:ascii="Tahoma" w:hAnsi="Tahoma" w:eastAsia="Times New Roman" w:cs="Tahoma"/>
      <w:bCs/>
      <w:szCs w:val="20"/>
    </w:rPr>
  </w:style>
  <w:style w:type="paragraph" w:styleId="17">
    <w:name w:val="annotation subject"/>
    <w:basedOn w:val="16"/>
    <w:next w:val="16"/>
    <w:link w:val="85"/>
    <w:semiHidden/>
    <w:unhideWhenUsed/>
    <w:qFormat/>
    <w:uiPriority w:val="99"/>
    <w:pPr>
      <w:spacing w:before="0"/>
      <w:jc w:val="both"/>
    </w:pPr>
    <w:rPr>
      <w:rFonts w:ascii="Times New Roman" w:hAnsi="Times New Roman" w:cs="Times New Roman"/>
      <w:b/>
      <w:sz w:val="20"/>
    </w:rPr>
  </w:style>
  <w:style w:type="paragraph" w:styleId="18">
    <w:name w:val="footer"/>
    <w:basedOn w:val="1"/>
    <w:link w:val="49"/>
    <w:unhideWhenUsed/>
    <w:qFormat/>
    <w:uiPriority w:val="0"/>
    <w:pPr>
      <w:pBdr>
        <w:top w:val="single" w:color="auto" w:sz="4" w:space="1"/>
      </w:pBdr>
      <w:tabs>
        <w:tab w:val="center" w:pos="4680"/>
        <w:tab w:val="right" w:pos="9360"/>
      </w:tabs>
      <w:spacing w:after="0"/>
    </w:pPr>
    <w:rPr>
      <w:sz w:val="12"/>
    </w:rPr>
  </w:style>
  <w:style w:type="paragraph" w:styleId="19">
    <w:name w:val="header"/>
    <w:basedOn w:val="1"/>
    <w:link w:val="48"/>
    <w:unhideWhenUsed/>
    <w:qFormat/>
    <w:uiPriority w:val="0"/>
    <w:pPr>
      <w:tabs>
        <w:tab w:val="center" w:pos="4680"/>
        <w:tab w:val="right" w:pos="9360"/>
      </w:tabs>
      <w:spacing w:after="0"/>
    </w:pPr>
  </w:style>
  <w:style w:type="paragraph" w:styleId="20">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21">
    <w:name w:val="List Bullet"/>
    <w:basedOn w:val="1"/>
    <w:qFormat/>
    <w:uiPriority w:val="0"/>
    <w:pPr>
      <w:numPr>
        <w:ilvl w:val="0"/>
        <w:numId w:val="3"/>
      </w:numPr>
      <w:tabs>
        <w:tab w:val="left" w:pos="360"/>
        <w:tab w:val="clear" w:pos="926"/>
      </w:tabs>
      <w:spacing w:before="120" w:after="0"/>
      <w:ind w:left="360"/>
    </w:pPr>
    <w:rPr>
      <w:rFonts w:ascii="Tahoma" w:hAnsi="Tahoma" w:eastAsia="Times New Roman" w:cs="Tahoma"/>
      <w:bCs/>
      <w:szCs w:val="24"/>
    </w:rPr>
  </w:style>
  <w:style w:type="paragraph" w:styleId="22">
    <w:name w:val="Normal (Web)"/>
    <w:basedOn w:val="1"/>
    <w:qFormat/>
    <w:uiPriority w:val="99"/>
    <w:pPr>
      <w:spacing w:after="100" w:afterAutospacing="1"/>
    </w:pPr>
    <w:rPr>
      <w:rFonts w:ascii="Verdana" w:hAnsi="Verdana" w:eastAsia="Times New Roman" w:cs="Times New Roman"/>
      <w:color w:val="000000"/>
      <w:sz w:val="18"/>
      <w:szCs w:val="18"/>
    </w:rPr>
  </w:style>
  <w:style w:type="paragraph" w:styleId="23">
    <w:name w:val="toc 1"/>
    <w:basedOn w:val="1"/>
    <w:next w:val="1"/>
    <w:qFormat/>
    <w:uiPriority w:val="39"/>
    <w:pPr>
      <w:spacing w:before="120"/>
      <w:jc w:val="both"/>
    </w:pPr>
    <w:rPr>
      <w:rFonts w:ascii="Arial" w:hAnsi="Arial" w:eastAsia="Times New Roman" w:cs="Times New Roman"/>
      <w:caps/>
      <w:szCs w:val="20"/>
    </w:rPr>
  </w:style>
  <w:style w:type="paragraph" w:styleId="24">
    <w:name w:val="toc 2"/>
    <w:basedOn w:val="1"/>
    <w:next w:val="1"/>
    <w:qFormat/>
    <w:uiPriority w:val="39"/>
    <w:pPr>
      <w:spacing w:after="0"/>
      <w:ind w:left="220"/>
      <w:jc w:val="both"/>
    </w:pPr>
    <w:rPr>
      <w:rFonts w:ascii="Times New Roman" w:hAnsi="Times New Roman" w:eastAsia="Times New Roman" w:cs="Times New Roman"/>
      <w:smallCaps/>
      <w:szCs w:val="20"/>
    </w:rPr>
  </w:style>
  <w:style w:type="paragraph" w:styleId="25">
    <w:name w:val="toc 3"/>
    <w:basedOn w:val="1"/>
    <w:next w:val="1"/>
    <w:unhideWhenUsed/>
    <w:qFormat/>
    <w:uiPriority w:val="39"/>
    <w:pPr>
      <w:spacing w:after="100"/>
      <w:ind w:left="480"/>
      <w:jc w:val="both"/>
    </w:pPr>
    <w:rPr>
      <w:rFonts w:ascii="Times New Roman" w:hAnsi="Times New Roman" w:eastAsia="Times New Roman" w:cs="Times New Roman"/>
      <w:sz w:val="24"/>
      <w:szCs w:val="20"/>
    </w:rPr>
  </w:style>
  <w:style w:type="paragraph" w:styleId="26">
    <w:name w:val="toc 4"/>
    <w:basedOn w:val="1"/>
    <w:next w:val="1"/>
    <w:unhideWhenUsed/>
    <w:qFormat/>
    <w:uiPriority w:val="39"/>
    <w:pPr>
      <w:spacing w:after="100"/>
      <w:ind w:left="720"/>
      <w:jc w:val="both"/>
    </w:pPr>
    <w:rPr>
      <w:rFonts w:ascii="Times New Roman" w:hAnsi="Times New Roman" w:eastAsia="Times New Roman" w:cs="Times New Roman"/>
      <w:sz w:val="24"/>
      <w:szCs w:val="20"/>
    </w:rPr>
  </w:style>
  <w:style w:type="paragraph" w:styleId="27">
    <w:name w:val="toc 5"/>
    <w:basedOn w:val="1"/>
    <w:next w:val="1"/>
    <w:unhideWhenUsed/>
    <w:qFormat/>
    <w:uiPriority w:val="39"/>
    <w:pPr>
      <w:spacing w:after="100"/>
      <w:ind w:left="960"/>
      <w:jc w:val="both"/>
    </w:pPr>
    <w:rPr>
      <w:rFonts w:ascii="Times New Roman" w:hAnsi="Times New Roman" w:eastAsia="Times New Roman" w:cs="Times New Roman"/>
      <w:sz w:val="24"/>
      <w:szCs w:val="20"/>
    </w:rPr>
  </w:style>
  <w:style w:type="paragraph" w:styleId="28">
    <w:name w:val="toc 6"/>
    <w:basedOn w:val="1"/>
    <w:next w:val="1"/>
    <w:unhideWhenUsed/>
    <w:qFormat/>
    <w:uiPriority w:val="39"/>
    <w:pPr>
      <w:spacing w:after="100" w:line="276" w:lineRule="auto"/>
      <w:ind w:left="1100"/>
    </w:pPr>
    <w:rPr>
      <w:rFonts w:eastAsiaTheme="minorEastAsia"/>
    </w:rPr>
  </w:style>
  <w:style w:type="paragraph" w:styleId="29">
    <w:name w:val="toc 7"/>
    <w:basedOn w:val="1"/>
    <w:next w:val="1"/>
    <w:unhideWhenUsed/>
    <w:qFormat/>
    <w:uiPriority w:val="39"/>
    <w:pPr>
      <w:spacing w:after="100" w:line="276" w:lineRule="auto"/>
      <w:ind w:left="1320"/>
    </w:pPr>
    <w:rPr>
      <w:rFonts w:eastAsiaTheme="minorEastAsia"/>
    </w:rPr>
  </w:style>
  <w:style w:type="paragraph" w:styleId="30">
    <w:name w:val="toc 8"/>
    <w:basedOn w:val="1"/>
    <w:next w:val="1"/>
    <w:unhideWhenUsed/>
    <w:qFormat/>
    <w:uiPriority w:val="39"/>
    <w:pPr>
      <w:spacing w:after="100" w:line="276" w:lineRule="auto"/>
      <w:ind w:left="1540"/>
    </w:pPr>
    <w:rPr>
      <w:rFonts w:eastAsiaTheme="minorEastAsia"/>
    </w:rPr>
  </w:style>
  <w:style w:type="paragraph" w:styleId="31">
    <w:name w:val="toc 9"/>
    <w:basedOn w:val="1"/>
    <w:next w:val="1"/>
    <w:unhideWhenUsed/>
    <w:qFormat/>
    <w:uiPriority w:val="39"/>
    <w:pPr>
      <w:spacing w:after="100" w:line="276" w:lineRule="auto"/>
      <w:ind w:left="1760"/>
    </w:pPr>
    <w:rPr>
      <w:rFonts w:eastAsiaTheme="minorEastAsia"/>
    </w:rPr>
  </w:style>
  <w:style w:type="character" w:styleId="33">
    <w:name w:val="annotation reference"/>
    <w:basedOn w:val="32"/>
    <w:semiHidden/>
    <w:unhideWhenUsed/>
    <w:qFormat/>
    <w:uiPriority w:val="0"/>
    <w:rPr>
      <w:sz w:val="16"/>
      <w:szCs w:val="16"/>
    </w:rPr>
  </w:style>
  <w:style w:type="character" w:styleId="34">
    <w:name w:val="FollowedHyperlink"/>
    <w:basedOn w:val="32"/>
    <w:semiHidden/>
    <w:unhideWhenUsed/>
    <w:qFormat/>
    <w:uiPriority w:val="99"/>
    <w:rPr>
      <w:color w:val="954F72" w:themeColor="followedHyperlink"/>
      <w:u w:val="single"/>
      <w14:textFill>
        <w14:solidFill>
          <w14:schemeClr w14:val="folHlink"/>
        </w14:solidFill>
      </w14:textFill>
    </w:rPr>
  </w:style>
  <w:style w:type="character" w:styleId="35">
    <w:name w:val="Hyperlink"/>
    <w:qFormat/>
    <w:uiPriority w:val="99"/>
    <w:rPr>
      <w:color w:val="0000FF"/>
      <w:u w:val="single"/>
    </w:rPr>
  </w:style>
  <w:style w:type="table" w:styleId="37">
    <w:name w:val="Table Elegant"/>
    <w:basedOn w:val="36"/>
    <w:qFormat/>
    <w:uiPriority w:val="0"/>
    <w:pPr>
      <w:spacing w:after="200" w:line="276" w:lineRule="auto"/>
    </w:pPr>
    <w:rPr>
      <w:rFonts w:ascii="Times New Roman" w:hAnsi="Times New Roman" w:eastAsia="Times New Roman" w:cs="Times New Roman"/>
      <w:sz w:val="20"/>
      <w:szCs w:val="20"/>
    </w:r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38">
    <w:name w:val="Table Grid"/>
    <w:basedOn w:val="36"/>
    <w:qFormat/>
    <w:uiPriority w:val="0"/>
    <w:pPr>
      <w:spacing w:after="0" w:line="240" w:lineRule="auto"/>
    </w:pPr>
    <w:rPr>
      <w:rFonts w:ascii="Calibri" w:hAnsi="Calibri" w:eastAsia="Calibri" w:cs="Times New Roman"/>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39">
    <w:name w:val="Heading 1 Char"/>
    <w:basedOn w:val="32"/>
    <w:link w:val="2"/>
    <w:qFormat/>
    <w:uiPriority w:val="99"/>
    <w:rPr>
      <w:rFonts w:ascii="Franklin Gothic Demi" w:hAnsi="Franklin Gothic Demi" w:eastAsia="Arial Unicode MS" w:cs="Times New Roman"/>
      <w:i/>
      <w:sz w:val="28"/>
      <w:szCs w:val="20"/>
    </w:rPr>
  </w:style>
  <w:style w:type="character" w:customStyle="1" w:styleId="40">
    <w:name w:val="Heading 2 Char"/>
    <w:basedOn w:val="32"/>
    <w:link w:val="3"/>
    <w:qFormat/>
    <w:uiPriority w:val="99"/>
    <w:rPr>
      <w:rFonts w:ascii="Arial" w:hAnsi="Arial" w:eastAsia="Times New Roman" w:cs="Times New Roman"/>
      <w:b/>
      <w:sz w:val="24"/>
      <w:szCs w:val="20"/>
    </w:rPr>
  </w:style>
  <w:style w:type="character" w:customStyle="1" w:styleId="41">
    <w:name w:val="Heading 3 Char"/>
    <w:basedOn w:val="32"/>
    <w:link w:val="4"/>
    <w:qFormat/>
    <w:uiPriority w:val="99"/>
    <w:rPr>
      <w:rFonts w:ascii="Arial" w:hAnsi="Arial" w:eastAsia="Times New Roman" w:cs="Times New Roman"/>
      <w:b/>
      <w:i/>
      <w:szCs w:val="20"/>
    </w:rPr>
  </w:style>
  <w:style w:type="character" w:customStyle="1" w:styleId="42">
    <w:name w:val="Heading 4 Char"/>
    <w:basedOn w:val="32"/>
    <w:link w:val="5"/>
    <w:qFormat/>
    <w:uiPriority w:val="0"/>
    <w:rPr>
      <w:rFonts w:ascii="Arial" w:hAnsi="Arial" w:eastAsia="MS Mincho" w:cs="Times New Roman"/>
      <w:b/>
      <w:szCs w:val="20"/>
    </w:rPr>
  </w:style>
  <w:style w:type="character" w:customStyle="1" w:styleId="43">
    <w:name w:val="Heading 5 Char"/>
    <w:basedOn w:val="32"/>
    <w:link w:val="6"/>
    <w:qFormat/>
    <w:uiPriority w:val="99"/>
    <w:rPr>
      <w:rFonts w:ascii="Arial" w:hAnsi="Arial" w:eastAsia="Times New Roman" w:cs="Times New Roman"/>
      <w:b/>
      <w:sz w:val="18"/>
      <w:szCs w:val="20"/>
    </w:rPr>
  </w:style>
  <w:style w:type="character" w:customStyle="1" w:styleId="44">
    <w:name w:val="Heading 6 Char"/>
    <w:basedOn w:val="32"/>
    <w:link w:val="7"/>
    <w:qFormat/>
    <w:uiPriority w:val="99"/>
    <w:rPr>
      <w:rFonts w:ascii="Arial" w:hAnsi="Arial" w:eastAsia="Times New Roman" w:cs="Times New Roman"/>
      <w:b/>
      <w:color w:val="000000"/>
      <w:sz w:val="18"/>
      <w:szCs w:val="20"/>
    </w:rPr>
  </w:style>
  <w:style w:type="character" w:customStyle="1" w:styleId="45">
    <w:name w:val="Heading 7 Char"/>
    <w:basedOn w:val="32"/>
    <w:link w:val="8"/>
    <w:qFormat/>
    <w:uiPriority w:val="99"/>
    <w:rPr>
      <w:rFonts w:ascii="Times New Roman" w:hAnsi="Times New Roman" w:eastAsia="Times New Roman" w:cs="Times New Roman"/>
      <w:bCs/>
      <w:sz w:val="24"/>
      <w:szCs w:val="24"/>
    </w:rPr>
  </w:style>
  <w:style w:type="character" w:customStyle="1" w:styleId="46">
    <w:name w:val="Heading 8 Char"/>
    <w:basedOn w:val="32"/>
    <w:link w:val="9"/>
    <w:qFormat/>
    <w:uiPriority w:val="99"/>
    <w:rPr>
      <w:rFonts w:ascii="Times New Roman" w:hAnsi="Times New Roman" w:eastAsia="Times New Roman" w:cs="Times New Roman"/>
      <w:bCs/>
      <w:i/>
      <w:iCs/>
      <w:sz w:val="24"/>
      <w:szCs w:val="24"/>
    </w:rPr>
  </w:style>
  <w:style w:type="character" w:customStyle="1" w:styleId="47">
    <w:name w:val="Heading 9 Char"/>
    <w:basedOn w:val="32"/>
    <w:link w:val="10"/>
    <w:qFormat/>
    <w:uiPriority w:val="99"/>
    <w:rPr>
      <w:rFonts w:ascii="Arial" w:hAnsi="Arial" w:eastAsia="Times New Roman" w:cs="Arial"/>
      <w:bCs/>
    </w:rPr>
  </w:style>
  <w:style w:type="character" w:customStyle="1" w:styleId="48">
    <w:name w:val="Header Char"/>
    <w:basedOn w:val="32"/>
    <w:link w:val="19"/>
    <w:qFormat/>
    <w:uiPriority w:val="0"/>
    <w:rPr>
      <w:rFonts w:ascii="Franklin Gothic Book" w:hAnsi="Franklin Gothic Book"/>
    </w:rPr>
  </w:style>
  <w:style w:type="character" w:customStyle="1" w:styleId="49">
    <w:name w:val="Footer Char"/>
    <w:basedOn w:val="32"/>
    <w:link w:val="18"/>
    <w:qFormat/>
    <w:uiPriority w:val="0"/>
    <w:rPr>
      <w:rFonts w:ascii="Franklin Gothic Book" w:hAnsi="Franklin Gothic Book"/>
      <w:sz w:val="12"/>
    </w:rPr>
  </w:style>
  <w:style w:type="character" w:customStyle="1" w:styleId="50">
    <w:name w:val="Balloon Text Char"/>
    <w:basedOn w:val="32"/>
    <w:link w:val="11"/>
    <w:semiHidden/>
    <w:qFormat/>
    <w:uiPriority w:val="99"/>
    <w:rPr>
      <w:rFonts w:ascii="Tahoma" w:hAnsi="Tahoma" w:eastAsia="Times New Roman" w:cs="Tahoma"/>
      <w:sz w:val="16"/>
      <w:szCs w:val="16"/>
    </w:rPr>
  </w:style>
  <w:style w:type="character" w:customStyle="1" w:styleId="51">
    <w:name w:val="Comment Text Char"/>
    <w:basedOn w:val="32"/>
    <w:link w:val="16"/>
    <w:semiHidden/>
    <w:qFormat/>
    <w:uiPriority w:val="0"/>
    <w:rPr>
      <w:rFonts w:ascii="Tahoma" w:hAnsi="Tahoma" w:eastAsia="Times New Roman" w:cs="Tahoma"/>
      <w:bCs/>
      <w:szCs w:val="20"/>
    </w:rPr>
  </w:style>
  <w:style w:type="paragraph" w:customStyle="1" w:styleId="52">
    <w:name w:val="Template Instructions"/>
    <w:basedOn w:val="1"/>
    <w:next w:val="1"/>
    <w:qFormat/>
    <w:uiPriority w:val="99"/>
    <w:pPr>
      <w:spacing w:before="120" w:after="0"/>
    </w:pPr>
    <w:rPr>
      <w:rFonts w:ascii="Tahoma" w:hAnsi="Tahoma" w:eastAsia="Times New Roman" w:cs="Tahoma"/>
      <w:bCs/>
      <w:i/>
      <w:color w:val="000080"/>
      <w:sz w:val="18"/>
      <w:szCs w:val="24"/>
    </w:rPr>
  </w:style>
  <w:style w:type="paragraph" w:customStyle="1" w:styleId="53">
    <w:name w:val="Table Header"/>
    <w:basedOn w:val="1"/>
    <w:next w:val="1"/>
    <w:qFormat/>
    <w:uiPriority w:val="0"/>
    <w:pPr>
      <w:spacing w:before="20" w:after="20"/>
    </w:pPr>
    <w:rPr>
      <w:rFonts w:ascii="Franklin Gothic Demi" w:hAnsi="Franklin Gothic Demi" w:eastAsia="Times New Roman" w:cs="Arial"/>
      <w:b/>
      <w:szCs w:val="24"/>
    </w:rPr>
  </w:style>
  <w:style w:type="character" w:customStyle="1" w:styleId="54">
    <w:name w:val="Template Instructions Char"/>
    <w:basedOn w:val="32"/>
    <w:qFormat/>
    <w:uiPriority w:val="0"/>
    <w:rPr>
      <w:rFonts w:ascii="Tahoma" w:hAnsi="Tahoma" w:cs="Tahoma"/>
      <w:bCs/>
      <w:i/>
      <w:color w:val="FF0000"/>
      <w:sz w:val="24"/>
      <w:szCs w:val="24"/>
      <w:lang w:val="en-US" w:eastAsia="en-US" w:bidi="ar-SA"/>
    </w:rPr>
  </w:style>
  <w:style w:type="character" w:customStyle="1" w:styleId="55">
    <w:name w:val="Style Figure + Italic Char"/>
    <w:basedOn w:val="32"/>
    <w:qFormat/>
    <w:uiPriority w:val="0"/>
    <w:rPr>
      <w:rFonts w:ascii="Arial" w:hAnsi="Arial" w:cs="Arial"/>
      <w:i/>
      <w:iCs/>
      <w:lang w:val="en-US" w:eastAsia="en-US" w:bidi="ar-SA"/>
    </w:rPr>
  </w:style>
  <w:style w:type="paragraph" w:customStyle="1" w:styleId="56">
    <w:name w:val="Table small"/>
    <w:basedOn w:val="1"/>
    <w:qFormat/>
    <w:uiPriority w:val="0"/>
    <w:pPr>
      <w:spacing w:before="60" w:after="60"/>
    </w:pPr>
    <w:rPr>
      <w:rFonts w:ascii="Tahoma" w:hAnsi="Tahoma" w:eastAsia="Times New Roman" w:cs="Tahoma"/>
      <w:sz w:val="16"/>
      <w:szCs w:val="20"/>
    </w:rPr>
  </w:style>
  <w:style w:type="paragraph" w:customStyle="1" w:styleId="57">
    <w:name w:val="normal_italics"/>
    <w:basedOn w:val="1"/>
    <w:qFormat/>
    <w:uiPriority w:val="0"/>
    <w:pPr>
      <w:spacing w:before="120" w:after="0"/>
    </w:pPr>
    <w:rPr>
      <w:rFonts w:ascii="Tahoma" w:hAnsi="Tahoma" w:eastAsia="Times New Roman" w:cs="Times New Roman"/>
      <w:i/>
      <w:iCs/>
      <w:sz w:val="20"/>
      <w:szCs w:val="20"/>
    </w:rPr>
  </w:style>
  <w:style w:type="paragraph" w:customStyle="1" w:styleId="58">
    <w:name w:val="Table:Heading"/>
    <w:next w:val="59"/>
    <w:qFormat/>
    <w:uiPriority w:val="0"/>
    <w:pPr>
      <w:keepNext/>
      <w:spacing w:before="60" w:after="60" w:line="240" w:lineRule="auto"/>
    </w:pPr>
    <w:rPr>
      <w:rFonts w:ascii="Tahoma" w:hAnsi="Tahoma" w:eastAsia="Times New Roman" w:cs="Times New Roman"/>
      <w:b/>
      <w:smallCaps/>
      <w:sz w:val="20"/>
      <w:szCs w:val="20"/>
      <w:lang w:val="en-CA" w:eastAsia="en-US" w:bidi="ar-SA"/>
    </w:rPr>
  </w:style>
  <w:style w:type="paragraph" w:customStyle="1" w:styleId="59">
    <w:name w:val="Table:Text"/>
    <w:basedOn w:val="1"/>
    <w:qFormat/>
    <w:uiPriority w:val="0"/>
    <w:pPr>
      <w:spacing w:before="60" w:after="60"/>
    </w:pPr>
    <w:rPr>
      <w:rFonts w:ascii="Arial" w:hAnsi="Arial" w:eastAsia="Times New Roman" w:cs="Times New Roman"/>
      <w:sz w:val="18"/>
      <w:szCs w:val="20"/>
    </w:rPr>
  </w:style>
  <w:style w:type="paragraph" w:customStyle="1" w:styleId="60">
    <w:name w:val="TITLE BOX 1"/>
    <w:basedOn w:val="1"/>
    <w:qFormat/>
    <w:uiPriority w:val="0"/>
    <w:pPr>
      <w:spacing w:before="360" w:after="360"/>
      <w:jc w:val="center"/>
    </w:pPr>
    <w:rPr>
      <w:rFonts w:ascii="Arial Narrow" w:hAnsi="Arial Narrow" w:eastAsia="Times New Roman" w:cs="Times New Roman"/>
      <w:b/>
      <w:smallCaps/>
      <w:szCs w:val="24"/>
    </w:rPr>
  </w:style>
  <w:style w:type="paragraph" w:customStyle="1" w:styleId="61">
    <w:name w:val="TITLE BOX 2"/>
    <w:basedOn w:val="60"/>
    <w:qFormat/>
    <w:uiPriority w:val="0"/>
    <w:pPr>
      <w:tabs>
        <w:tab w:val="left" w:pos="1440"/>
      </w:tabs>
      <w:spacing w:before="960" w:after="960" w:line="360" w:lineRule="auto"/>
    </w:pPr>
    <w:rPr>
      <w:rFonts w:ascii="Tahoma" w:hAnsi="Tahoma"/>
      <w:sz w:val="32"/>
    </w:rPr>
  </w:style>
  <w:style w:type="paragraph" w:customStyle="1" w:styleId="62">
    <w:name w:val="TITLE BOX 3"/>
    <w:basedOn w:val="61"/>
    <w:qFormat/>
    <w:uiPriority w:val="0"/>
    <w:pPr>
      <w:tabs>
        <w:tab w:val="right" w:pos="7938"/>
        <w:tab w:val="clear" w:pos="1440"/>
      </w:tabs>
      <w:spacing w:before="240" w:after="240"/>
      <w:jc w:val="left"/>
    </w:pPr>
    <w:rPr>
      <w:sz w:val="22"/>
    </w:rPr>
  </w:style>
  <w:style w:type="paragraph" w:customStyle="1" w:styleId="63">
    <w:name w:val="SIGNATURE BOX 1"/>
    <w:basedOn w:val="62"/>
    <w:qFormat/>
    <w:uiPriority w:val="99"/>
    <w:pPr>
      <w:spacing w:before="60" w:after="60"/>
    </w:pPr>
    <w:rPr>
      <w:sz w:val="16"/>
    </w:rPr>
  </w:style>
  <w:style w:type="paragraph" w:customStyle="1" w:styleId="64">
    <w:name w:val="SIGNATURE BOX 2"/>
    <w:basedOn w:val="63"/>
    <w:qFormat/>
    <w:uiPriority w:val="99"/>
    <w:pPr>
      <w:spacing w:before="120" w:after="120"/>
    </w:pPr>
    <w:rPr>
      <w:b w:val="0"/>
    </w:rPr>
  </w:style>
  <w:style w:type="paragraph" w:customStyle="1" w:styleId="65">
    <w:name w:val="Signature Box Header"/>
    <w:basedOn w:val="1"/>
    <w:next w:val="63"/>
    <w:qFormat/>
    <w:uiPriority w:val="0"/>
    <w:pPr>
      <w:spacing w:before="120"/>
      <w:jc w:val="center"/>
    </w:pPr>
    <w:rPr>
      <w:rFonts w:ascii="Tahoma" w:hAnsi="Tahoma" w:eastAsia="Times New Roman" w:cs="Times New Roman"/>
      <w:b/>
      <w:szCs w:val="24"/>
    </w:rPr>
  </w:style>
  <w:style w:type="paragraph" w:customStyle="1" w:styleId="66">
    <w:name w:val="Table title box small"/>
    <w:basedOn w:val="1"/>
    <w:qFormat/>
    <w:uiPriority w:val="0"/>
    <w:pPr>
      <w:spacing w:before="60" w:after="60"/>
      <w:jc w:val="center"/>
    </w:pPr>
    <w:rPr>
      <w:rFonts w:ascii="Tahoma" w:hAnsi="Tahoma" w:eastAsia="Times New Roman" w:cs="Times New Roman"/>
      <w:b/>
      <w:bCs/>
      <w:sz w:val="16"/>
      <w:szCs w:val="24"/>
      <w:lang w:val="en-GB"/>
    </w:rPr>
  </w:style>
  <w:style w:type="paragraph" w:customStyle="1" w:styleId="67">
    <w:name w:val="Table box small"/>
    <w:basedOn w:val="1"/>
    <w:qFormat/>
    <w:uiPriority w:val="0"/>
    <w:pPr>
      <w:spacing w:before="60" w:after="60"/>
    </w:pPr>
    <w:rPr>
      <w:rFonts w:ascii="Tahoma" w:hAnsi="Tahoma" w:eastAsia="Times New Roman" w:cs="Tahoma"/>
      <w:bCs/>
      <w:sz w:val="16"/>
      <w:szCs w:val="24"/>
      <w:lang w:val="en-GB"/>
    </w:rPr>
  </w:style>
  <w:style w:type="character" w:customStyle="1" w:styleId="68">
    <w:name w:val="Body Text Indent 3 Char"/>
    <w:basedOn w:val="32"/>
    <w:link w:val="14"/>
    <w:semiHidden/>
    <w:qFormat/>
    <w:uiPriority w:val="0"/>
    <w:rPr>
      <w:rFonts w:ascii="Tahoma" w:hAnsi="Tahoma" w:eastAsia="Times New Roman" w:cs="Times New Roman"/>
      <w:szCs w:val="20"/>
      <w:lang w:val="en-GB"/>
    </w:rPr>
  </w:style>
  <w:style w:type="character" w:customStyle="1" w:styleId="69">
    <w:name w:val="Body Text Indent 3 Char1"/>
    <w:basedOn w:val="32"/>
    <w:semiHidden/>
    <w:qFormat/>
    <w:uiPriority w:val="99"/>
    <w:rPr>
      <w:sz w:val="16"/>
      <w:szCs w:val="16"/>
    </w:rPr>
  </w:style>
  <w:style w:type="paragraph" w:customStyle="1" w:styleId="70">
    <w:name w:val="Style Figure + Italic"/>
    <w:basedOn w:val="1"/>
    <w:qFormat/>
    <w:uiPriority w:val="0"/>
    <w:pPr>
      <w:keepNext/>
      <w:spacing w:before="120" w:after="0"/>
      <w:ind w:left="864"/>
    </w:pPr>
    <w:rPr>
      <w:rFonts w:ascii="Arial" w:hAnsi="Arial" w:eastAsia="Times New Roman" w:cs="Times New Roman"/>
      <w:i/>
      <w:iCs/>
      <w:sz w:val="20"/>
      <w:szCs w:val="20"/>
    </w:rPr>
  </w:style>
  <w:style w:type="paragraph" w:customStyle="1" w:styleId="71">
    <w:name w:val="TOC Heading"/>
    <w:basedOn w:val="1"/>
    <w:qFormat/>
    <w:uiPriority w:val="39"/>
    <w:pPr>
      <w:pageBreakBefore/>
      <w:spacing w:before="120" w:after="360"/>
    </w:pPr>
    <w:rPr>
      <w:rFonts w:ascii="Tahoma" w:hAnsi="Tahoma" w:eastAsia="Times New Roman" w:cs="Times New Roman"/>
      <w:b/>
      <w:bCs/>
      <w:sz w:val="24"/>
      <w:szCs w:val="24"/>
    </w:rPr>
  </w:style>
  <w:style w:type="paragraph" w:customStyle="1" w:styleId="72">
    <w:name w:val="Table Text Left"/>
    <w:basedOn w:val="1"/>
    <w:qFormat/>
    <w:uiPriority w:val="0"/>
    <w:pPr>
      <w:overflowPunct w:val="0"/>
      <w:autoSpaceDE w:val="0"/>
      <w:autoSpaceDN w:val="0"/>
      <w:adjustRightInd w:val="0"/>
      <w:spacing w:before="60" w:after="60"/>
      <w:textAlignment w:val="baseline"/>
    </w:pPr>
    <w:rPr>
      <w:rFonts w:ascii="Arial Narrow" w:hAnsi="Arial Narrow" w:eastAsia="Times New Roman" w:cs="Times New Roman"/>
      <w:sz w:val="20"/>
      <w:szCs w:val="20"/>
    </w:rPr>
  </w:style>
  <w:style w:type="paragraph" w:customStyle="1" w:styleId="73">
    <w:name w:val="Style Heading 1 + 12 pt"/>
    <w:basedOn w:val="2"/>
    <w:qFormat/>
    <w:uiPriority w:val="0"/>
    <w:pPr>
      <w:numPr>
        <w:numId w:val="4"/>
      </w:numPr>
      <w:pBdr>
        <w:bottom w:val="single" w:color="808080" w:sz="4" w:space="1"/>
      </w:pBdr>
      <w:tabs>
        <w:tab w:val="left" w:pos="288"/>
      </w:tabs>
      <w:spacing w:before="480" w:after="360"/>
      <w:jc w:val="left"/>
    </w:pPr>
    <w:rPr>
      <w:rFonts w:ascii="Arial Bold" w:hAnsi="Arial Bold" w:eastAsia="MS Mincho" w:cs="Arial Bold"/>
      <w:bCs/>
      <w:i w:val="0"/>
      <w:color w:val="007CC3"/>
      <w:kern w:val="32"/>
      <w:sz w:val="24"/>
      <w:szCs w:val="24"/>
      <w:lang w:eastAsia="ja-JP"/>
    </w:rPr>
  </w:style>
  <w:style w:type="paragraph" w:customStyle="1" w:styleId="74">
    <w:name w:val="Style4"/>
    <w:basedOn w:val="23"/>
    <w:qFormat/>
    <w:uiPriority w:val="0"/>
    <w:pPr>
      <w:numPr>
        <w:ilvl w:val="0"/>
        <w:numId w:val="5"/>
      </w:numPr>
      <w:tabs>
        <w:tab w:val="left" w:pos="960"/>
        <w:tab w:val="right" w:leader="dot" w:pos="8630"/>
      </w:tabs>
      <w:spacing w:after="0"/>
      <w:jc w:val="left"/>
    </w:pPr>
    <w:rPr>
      <w:rFonts w:ascii="Times New Roman" w:hAnsi="Times New Roman" w:eastAsia="MS Mincho"/>
      <w:i/>
      <w:iCs/>
      <w:caps w:val="0"/>
      <w:sz w:val="28"/>
      <w:szCs w:val="28"/>
      <w:lang w:eastAsia="ja-JP"/>
    </w:rPr>
  </w:style>
  <w:style w:type="paragraph" w:customStyle="1" w:styleId="75">
    <w:name w:val="TableHead"/>
    <w:qFormat/>
    <w:uiPriority w:val="0"/>
    <w:pPr>
      <w:spacing w:before="40" w:after="40" w:line="240" w:lineRule="auto"/>
    </w:pPr>
    <w:rPr>
      <w:rFonts w:ascii="Arial Narrow" w:hAnsi="Arial Narrow" w:eastAsia="Times New Roman" w:cs="Times New Roman Bold"/>
      <w:b/>
      <w:color w:val="000000"/>
      <w:sz w:val="20"/>
      <w:szCs w:val="20"/>
      <w:lang w:val="en-GB" w:eastAsia="en-US" w:bidi="ar-SA"/>
    </w:rPr>
  </w:style>
  <w:style w:type="character" w:customStyle="1" w:styleId="76">
    <w:name w:val="Body Text Char"/>
    <w:basedOn w:val="32"/>
    <w:link w:val="12"/>
    <w:semiHidden/>
    <w:qFormat/>
    <w:uiPriority w:val="0"/>
    <w:rPr>
      <w:rFonts w:ascii="Arial" w:hAnsi="Arial" w:eastAsia="MS Mincho" w:cs="Arial"/>
      <w:sz w:val="20"/>
      <w:szCs w:val="20"/>
      <w:lang w:eastAsia="ja-JP"/>
    </w:rPr>
  </w:style>
  <w:style w:type="character" w:customStyle="1" w:styleId="77">
    <w:name w:val="Body Text Char1"/>
    <w:basedOn w:val="32"/>
    <w:semiHidden/>
    <w:qFormat/>
    <w:uiPriority w:val="99"/>
  </w:style>
  <w:style w:type="paragraph" w:customStyle="1" w:styleId="78">
    <w:name w:val="Normal + Bold"/>
    <w:basedOn w:val="1"/>
    <w:qFormat/>
    <w:uiPriority w:val="0"/>
    <w:pPr>
      <w:spacing w:before="120" w:after="0"/>
    </w:pPr>
    <w:rPr>
      <w:rFonts w:ascii="Tahoma" w:hAnsi="Tahoma" w:eastAsia="MS Mincho" w:cs="Times New Roman"/>
      <w:b/>
      <w:bCs/>
      <w:szCs w:val="24"/>
    </w:rPr>
  </w:style>
  <w:style w:type="paragraph" w:styleId="79">
    <w:name w:val="No Spacing"/>
    <w:qFormat/>
    <w:uiPriority w:val="1"/>
    <w:pPr>
      <w:spacing w:after="0" w:line="240" w:lineRule="auto"/>
    </w:pPr>
    <w:rPr>
      <w:rFonts w:ascii="Tahoma" w:hAnsi="Tahoma" w:eastAsia="Times New Roman" w:cs="Times New Roman"/>
      <w:bCs/>
      <w:sz w:val="22"/>
      <w:szCs w:val="24"/>
      <w:lang w:val="en-US" w:eastAsia="en-US" w:bidi="ar-SA"/>
    </w:rPr>
  </w:style>
  <w:style w:type="paragraph" w:customStyle="1" w:styleId="80">
    <w:name w:val="tablehead"/>
    <w:basedOn w:val="1"/>
    <w:qFormat/>
    <w:uiPriority w:val="0"/>
    <w:pPr>
      <w:widowControl w:val="0"/>
      <w:spacing w:before="26" w:after="26" w:line="240" w:lineRule="atLeast"/>
      <w:ind w:right="115"/>
      <w:jc w:val="center"/>
    </w:pPr>
    <w:rPr>
      <w:rFonts w:ascii="Arial" w:hAnsi="Arial" w:eastAsia="Times New Roman" w:cs="Times New Roman"/>
      <w:b/>
      <w:iCs/>
      <w:sz w:val="20"/>
      <w:szCs w:val="20"/>
    </w:rPr>
  </w:style>
  <w:style w:type="paragraph" w:customStyle="1" w:styleId="81">
    <w:name w:val="table_text"/>
    <w:basedOn w:val="1"/>
    <w:qFormat/>
    <w:uiPriority w:val="0"/>
    <w:pPr>
      <w:spacing w:before="40" w:after="40"/>
      <w:ind w:left="-18" w:firstLine="18"/>
    </w:pPr>
    <w:rPr>
      <w:rFonts w:ascii="Arial" w:hAnsi="Arial" w:eastAsia="Times New Roman" w:cs="Times New Roman"/>
      <w:color w:val="000000"/>
      <w:sz w:val="20"/>
      <w:szCs w:val="20"/>
    </w:rPr>
  </w:style>
  <w:style w:type="paragraph" w:styleId="82">
    <w:name w:val="List Paragraph"/>
    <w:basedOn w:val="1"/>
    <w:link w:val="83"/>
    <w:qFormat/>
    <w:uiPriority w:val="34"/>
    <w:pPr>
      <w:spacing w:after="200" w:line="276" w:lineRule="auto"/>
      <w:ind w:left="720"/>
    </w:pPr>
    <w:rPr>
      <w:rFonts w:ascii="Calibri" w:hAnsi="Calibri" w:eastAsia="Calibri" w:cs="Times New Roman"/>
    </w:rPr>
  </w:style>
  <w:style w:type="character" w:customStyle="1" w:styleId="83">
    <w:name w:val="List Paragraph Char"/>
    <w:basedOn w:val="32"/>
    <w:link w:val="82"/>
    <w:qFormat/>
    <w:locked/>
    <w:uiPriority w:val="34"/>
    <w:rPr>
      <w:rFonts w:ascii="Calibri" w:hAnsi="Calibri" w:eastAsia="Calibri" w:cs="Times New Roman"/>
    </w:rPr>
  </w:style>
  <w:style w:type="character" w:customStyle="1" w:styleId="84">
    <w:name w:val="Body Text Indent Char"/>
    <w:basedOn w:val="32"/>
    <w:link w:val="13"/>
    <w:qFormat/>
    <w:uiPriority w:val="99"/>
    <w:rPr>
      <w:rFonts w:ascii="Times New Roman" w:hAnsi="Times New Roman" w:eastAsia="Times New Roman" w:cs="Times New Roman"/>
      <w:sz w:val="24"/>
      <w:szCs w:val="20"/>
    </w:rPr>
  </w:style>
  <w:style w:type="character" w:customStyle="1" w:styleId="85">
    <w:name w:val="Comment Subject Char"/>
    <w:basedOn w:val="51"/>
    <w:link w:val="17"/>
    <w:semiHidden/>
    <w:qFormat/>
    <w:uiPriority w:val="99"/>
    <w:rPr>
      <w:rFonts w:ascii="Times New Roman" w:hAnsi="Times New Roman" w:eastAsia="Times New Roman" w:cs="Times New Roman"/>
      <w:b/>
      <w:sz w:val="20"/>
      <w:szCs w:val="20"/>
    </w:rPr>
  </w:style>
  <w:style w:type="table" w:customStyle="1" w:styleId="86">
    <w:name w:val="Table Grid1"/>
    <w:basedOn w:val="36"/>
    <w:qFormat/>
    <w:uiPriority w:val="0"/>
    <w:pPr>
      <w:spacing w:after="0" w:line="240" w:lineRule="auto"/>
    </w:pPr>
    <w:rPr>
      <w:rFonts w:ascii="Calibri" w:hAnsi="Calibri" w:eastAsia="Calibri" w:cs="Times New Roman"/>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87">
    <w:name w:val="Page and Date Header"/>
    <w:basedOn w:val="19"/>
    <w:qFormat/>
    <w:uiPriority w:val="0"/>
    <w:pPr>
      <w:spacing w:line="360" w:lineRule="auto"/>
      <w:jc w:val="right"/>
    </w:pPr>
    <w:rPr>
      <w:sz w:val="16"/>
    </w:rPr>
  </w:style>
  <w:style w:type="character" w:styleId="88">
    <w:name w:val="Placeholder Text"/>
    <w:basedOn w:val="32"/>
    <w:semiHidden/>
    <w:qFormat/>
    <w:uiPriority w:val="99"/>
    <w:rPr>
      <w:color w:val="808080"/>
    </w:rPr>
  </w:style>
  <w:style w:type="paragraph" w:customStyle="1" w:styleId="89">
    <w:name w:val="DocumentTitle"/>
    <w:basedOn w:val="19"/>
    <w:qFormat/>
    <w:uiPriority w:val="0"/>
    <w:rPr>
      <w:rFonts w:ascii="Franklin Gothic Demi" w:hAnsi="Franklin Gothic Demi"/>
      <w:sz w:val="72"/>
      <w:szCs w:val="72"/>
    </w:rPr>
  </w:style>
  <w:style w:type="paragraph" w:customStyle="1" w:styleId="90">
    <w:name w:val="DocumentType"/>
    <w:basedOn w:val="19"/>
    <w:qFormat/>
    <w:uiPriority w:val="0"/>
    <w:pPr>
      <w:framePr w:wrap="around" w:vAnchor="text" w:hAnchor="text" w:y="1"/>
      <w:pBdr>
        <w:top w:val="single" w:color="132924" w:sz="4" w:space="1"/>
        <w:left w:val="single" w:color="132924" w:sz="4" w:space="4"/>
        <w:bottom w:val="single" w:color="132924" w:sz="4" w:space="1"/>
        <w:right w:val="single" w:color="132924" w:sz="4" w:space="4"/>
      </w:pBdr>
      <w:shd w:val="clear" w:color="auto" w:fill="30665A"/>
      <w:spacing w:before="120" w:after="120"/>
    </w:pPr>
    <w:rPr>
      <w:rFonts w:ascii="Franklin Gothic Demi" w:hAnsi="Franklin Gothic Demi"/>
      <w:color w:val="FFFFFF" w:themeColor="background1"/>
      <w:sz w:val="28"/>
      <w:szCs w:val="24"/>
      <w14:textFill>
        <w14:solidFill>
          <w14:schemeClr w14:val="bg1"/>
        </w14:solidFill>
      </w14:textFill>
    </w:rPr>
  </w:style>
  <w:style w:type="paragraph" w:customStyle="1" w:styleId="91">
    <w:name w:val="DocumentInfo"/>
    <w:basedOn w:val="19"/>
    <w:qFormat/>
    <w:uiPriority w:val="0"/>
    <w:pPr>
      <w:tabs>
        <w:tab w:val="left" w:pos="2160"/>
        <w:tab w:val="clear" w:pos="4680"/>
        <w:tab w:val="clear" w:pos="9360"/>
      </w:tabs>
    </w:pPr>
    <w:rPr>
      <w:sz w:val="24"/>
      <w:szCs w:val="24"/>
    </w:rPr>
  </w:style>
  <w:style w:type="paragraph" w:customStyle="1" w:styleId="92">
    <w:name w:val="Table Column Header"/>
    <w:basedOn w:val="1"/>
    <w:qFormat/>
    <w:uiPriority w:val="0"/>
    <w:rPr>
      <w:rFonts w:cs="Arial"/>
      <w:b/>
      <w:color w:val="E7E6E6" w:themeColor="background2"/>
      <w:sz w:val="20"/>
      <w14:textFill>
        <w14:solidFill>
          <w14:schemeClr w14:val="bg2"/>
        </w14:solidFill>
      </w14:textFill>
    </w:rPr>
  </w:style>
  <w:style w:type="paragraph" w:customStyle="1" w:styleId="93">
    <w:name w:val="Table Detail Rows"/>
    <w:basedOn w:val="1"/>
    <w:qFormat/>
    <w:uiPriority w:val="0"/>
  </w:style>
  <w:style w:type="paragraph" w:customStyle="1" w:styleId="94">
    <w:name w:val="Table Text"/>
    <w:basedOn w:val="1"/>
    <w:qFormat/>
    <w:uiPriority w:val="0"/>
    <w:pPr>
      <w:keepLines/>
      <w:spacing w:after="0"/>
    </w:pPr>
    <w:rPr>
      <w:rFonts w:ascii="Book Antiqua" w:hAnsi="Book Antiqua" w:eastAsia="Times New Roman" w:cs="Times New Roman"/>
      <w:sz w:val="16"/>
      <w:szCs w:val="20"/>
    </w:rPr>
  </w:style>
  <w:style w:type="paragraph" w:customStyle="1" w:styleId="95">
    <w:name w:val="Heading Bar"/>
    <w:basedOn w:val="1"/>
    <w:next w:val="4"/>
    <w:qFormat/>
    <w:uiPriority w:val="0"/>
    <w:pPr>
      <w:keepNext/>
      <w:keepLines/>
      <w:shd w:val="solid" w:color="auto" w:fill="auto"/>
      <w:spacing w:before="240" w:after="0"/>
      <w:ind w:right="7920"/>
    </w:pPr>
    <w:rPr>
      <w:rFonts w:ascii="Book Antiqua" w:hAnsi="Book Antiqua" w:eastAsia="Times New Roman" w:cs="Times New Roman"/>
      <w:color w:val="FFFFFF"/>
      <w:sz w:val="8"/>
      <w:szCs w:val="20"/>
    </w:rPr>
  </w:style>
  <w:style w:type="paragraph" w:customStyle="1" w:styleId="96">
    <w:name w:val="Note"/>
    <w:basedOn w:val="12"/>
    <w:qFormat/>
    <w:uiPriority w:val="0"/>
    <w:pPr>
      <w:pBdr>
        <w:top w:val="single" w:color="auto" w:sz="6" w:space="1"/>
        <w:left w:val="single" w:color="auto" w:sz="6" w:space="1"/>
        <w:bottom w:val="single" w:color="auto" w:sz="6" w:space="1"/>
        <w:right w:val="single" w:color="auto" w:sz="6" w:space="1"/>
      </w:pBdr>
      <w:shd w:val="solid" w:color="FFFF00" w:fill="auto"/>
      <w:spacing w:before="120"/>
      <w:ind w:left="720" w:right="5040" w:hanging="720"/>
      <w:jc w:val="left"/>
    </w:pPr>
    <w:rPr>
      <w:rFonts w:ascii="Book Antiqua" w:hAnsi="Book Antiqua" w:eastAsia="Times New Roman" w:cs="Times New Roman"/>
      <w:vanish/>
      <w:lang w:eastAsia="en-US"/>
    </w:rPr>
  </w:style>
  <w:style w:type="paragraph" w:customStyle="1" w:styleId="97">
    <w:name w:val="Table Heading"/>
    <w:basedOn w:val="94"/>
    <w:qFormat/>
    <w:uiPriority w:val="0"/>
    <w:pPr>
      <w:spacing w:before="120" w:after="120"/>
    </w:pPr>
    <w:rPr>
      <w:b/>
    </w:rPr>
  </w:style>
  <w:style w:type="character" w:customStyle="1" w:styleId="98">
    <w:name w:val="Subtle Emphasis"/>
    <w:basedOn w:val="32"/>
    <w:qFormat/>
    <w:uiPriority w:val="19"/>
    <w:rPr>
      <w:i/>
      <w:iCs/>
      <w:color w:val="404040" w:themeColor="text1" w:themeTint="BF"/>
      <w14:textFill>
        <w14:solidFill>
          <w14:schemeClr w14:val="tx1">
            <w14:lumMod w14:val="75000"/>
            <w14:lumOff w14:val="25000"/>
          </w14:schemeClr>
        </w14:solidFill>
      </w14:textFill>
    </w:rPr>
  </w:style>
  <w:style w:type="table" w:customStyle="1" w:styleId="99">
    <w:name w:val="_Style 17"/>
    <w:basedOn w:val="100"/>
    <w:qFormat/>
    <w:uiPriority w:val="0"/>
    <w:pPr>
      <w:spacing w:after="0" w:line="240" w:lineRule="auto"/>
    </w:pPr>
    <w:rPr>
      <w:rFonts w:ascii="Calibri" w:hAnsi="Calibri" w:eastAsia="Calibri" w:cs="Calibri"/>
      <w:sz w:val="20"/>
      <w:szCs w:val="20"/>
    </w:rPr>
    <w:tblPr>
      <w:tblCellMar>
        <w:top w:w="0" w:type="dxa"/>
        <w:left w:w="108" w:type="dxa"/>
        <w:bottom w:w="0" w:type="dxa"/>
        <w:right w:w="108" w:type="dxa"/>
      </w:tblCellMar>
    </w:tblPr>
    <w:tcPr>
      <w:shd w:val="clear" w:color="auto" w:fill="auto"/>
    </w:tcPr>
  </w:style>
  <w:style w:type="table" w:customStyle="1" w:styleId="100">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oleObject" Target="embeddings/oleObject1.bin"/><Relationship Id="rId7" Type="http://schemas.openxmlformats.org/officeDocument/2006/relationships/image" Target="media/image3.png"/><Relationship Id="rId6" Type="http://schemas.openxmlformats.org/officeDocument/2006/relationships/image" Target="media/image1.emf"/><Relationship Id="rId5" Type="http://schemas.openxmlformats.org/officeDocument/2006/relationships/theme" Target="theme/theme1.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customXml" Target="../customXml/item6.xml"/><Relationship Id="rId28" Type="http://schemas.openxmlformats.org/officeDocument/2006/relationships/customXml" Target="../customXml/item5.xml"/><Relationship Id="rId27" Type="http://schemas.openxmlformats.org/officeDocument/2006/relationships/customXml" Target="../customXml/item4.xml"/><Relationship Id="rId26" Type="http://schemas.openxmlformats.org/officeDocument/2006/relationships/customXml" Target="../customXml/item3.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emf"/><Relationship Id="rId18" Type="http://schemas.openxmlformats.org/officeDocument/2006/relationships/oleObject" Target="embeddings/oleObject3.bin"/><Relationship Id="rId17" Type="http://schemas.openxmlformats.org/officeDocument/2006/relationships/image" Target="media/image11.png"/><Relationship Id="rId16" Type="http://schemas.openxmlformats.org/officeDocument/2006/relationships/oleObject" Target="embeddings/oleObject2.bin"/><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emf"/><Relationship Id="rId10" Type="http://schemas.openxmlformats.org/officeDocument/2006/relationships/image" Target="media/image5.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7476DA82F97544D81DDDB96CDF9CECA" ma:contentTypeVersion="4" ma:contentTypeDescription="Create a new document." ma:contentTypeScope="" ma:versionID="ccc2f135230db2c2a2bd99872800ede3">
  <xsd:schema xmlns:xsd="http://www.w3.org/2001/XMLSchema" xmlns:xs="http://www.w3.org/2001/XMLSchema" xmlns:p="http://schemas.microsoft.com/office/2006/metadata/properties" xmlns:ns2="3a42f21a-80e5-4b53-8159-25d4e557f1b5" xmlns:ns3="1ca50c7c-e65d-4770-9ca6-baa26d9e67c1" targetNamespace="http://schemas.microsoft.com/office/2006/metadata/properties" ma:root="true" ma:fieldsID="699b867787f83fa9619eee699b272235" ns2:_="" ns3:_="">
    <xsd:import namespace="3a42f21a-80e5-4b53-8159-25d4e557f1b5"/>
    <xsd:import namespace="1ca50c7c-e65d-4770-9ca6-baa26d9e67c1"/>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42f21a-80e5-4b53-8159-25d4e557f1b5"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ca50c7c-e65d-4770-9ca6-baa26d9e67c1"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haredContentType xmlns="Microsoft.SharePoint.Taxonomy.ContentTypeSync" SourceId="5acfaaec-c0b5-444f-b194-f67401ef1536" ContentTypeId="0x0101" PreviousValue="false"/>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235DF97-5771-4A68-9806-8871F8470691}">
  <ds:schemaRefs/>
</ds:datastoreItem>
</file>

<file path=customXml/itemProps3.xml><?xml version="1.0" encoding="utf-8"?>
<ds:datastoreItem xmlns:ds="http://schemas.openxmlformats.org/officeDocument/2006/customXml" ds:itemID="{F2D4144D-4E92-42EC-8903-6EF0D6757484}">
  <ds:schemaRefs/>
</ds:datastoreItem>
</file>

<file path=customXml/itemProps4.xml><?xml version="1.0" encoding="utf-8"?>
<ds:datastoreItem xmlns:ds="http://schemas.openxmlformats.org/officeDocument/2006/customXml" ds:itemID="{ADCD8ADE-0047-4C1D-82E2-ACE977A0C9FB}">
  <ds:schemaRefs/>
</ds:datastoreItem>
</file>

<file path=customXml/itemProps5.xml><?xml version="1.0" encoding="utf-8"?>
<ds:datastoreItem xmlns:ds="http://schemas.openxmlformats.org/officeDocument/2006/customXml" ds:itemID="{002F2703-CFBC-45E1-8D70-9C798C099022}">
  <ds:schemaRefs/>
</ds:datastoreItem>
</file>

<file path=customXml/itemProps6.xml><?xml version="1.0" encoding="utf-8"?>
<ds:datastoreItem xmlns:ds="http://schemas.openxmlformats.org/officeDocument/2006/customXml" ds:itemID="{7A9D3B17-7BFD-4ABD-815B-5843B3D4219E}">
  <ds:schemaRefs/>
</ds:datastoreItem>
</file>

<file path=docProps/app.xml><?xml version="1.0" encoding="utf-8"?>
<Properties xmlns="http://schemas.openxmlformats.org/officeDocument/2006/extended-properties" xmlns:vt="http://schemas.openxmlformats.org/officeDocument/2006/docPropsVTypes">
  <Template>Normal</Template>
  <Company>Aramark</Company>
  <Pages>20</Pages>
  <Words>1990</Words>
  <Characters>11347</Characters>
  <Lines>94</Lines>
  <Paragraphs>26</Paragraphs>
  <TotalTime>4</TotalTime>
  <ScaleCrop>false</ScaleCrop>
  <LinksUpToDate>false</LinksUpToDate>
  <CharactersWithSpaces>13311</CharactersWithSpaces>
  <Application>WPS Office_11.2.0.9396_F1E327BC-269C-435d-A152-05C5408002CA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2020-04-22T15:50:00Z</dcterms:created>
  <dc:creator>Kotten, Joseph</dc:creator>
  <cp:lastModifiedBy>sandeep.pandey</cp:lastModifiedBy>
  <dcterms:modified xsi:type="dcterms:W3CDTF">2020-06-10T06:15:19Z</dcterms:modified>
  <dc:title>MDM Process Template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0x010100C7476DA82F97544D81DDDB96CDF9CECA</vt:lpwstr>
  </property>
  <property fmtid="{D5CDD505-2E9C-101B-9397-08002B2CF9AE}" pid="3" name="KSOProductBuildVer">
    <vt:lpwstr>1033-11.2.0.9396</vt:lpwstr>
  </property>
</Properties>
</file>