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354"/>
      </w:tblGrid>
      <w:tr>
        <w:trPr>
          <w:cantSplit/>
        </w:trPr>
        <w:tc>
          <w:tcPr>
            <w:tcW w:w="935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KUNCI JAWABAN — UNTUK GURU, JANGAN DIBAGIKAN KE MURID</w:t>
            </w:r>
          </w:p>
        </w:tc>
      </w:tr>
    </w:tbl>
    <w:p>
      <w:pPr>
        <w:spacing w:after="0"/>
      </w:pPr>
    </w:p>
    <w:p>
      <w:pPr>
        <w:pStyle w:val="Heading1"/>
        <w:jc w:val="center"/>
      </w:pPr>
      <w:r>
        <w:t xml:space="preserve">KUNCI LKPD MATEMATIKA TP5 KALIMAT MATEMATIKA DAN POLA BILANGAN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Untuk 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jangan difotokopi untuk murid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Pertemuan 1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8, karena 20 - 12 = 8.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15, karena 30 - 15 = 15.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25, karena 45 - 20 = 25.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22, karena 10 + 12 = 22.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7, karena 21 : 3 = 7.</w:t>
      </w:r>
    </w:p>
    <w:p>
      <w:pPr>
        <w:tabs>
          <w:tab w:val="left" w:pos="440"/>
        </w:tabs>
        <w:spacing w:after="60"/>
        <w:ind w:left="440" w:hanging="440"/>
      </w:pPr>
      <w:r>
        <w:t xml:space="preserve">6.	</w:t>
      </w:r>
      <w:r>
        <w:t xml:space="preserve">20, karena 4 x 5 = 20.</w:t>
      </w:r>
    </w:p>
    <w:p>
      <w:pPr>
        <w:tabs>
          <w:tab w:val="left" w:pos="440"/>
        </w:tabs>
        <w:spacing w:after="60"/>
        <w:ind w:left="440" w:hanging="440"/>
      </w:pPr>
      <w:r>
        <w:t xml:space="preserve">7.	</w:t>
      </w:r>
      <w:r>
        <w:t xml:space="preserve">Kalimat matematika: 35 - ... = 18. Jawaban: 17 kelereng, karena 35 - 18 = 17.</w:t>
      </w:r>
    </w:p>
    <w:p>
      <w:pPr>
        <w:pStyle w:val="Heading2"/>
      </w:pPr>
      <w:r>
        <w:t xml:space="preserve">Pertemuan 2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14. Aturan: tambah 3.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20. Aturan: tambah 4.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48. Aturan: dikali 2.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20. Aturan: tambah 5.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Contoh jawaban: 7, 14, 21, 28, 35. Aturan: tambah 7. Terima pola lain yang aturannya konsisten dan benar.</w:t>
      </w:r>
    </w:p>
    <w:p>
      <w:pPr>
        <w:pStyle w:val="Heading2"/>
      </w:pPr>
      <w:r>
        <w:t xml:space="preserve">Pertemuan 3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4. Aturan: kurang 4.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10. Aturan: kurang 5.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2. Aturan: dibagi 2.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35 dan 30. Aturan: kurang 5. Urutan lengkap: 50, 45, 40, 35, 30, 25.</w:t>
      </w:r>
    </w:p>
    <w:p>
      <w:r>
        <w:t xml:space="preserve">Pedoman penskoran: tiap nomor Pertemuan 1 dan 3 bernilai 1. Nomor tantangan (P2 nomor 5, P3 nomor 4) bernilai 2 jika pola dan aturan benar.</w:t>
      </w:r>
    </w:p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