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0F466" w14:textId="77777777" w:rsidR="00227A5E" w:rsidRDefault="00227A5E" w:rsidP="00227A5E">
      <w:pPr>
        <w:jc w:val="left"/>
      </w:pPr>
      <w:r>
        <w:t>ESNN Technique</w:t>
      </w:r>
    </w:p>
    <w:p w14:paraId="62082C8C" w14:textId="77777777" w:rsidR="00227A5E" w:rsidRDefault="00227A5E" w:rsidP="00227A5E">
      <w:pPr>
        <w:jc w:val="left"/>
      </w:pPr>
      <w:r>
        <w:t>Advantages:</w:t>
      </w:r>
    </w:p>
    <w:p w14:paraId="10CD90FB" w14:textId="77777777" w:rsidR="00227A5E" w:rsidRDefault="00227A5E" w:rsidP="00227A5E">
      <w:pPr>
        <w:jc w:val="left"/>
      </w:pPr>
      <w:r w:rsidRPr="00227A5E">
        <w:t>The ESNN technique effectively diminishes the prediction error in noise free patches that deblurs the lower contrast image details with minimum signal to noise ratio</w:t>
      </w:r>
      <w:r>
        <w:t>.</w:t>
      </w:r>
    </w:p>
    <w:p w14:paraId="26B23363" w14:textId="77777777" w:rsidR="00227A5E" w:rsidRDefault="00227A5E" w:rsidP="00227A5E">
      <w:pPr>
        <w:jc w:val="left"/>
      </w:pPr>
      <w:r w:rsidRPr="00227A5E">
        <w:t>ESNN can handle noisy input data effectively, as it relies on the reservoir's ability to filter and process noise over time.</w:t>
      </w:r>
    </w:p>
    <w:p w14:paraId="4D5090C0" w14:textId="337D9199" w:rsidR="00227A5E" w:rsidRDefault="00227A5E" w:rsidP="00227A5E">
      <w:pPr>
        <w:jc w:val="left"/>
      </w:pPr>
      <w:r>
        <w:t xml:space="preserve">In ESNN technique, the same image patches are determined by calculating the distance between the image patches with similar size of </w:t>
      </w:r>
      <w:proofErr w:type="gramStart"/>
      <w:r>
        <w:t>μ,:</w:t>
      </w:r>
      <w:proofErr w:type="gramEnd"/>
    </w:p>
    <w:p w14:paraId="12E3579B" w14:textId="70548CF8" w:rsidR="00227A5E" w:rsidRDefault="00227A5E" w:rsidP="00227A5E">
      <w:pPr>
        <w:ind w:left="2880"/>
        <w:jc w:val="left"/>
      </w:pPr>
      <w:r w:rsidRPr="00227A5E">
        <w:rPr>
          <w:noProof/>
        </w:rPr>
        <w:drawing>
          <wp:inline distT="0" distB="0" distL="0" distR="0" wp14:anchorId="76B0F044" wp14:editId="7CFE4960">
            <wp:extent cx="2714625" cy="1343025"/>
            <wp:effectExtent l="0" t="0" r="9525" b="9525"/>
            <wp:docPr id="948898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898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14A3A" w14:textId="6254F797" w:rsidR="00227A5E" w:rsidRDefault="00227A5E" w:rsidP="00227A5E">
      <w:pPr>
        <w:jc w:val="left"/>
      </w:pPr>
      <w:r>
        <w:t>Disadvantages (</w:t>
      </w:r>
      <w:r w:rsidRPr="00227A5E">
        <w:rPr>
          <w:b/>
          <w:bCs/>
        </w:rPr>
        <w:t>reason for the need for the Steerable Pyramid Transform</w:t>
      </w:r>
      <w:r>
        <w:t>):</w:t>
      </w:r>
    </w:p>
    <w:p w14:paraId="70C9D721" w14:textId="77777777" w:rsidR="00227A5E" w:rsidRDefault="00227A5E" w:rsidP="00227A5E">
      <w:pPr>
        <w:jc w:val="left"/>
      </w:pPr>
      <w:r>
        <w:t xml:space="preserve">Though ESNN technique is efficient but has an issue of shift-invariant., because of which there is the need to develop this </w:t>
      </w:r>
      <w:r w:rsidRPr="00227A5E">
        <w:t>Steerable Pyramid Transform</w:t>
      </w:r>
      <w:r>
        <w:t xml:space="preserve"> (SPT) technique.</w:t>
      </w:r>
    </w:p>
    <w:p w14:paraId="4DD4A934" w14:textId="77777777" w:rsidR="00227A5E" w:rsidRDefault="00227A5E" w:rsidP="00227A5E">
      <w:pPr>
        <w:jc w:val="left"/>
      </w:pPr>
      <w:r>
        <w:t>The SPT is a multi-orientation and multi-scale transformation technique, which delivers useful frond end for image denoising application.</w:t>
      </w:r>
    </w:p>
    <w:p w14:paraId="7BCE7A26" w14:textId="77777777" w:rsidR="0022418A" w:rsidRDefault="00227A5E" w:rsidP="00227A5E">
      <w:pPr>
        <w:jc w:val="left"/>
      </w:pPr>
      <w:r>
        <w:t xml:space="preserve">SPT is applied on the output image of ESNN technique </w:t>
      </w:r>
      <w:r w:rsidR="0022418A">
        <w:t xml:space="preserve">by </w:t>
      </w:r>
      <w:r>
        <w:t>divid</w:t>
      </w:r>
      <w:r w:rsidR="0022418A">
        <w:t>ing</w:t>
      </w:r>
      <w:r>
        <w:t xml:space="preserve"> the image into several orientations and scales.</w:t>
      </w:r>
    </w:p>
    <w:p w14:paraId="6391310F" w14:textId="42F92AB1" w:rsidR="0022418A" w:rsidRDefault="0022418A" w:rsidP="0022418A">
      <w:pPr>
        <w:jc w:val="left"/>
      </w:pPr>
      <w:r>
        <w:t>Here, low pass filter L</w:t>
      </w:r>
      <w:r w:rsidRPr="0022418A">
        <w:rPr>
          <w:vertAlign w:val="subscript"/>
        </w:rPr>
        <w:t>o</w:t>
      </w:r>
      <w:r>
        <w:t xml:space="preserve"> and high pass filter H</w:t>
      </w:r>
      <w:r>
        <w:rPr>
          <w:vertAlign w:val="subscript"/>
        </w:rPr>
        <w:t>o</w:t>
      </w:r>
      <w:r>
        <w:t xml:space="preserve"> are applied to decompose the images into lower and higher frequency components.</w:t>
      </w:r>
    </w:p>
    <w:p w14:paraId="694353E7" w14:textId="50F8E5D4" w:rsidR="00C80CA9" w:rsidRDefault="0022418A" w:rsidP="00227A5E">
      <w:pPr>
        <w:jc w:val="left"/>
      </w:pPr>
      <w:r>
        <w:t>Output of the frequency domain is mathematically given in the paper as:</w:t>
      </w:r>
      <w:r>
        <w:br/>
      </w:r>
      <w:r w:rsidR="00227A5E">
        <w:br/>
      </w:r>
      <w:r w:rsidRPr="0022418A">
        <w:rPr>
          <w:noProof/>
        </w:rPr>
        <w:drawing>
          <wp:inline distT="0" distB="0" distL="0" distR="0" wp14:anchorId="7795D219" wp14:editId="49AA125A">
            <wp:extent cx="4333875" cy="571500"/>
            <wp:effectExtent l="0" t="0" r="9525" b="0"/>
            <wp:docPr id="497861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614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1324" w14:textId="4731421C" w:rsidR="0022418A" w:rsidRDefault="0022418A" w:rsidP="00227A5E">
      <w:pPr>
        <w:jc w:val="left"/>
        <w:rPr>
          <w:b/>
          <w:bCs/>
        </w:rPr>
      </w:pPr>
      <w:r w:rsidRPr="0022418A">
        <w:rPr>
          <w:b/>
          <w:bCs/>
        </w:rPr>
        <w:t>But according to me, the application of hard thresholding to enhance visibility can lead to information loss. Depending on the thresholding parameters, important image details may be suppressed.</w:t>
      </w:r>
    </w:p>
    <w:p w14:paraId="32115E36" w14:textId="4E9119A0" w:rsidR="0022418A" w:rsidRDefault="0022418A" w:rsidP="00227A5E">
      <w:pPr>
        <w:jc w:val="left"/>
        <w:rPr>
          <w:b/>
          <w:bCs/>
        </w:rPr>
      </w:pPr>
      <w:r>
        <w:rPr>
          <w:b/>
          <w:bCs/>
        </w:rPr>
        <w:lastRenderedPageBreak/>
        <w:t>Overall Result: Satisfactory</w:t>
      </w:r>
    </w:p>
    <w:p w14:paraId="2E5B66BD" w14:textId="2811B410" w:rsidR="0022418A" w:rsidRDefault="0022418A" w:rsidP="00227A5E">
      <w:pPr>
        <w:jc w:val="left"/>
        <w:rPr>
          <w:b/>
          <w:bCs/>
        </w:rPr>
      </w:pPr>
      <w:r>
        <w:rPr>
          <w:b/>
          <w:bCs/>
        </w:rPr>
        <w:t>Inference: Paper contains two many derivations making it harder to understand the ESNN technique.</w:t>
      </w:r>
    </w:p>
    <w:p w14:paraId="18490294" w14:textId="23CB163F" w:rsidR="0022418A" w:rsidRDefault="0022418A" w:rsidP="00227A5E">
      <w:pPr>
        <w:jc w:val="left"/>
        <w:rPr>
          <w:b/>
          <w:bCs/>
        </w:rPr>
      </w:pPr>
      <w:r>
        <w:rPr>
          <w:b/>
          <w:bCs/>
        </w:rPr>
        <w:t xml:space="preserve">About </w:t>
      </w:r>
      <w:r w:rsidRPr="00227A5E">
        <w:rPr>
          <w:b/>
          <w:bCs/>
        </w:rPr>
        <w:t>Steerable Pyramid Transform</w:t>
      </w:r>
      <w:r>
        <w:rPr>
          <w:b/>
          <w:bCs/>
        </w:rPr>
        <w:t xml:space="preserve"> the content is too less.</w:t>
      </w:r>
    </w:p>
    <w:p w14:paraId="65CEF476" w14:textId="3B25B402" w:rsidR="00C619F2" w:rsidRDefault="00C619F2" w:rsidP="00C619F2"/>
    <w:p w14:paraId="28D2AD8C" w14:textId="4CE785EE" w:rsidR="00C619F2" w:rsidRPr="00C619F2" w:rsidRDefault="00C619F2" w:rsidP="00C619F2"/>
    <w:p w14:paraId="22C80356" w14:textId="120C7617" w:rsidR="00C619F2" w:rsidRPr="00C619F2" w:rsidRDefault="00C619F2" w:rsidP="00C619F2"/>
    <w:p w14:paraId="77664D17" w14:textId="40D1D9DB" w:rsidR="00C619F2" w:rsidRPr="00C619F2" w:rsidRDefault="00C619F2" w:rsidP="00C619F2"/>
    <w:p w14:paraId="167309E5" w14:textId="5CA92950" w:rsidR="00C619F2" w:rsidRDefault="00C619F2" w:rsidP="00C619F2"/>
    <w:p w14:paraId="3B11D38F" w14:textId="2AC44FF1" w:rsidR="00C619F2" w:rsidRPr="00C619F2" w:rsidRDefault="00C619F2" w:rsidP="00C619F2">
      <w:pPr>
        <w:tabs>
          <w:tab w:val="left" w:pos="5280"/>
          <w:tab w:val="left" w:pos="8250"/>
        </w:tabs>
      </w:pPr>
      <w:r>
        <w:tab/>
      </w:r>
      <w:r>
        <w:tab/>
      </w:r>
    </w:p>
    <w:sectPr w:rsidR="00C619F2" w:rsidRPr="00C61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5E"/>
    <w:rsid w:val="0022418A"/>
    <w:rsid w:val="00227A5E"/>
    <w:rsid w:val="00C619F2"/>
    <w:rsid w:val="00C8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CE4B3"/>
  <w15:chartTrackingRefBased/>
  <w15:docId w15:val="{63A7E910-BD06-4869-9B50-A07BFB3B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Prattay Paul</dc:creator>
  <cp:keywords/>
  <dc:description/>
  <cp:lastModifiedBy>Prattay Paul</cp:lastModifiedBy>
  <cp:revision>2</cp:revision>
  <dcterms:created xsi:type="dcterms:W3CDTF">2023-09-11T15:16:00Z</dcterms:created>
  <dcterms:modified xsi:type="dcterms:W3CDTF">2023-09-11T15:53:00Z</dcterms:modified>
</cp:coreProperties>
</file>