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83DA0" w14:textId="77777777" w:rsidR="0083003A" w:rsidRDefault="0083003A" w:rsidP="0083003A">
      <w:pPr>
        <w:jc w:val="center"/>
        <w:rPr>
          <w:b/>
        </w:rPr>
      </w:pPr>
    </w:p>
    <w:p w14:paraId="1AC118C4" w14:textId="69432059" w:rsidR="0083003A" w:rsidRPr="00F843CC" w:rsidRDefault="009D18F5" w:rsidP="0083003A">
      <w:pPr>
        <w:jc w:val="center"/>
        <w:rPr>
          <w:sz w:val="52"/>
          <w:szCs w:val="52"/>
        </w:rPr>
      </w:pPr>
      <w:r>
        <w:rPr>
          <w:sz w:val="52"/>
          <w:szCs w:val="52"/>
        </w:rPr>
        <w:t>FEATURE EXTRACTION</w:t>
      </w:r>
      <w:r w:rsidR="00D735FE">
        <w:rPr>
          <w:sz w:val="52"/>
          <w:szCs w:val="52"/>
        </w:rPr>
        <w:t xml:space="preserve"> FOR HYPOGLYCEMIC EVENTS DETECTION BASED ON ECG</w:t>
      </w:r>
      <w:r>
        <w:rPr>
          <w:sz w:val="52"/>
          <w:szCs w:val="52"/>
        </w:rPr>
        <w:t xml:space="preserve"> USING TRANSFER LEARNING </w:t>
      </w:r>
    </w:p>
    <w:p w14:paraId="7CDFD192" w14:textId="77777777" w:rsidR="0083003A" w:rsidRDefault="0083003A" w:rsidP="0083003A">
      <w:pPr>
        <w:jc w:val="center"/>
        <w:rPr>
          <w:sz w:val="48"/>
          <w:szCs w:val="48"/>
        </w:rPr>
      </w:pPr>
    </w:p>
    <w:p w14:paraId="3177BAFC" w14:textId="77777777" w:rsidR="00F843CC" w:rsidRDefault="00F843CC" w:rsidP="0083003A">
      <w:pPr>
        <w:jc w:val="center"/>
        <w:rPr>
          <w:sz w:val="48"/>
          <w:szCs w:val="48"/>
        </w:rPr>
      </w:pPr>
    </w:p>
    <w:p w14:paraId="594D3395" w14:textId="77777777" w:rsidR="00F843CC" w:rsidRDefault="00F843CC" w:rsidP="0083003A">
      <w:pPr>
        <w:jc w:val="center"/>
        <w:rPr>
          <w:sz w:val="48"/>
          <w:szCs w:val="48"/>
        </w:rPr>
      </w:pPr>
    </w:p>
    <w:p w14:paraId="01C0B366" w14:textId="77777777" w:rsidR="001046F5" w:rsidRPr="0083003A" w:rsidRDefault="001046F5" w:rsidP="0083003A">
      <w:pPr>
        <w:jc w:val="center"/>
        <w:rPr>
          <w:sz w:val="48"/>
          <w:szCs w:val="48"/>
        </w:rPr>
      </w:pPr>
    </w:p>
    <w:p w14:paraId="58AF027B" w14:textId="77777777" w:rsidR="0083003A" w:rsidRPr="00F843CC" w:rsidRDefault="0083003A" w:rsidP="0083003A">
      <w:pPr>
        <w:jc w:val="center"/>
        <w:rPr>
          <w:sz w:val="36"/>
          <w:szCs w:val="36"/>
        </w:rPr>
      </w:pPr>
      <w:r w:rsidRPr="00F843CC">
        <w:rPr>
          <w:sz w:val="36"/>
          <w:szCs w:val="36"/>
        </w:rPr>
        <w:t xml:space="preserve">Seminar Report </w:t>
      </w:r>
    </w:p>
    <w:p w14:paraId="4CFF0BE4" w14:textId="77777777" w:rsidR="0083003A" w:rsidRPr="00F843CC" w:rsidRDefault="0083003A" w:rsidP="0083003A">
      <w:pPr>
        <w:jc w:val="center"/>
        <w:rPr>
          <w:sz w:val="36"/>
          <w:szCs w:val="36"/>
        </w:rPr>
      </w:pPr>
    </w:p>
    <w:p w14:paraId="6F780730" w14:textId="77777777" w:rsidR="0083003A" w:rsidRPr="00F843CC" w:rsidRDefault="0083003A" w:rsidP="0083003A">
      <w:pPr>
        <w:jc w:val="center"/>
        <w:rPr>
          <w:sz w:val="36"/>
          <w:szCs w:val="36"/>
        </w:rPr>
      </w:pPr>
    </w:p>
    <w:p w14:paraId="6AB8A2B6" w14:textId="77777777" w:rsidR="0083003A" w:rsidRPr="00F843CC" w:rsidRDefault="0083003A" w:rsidP="0083003A">
      <w:pPr>
        <w:jc w:val="center"/>
        <w:rPr>
          <w:sz w:val="36"/>
          <w:szCs w:val="36"/>
        </w:rPr>
      </w:pPr>
      <w:r w:rsidRPr="00F843CC">
        <w:rPr>
          <w:sz w:val="36"/>
          <w:szCs w:val="36"/>
        </w:rPr>
        <w:t xml:space="preserve">Submitted </w:t>
      </w:r>
    </w:p>
    <w:p w14:paraId="48471E12" w14:textId="77777777" w:rsidR="0083003A" w:rsidRPr="00F843CC" w:rsidRDefault="0083003A" w:rsidP="0083003A">
      <w:pPr>
        <w:jc w:val="center"/>
        <w:rPr>
          <w:sz w:val="36"/>
          <w:szCs w:val="36"/>
        </w:rPr>
      </w:pPr>
    </w:p>
    <w:p w14:paraId="6B597F57" w14:textId="77777777" w:rsidR="0083003A" w:rsidRPr="00F843CC" w:rsidRDefault="0083003A" w:rsidP="0083003A">
      <w:pPr>
        <w:jc w:val="center"/>
        <w:rPr>
          <w:sz w:val="36"/>
          <w:szCs w:val="36"/>
        </w:rPr>
      </w:pPr>
    </w:p>
    <w:p w14:paraId="63770E89" w14:textId="77777777" w:rsidR="0083003A" w:rsidRPr="00F843CC" w:rsidRDefault="0083003A" w:rsidP="0083003A">
      <w:pPr>
        <w:jc w:val="center"/>
        <w:rPr>
          <w:sz w:val="36"/>
          <w:szCs w:val="36"/>
        </w:rPr>
      </w:pPr>
      <w:r w:rsidRPr="00F843CC">
        <w:rPr>
          <w:sz w:val="36"/>
          <w:szCs w:val="36"/>
        </w:rPr>
        <w:t>By</w:t>
      </w:r>
    </w:p>
    <w:p w14:paraId="69758731" w14:textId="77777777" w:rsidR="0083003A" w:rsidRDefault="0083003A" w:rsidP="0083003A">
      <w:pPr>
        <w:jc w:val="center"/>
        <w:rPr>
          <w:sz w:val="36"/>
          <w:szCs w:val="36"/>
        </w:rPr>
      </w:pPr>
    </w:p>
    <w:p w14:paraId="5CD05271" w14:textId="77777777" w:rsidR="001046F5" w:rsidRPr="00F843CC" w:rsidRDefault="001046F5" w:rsidP="0083003A">
      <w:pPr>
        <w:jc w:val="center"/>
        <w:rPr>
          <w:sz w:val="36"/>
          <w:szCs w:val="36"/>
        </w:rPr>
      </w:pPr>
    </w:p>
    <w:p w14:paraId="3EF7AB9E" w14:textId="53384310" w:rsidR="0083003A" w:rsidRPr="00F843CC" w:rsidRDefault="009D18F5" w:rsidP="0083003A">
      <w:pPr>
        <w:jc w:val="center"/>
        <w:rPr>
          <w:sz w:val="36"/>
          <w:szCs w:val="36"/>
        </w:rPr>
      </w:pPr>
      <w:r>
        <w:rPr>
          <w:sz w:val="36"/>
          <w:szCs w:val="36"/>
        </w:rPr>
        <w:t>PRATYAKSH P. RAO</w:t>
      </w:r>
    </w:p>
    <w:p w14:paraId="3E7F9BD3" w14:textId="318F886B" w:rsidR="0083003A" w:rsidRPr="00F843CC" w:rsidRDefault="0083003A" w:rsidP="0083003A">
      <w:pPr>
        <w:jc w:val="center"/>
        <w:rPr>
          <w:sz w:val="28"/>
          <w:szCs w:val="28"/>
        </w:rPr>
      </w:pPr>
      <w:r w:rsidRPr="00F843CC">
        <w:rPr>
          <w:sz w:val="28"/>
          <w:szCs w:val="28"/>
        </w:rPr>
        <w:t xml:space="preserve">Reg. No: </w:t>
      </w:r>
      <w:r w:rsidR="009D18F5">
        <w:rPr>
          <w:sz w:val="28"/>
          <w:szCs w:val="28"/>
        </w:rPr>
        <w:t>170907160</w:t>
      </w:r>
    </w:p>
    <w:p w14:paraId="4089B5CF" w14:textId="2F096987" w:rsidR="0083003A" w:rsidRPr="00F843CC" w:rsidRDefault="00391712" w:rsidP="0083003A">
      <w:pPr>
        <w:jc w:val="center"/>
        <w:rPr>
          <w:bCs/>
          <w:sz w:val="28"/>
          <w:szCs w:val="28"/>
        </w:rPr>
      </w:pPr>
      <w:r>
        <w:rPr>
          <w:bCs/>
          <w:sz w:val="28"/>
          <w:szCs w:val="28"/>
        </w:rPr>
        <w:t>Roll No:</w:t>
      </w:r>
      <w:r w:rsidR="009D18F5">
        <w:rPr>
          <w:bCs/>
          <w:sz w:val="28"/>
          <w:szCs w:val="28"/>
        </w:rPr>
        <w:t xml:space="preserve"> 26</w:t>
      </w:r>
      <w:r>
        <w:rPr>
          <w:bCs/>
          <w:sz w:val="28"/>
          <w:szCs w:val="28"/>
        </w:rPr>
        <w:t xml:space="preserve">, </w:t>
      </w:r>
      <w:r w:rsidR="00781A31" w:rsidRPr="00F843CC">
        <w:rPr>
          <w:bCs/>
          <w:sz w:val="28"/>
          <w:szCs w:val="28"/>
        </w:rPr>
        <w:t>Section:</w:t>
      </w:r>
      <w:r w:rsidR="009D18F5">
        <w:rPr>
          <w:bCs/>
          <w:sz w:val="28"/>
          <w:szCs w:val="28"/>
        </w:rPr>
        <w:t xml:space="preserve"> B</w:t>
      </w:r>
      <w:r w:rsidR="0083003A" w:rsidRPr="00F843CC">
        <w:rPr>
          <w:bCs/>
          <w:sz w:val="28"/>
          <w:szCs w:val="28"/>
        </w:rPr>
        <w:t xml:space="preserve">         </w:t>
      </w:r>
    </w:p>
    <w:p w14:paraId="7E109CF6" w14:textId="77777777" w:rsidR="0083003A" w:rsidRDefault="0083003A" w:rsidP="0083003A">
      <w:pPr>
        <w:jc w:val="center"/>
      </w:pPr>
    </w:p>
    <w:p w14:paraId="5E62969B" w14:textId="77777777" w:rsidR="0083003A" w:rsidRDefault="0083003A" w:rsidP="0083003A">
      <w:pPr>
        <w:jc w:val="center"/>
      </w:pPr>
    </w:p>
    <w:p w14:paraId="0738A149" w14:textId="77777777" w:rsidR="0083003A" w:rsidRDefault="0083003A" w:rsidP="0083003A">
      <w:pPr>
        <w:jc w:val="center"/>
        <w:rPr>
          <w:b/>
        </w:rPr>
      </w:pPr>
    </w:p>
    <w:p w14:paraId="2290335B" w14:textId="77777777" w:rsidR="0083003A" w:rsidRDefault="0083003A" w:rsidP="0083003A">
      <w:pPr>
        <w:pStyle w:val="Header"/>
        <w:tabs>
          <w:tab w:val="left" w:pos="600"/>
          <w:tab w:val="center" w:pos="4658"/>
        </w:tabs>
        <w:jc w:val="center"/>
        <w:rPr>
          <w:b/>
        </w:rPr>
      </w:pPr>
    </w:p>
    <w:p w14:paraId="110EE8A0" w14:textId="77777777" w:rsidR="00F843CC" w:rsidRDefault="00F843CC" w:rsidP="0083003A">
      <w:pPr>
        <w:pStyle w:val="Header"/>
        <w:tabs>
          <w:tab w:val="left" w:pos="600"/>
          <w:tab w:val="center" w:pos="4658"/>
        </w:tabs>
        <w:jc w:val="center"/>
        <w:rPr>
          <w:b/>
        </w:rPr>
      </w:pPr>
    </w:p>
    <w:p w14:paraId="03FF0F4E" w14:textId="77777777" w:rsidR="00F843CC" w:rsidRDefault="00F843CC" w:rsidP="0083003A">
      <w:pPr>
        <w:pStyle w:val="Header"/>
        <w:tabs>
          <w:tab w:val="left" w:pos="600"/>
          <w:tab w:val="center" w:pos="4658"/>
        </w:tabs>
        <w:jc w:val="center"/>
        <w:rPr>
          <w:b/>
        </w:rPr>
      </w:pPr>
    </w:p>
    <w:p w14:paraId="6AFADA42" w14:textId="77777777" w:rsidR="00F843CC" w:rsidRDefault="00F843CC" w:rsidP="0083003A">
      <w:pPr>
        <w:pStyle w:val="Header"/>
        <w:tabs>
          <w:tab w:val="left" w:pos="600"/>
          <w:tab w:val="center" w:pos="4658"/>
        </w:tabs>
        <w:jc w:val="center"/>
        <w:rPr>
          <w:b/>
        </w:rPr>
      </w:pPr>
    </w:p>
    <w:p w14:paraId="3493F549" w14:textId="77777777" w:rsidR="00F843CC" w:rsidRDefault="00F843CC" w:rsidP="0083003A">
      <w:pPr>
        <w:pStyle w:val="Header"/>
        <w:tabs>
          <w:tab w:val="left" w:pos="600"/>
          <w:tab w:val="center" w:pos="4658"/>
        </w:tabs>
        <w:jc w:val="center"/>
        <w:rPr>
          <w:b/>
        </w:rPr>
      </w:pPr>
    </w:p>
    <w:p w14:paraId="2B35CD29" w14:textId="77777777" w:rsidR="00F843CC" w:rsidRDefault="00F843CC" w:rsidP="0083003A">
      <w:pPr>
        <w:pStyle w:val="Header"/>
        <w:tabs>
          <w:tab w:val="left" w:pos="600"/>
          <w:tab w:val="center" w:pos="4658"/>
        </w:tabs>
        <w:jc w:val="center"/>
        <w:rPr>
          <w:b/>
        </w:rPr>
      </w:pPr>
    </w:p>
    <w:p w14:paraId="4A0C56FD" w14:textId="77777777" w:rsidR="00F843CC" w:rsidRDefault="00F843CC" w:rsidP="0083003A">
      <w:pPr>
        <w:pStyle w:val="Header"/>
        <w:tabs>
          <w:tab w:val="left" w:pos="600"/>
          <w:tab w:val="center" w:pos="4658"/>
        </w:tabs>
        <w:jc w:val="center"/>
        <w:rPr>
          <w:b/>
        </w:rPr>
      </w:pPr>
    </w:p>
    <w:p w14:paraId="5672117C" w14:textId="77777777" w:rsidR="00F843CC" w:rsidRDefault="00F843CC" w:rsidP="0083003A">
      <w:pPr>
        <w:pStyle w:val="Header"/>
        <w:tabs>
          <w:tab w:val="left" w:pos="600"/>
          <w:tab w:val="center" w:pos="4658"/>
        </w:tabs>
        <w:jc w:val="center"/>
        <w:rPr>
          <w:b/>
        </w:rPr>
      </w:pPr>
    </w:p>
    <w:p w14:paraId="210E4036" w14:textId="77777777" w:rsidR="00DA6EB6" w:rsidRDefault="00DA6EB6" w:rsidP="0083003A">
      <w:pPr>
        <w:pStyle w:val="Header"/>
        <w:tabs>
          <w:tab w:val="left" w:pos="600"/>
          <w:tab w:val="center" w:pos="4658"/>
        </w:tabs>
        <w:jc w:val="center"/>
        <w:rPr>
          <w:b/>
        </w:rPr>
      </w:pPr>
    </w:p>
    <w:p w14:paraId="41390901" w14:textId="77777777" w:rsidR="00DA6EB6" w:rsidRDefault="00DA6EB6">
      <w:pPr>
        <w:spacing w:after="200" w:line="276" w:lineRule="auto"/>
        <w:rPr>
          <w:b/>
          <w:sz w:val="20"/>
          <w:szCs w:val="20"/>
          <w:lang w:val="en-GB" w:eastAsia="en-GB"/>
        </w:rPr>
      </w:pPr>
      <w:r>
        <w:rPr>
          <w:b/>
        </w:rPr>
        <w:br w:type="page"/>
      </w:r>
    </w:p>
    <w:p w14:paraId="3413ABBE" w14:textId="77777777" w:rsidR="005C28BC" w:rsidRDefault="005C28BC" w:rsidP="005C28BC">
      <w:pPr>
        <w:pStyle w:val="Heading4"/>
        <w:spacing w:line="360" w:lineRule="auto"/>
        <w:rPr>
          <w:szCs w:val="32"/>
        </w:rPr>
      </w:pPr>
      <w:r>
        <w:rPr>
          <w:szCs w:val="32"/>
        </w:rPr>
        <w:lastRenderedPageBreak/>
        <w:t>CONTENTS</w:t>
      </w:r>
    </w:p>
    <w:p w14:paraId="71B06EA3" w14:textId="77777777" w:rsidR="005C28BC" w:rsidRDefault="005C28BC" w:rsidP="005C28BC">
      <w:pPr>
        <w:spacing w:line="360" w:lineRule="auto"/>
        <w:ind w:right="-900"/>
      </w:pPr>
    </w:p>
    <w:p w14:paraId="18916285" w14:textId="77777777" w:rsidR="005C28BC" w:rsidRDefault="005C28BC" w:rsidP="005C28BC">
      <w:pPr>
        <w:spacing w:line="360" w:lineRule="auto"/>
        <w:ind w:right="-900"/>
        <w:rPr>
          <w:b/>
        </w:rPr>
      </w:pPr>
      <w:r>
        <w:rPr>
          <w:b/>
        </w:rPr>
        <w:t>Chapter No</w:t>
      </w:r>
      <w:r>
        <w:rPr>
          <w:b/>
        </w:rPr>
        <w:tab/>
      </w:r>
      <w:r>
        <w:rPr>
          <w:b/>
        </w:rPr>
        <w:tab/>
        <w:t xml:space="preserve">      TITLE</w:t>
      </w:r>
      <w:r>
        <w:rPr>
          <w:b/>
        </w:rPr>
        <w:tab/>
      </w:r>
      <w:r>
        <w:rPr>
          <w:b/>
        </w:rPr>
        <w:tab/>
      </w:r>
      <w:r>
        <w:rPr>
          <w:b/>
        </w:rPr>
        <w:tab/>
      </w:r>
      <w:r>
        <w:rPr>
          <w:b/>
        </w:rPr>
        <w:tab/>
      </w:r>
      <w:r>
        <w:rPr>
          <w:b/>
        </w:rPr>
        <w:tab/>
        <w:t xml:space="preserve">                 Page no.      </w:t>
      </w:r>
    </w:p>
    <w:p w14:paraId="4087478E" w14:textId="63F6600E" w:rsidR="005C28BC" w:rsidRDefault="005C28BC" w:rsidP="005C28BC">
      <w:pPr>
        <w:spacing w:line="360" w:lineRule="auto"/>
        <w:ind w:right="-900"/>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p>
    <w:p w14:paraId="20D0EEC0" w14:textId="77777777" w:rsidR="005C28BC" w:rsidRDefault="005C28BC" w:rsidP="005C28BC">
      <w:pPr>
        <w:spacing w:line="360" w:lineRule="auto"/>
        <w:ind w:right="-720"/>
        <w:rPr>
          <w:bCs/>
        </w:rPr>
      </w:pPr>
      <w:r>
        <w:rPr>
          <w:bCs/>
        </w:rPr>
        <w:t>1</w:t>
      </w:r>
      <w:r>
        <w:rPr>
          <w:bCs/>
        </w:rPr>
        <w:tab/>
      </w:r>
      <w:r>
        <w:rPr>
          <w:bCs/>
        </w:rPr>
        <w:tab/>
      </w:r>
      <w:r>
        <w:rPr>
          <w:bCs/>
        </w:rPr>
        <w:tab/>
        <w:t>INTRODUCTION</w:t>
      </w:r>
      <w:r>
        <w:rPr>
          <w:bCs/>
        </w:rPr>
        <w:tab/>
      </w:r>
      <w:r>
        <w:rPr>
          <w:bCs/>
        </w:rPr>
        <w:tab/>
      </w:r>
      <w:r>
        <w:rPr>
          <w:bCs/>
        </w:rPr>
        <w:tab/>
      </w:r>
      <w:r>
        <w:rPr>
          <w:bCs/>
        </w:rPr>
        <w:tab/>
      </w:r>
      <w:r>
        <w:rPr>
          <w:bCs/>
        </w:rPr>
        <w:tab/>
      </w:r>
      <w:r>
        <w:rPr>
          <w:bCs/>
        </w:rPr>
        <w:tab/>
        <w:t>1</w:t>
      </w:r>
    </w:p>
    <w:p w14:paraId="0A63FF44" w14:textId="77777777" w:rsidR="005C28BC" w:rsidRDefault="005C28BC" w:rsidP="005C28BC">
      <w:pPr>
        <w:spacing w:line="360" w:lineRule="auto"/>
        <w:ind w:right="-720"/>
        <w:rPr>
          <w:bCs/>
        </w:rPr>
      </w:pPr>
      <w:r>
        <w:rPr>
          <w:bCs/>
        </w:rPr>
        <w:t xml:space="preserve">     1.1</w:t>
      </w:r>
      <w:r>
        <w:rPr>
          <w:bCs/>
        </w:rPr>
        <w:tab/>
      </w:r>
      <w:r>
        <w:rPr>
          <w:bCs/>
        </w:rPr>
        <w:tab/>
      </w:r>
      <w:r>
        <w:rPr>
          <w:bCs/>
        </w:rPr>
        <w:tab/>
      </w:r>
      <w:r>
        <w:rPr>
          <w:bCs/>
        </w:rPr>
        <w:tab/>
        <w:t xml:space="preserve">Introduction </w:t>
      </w:r>
      <w:r>
        <w:rPr>
          <w:bCs/>
        </w:rPr>
        <w:tab/>
      </w:r>
      <w:r>
        <w:rPr>
          <w:bCs/>
        </w:rPr>
        <w:tab/>
      </w:r>
      <w:r>
        <w:rPr>
          <w:bCs/>
        </w:rPr>
        <w:tab/>
      </w:r>
      <w:r>
        <w:rPr>
          <w:bCs/>
        </w:rPr>
        <w:tab/>
      </w:r>
      <w:r>
        <w:rPr>
          <w:bCs/>
        </w:rPr>
        <w:tab/>
      </w:r>
      <w:r>
        <w:rPr>
          <w:bCs/>
        </w:rPr>
        <w:tab/>
        <w:t>1</w:t>
      </w:r>
    </w:p>
    <w:p w14:paraId="130BB805" w14:textId="757B2C43" w:rsidR="005C28BC" w:rsidRDefault="005C28BC" w:rsidP="005C28BC">
      <w:pPr>
        <w:spacing w:line="360" w:lineRule="auto"/>
        <w:ind w:right="-720"/>
        <w:rPr>
          <w:bCs/>
        </w:rPr>
      </w:pPr>
      <w:r>
        <w:rPr>
          <w:bCs/>
        </w:rPr>
        <w:t xml:space="preserve">     </w:t>
      </w:r>
    </w:p>
    <w:p w14:paraId="439F4320" w14:textId="3FB2C973" w:rsidR="005C28BC" w:rsidRDefault="005C28BC" w:rsidP="005C28BC">
      <w:pPr>
        <w:spacing w:line="360" w:lineRule="auto"/>
        <w:ind w:right="-360"/>
        <w:rPr>
          <w:bCs/>
        </w:rPr>
      </w:pPr>
      <w:r>
        <w:rPr>
          <w:bCs/>
        </w:rPr>
        <w:t>2</w:t>
      </w:r>
      <w:r>
        <w:rPr>
          <w:bCs/>
        </w:rPr>
        <w:tab/>
      </w:r>
      <w:r>
        <w:rPr>
          <w:bCs/>
        </w:rPr>
        <w:tab/>
      </w:r>
      <w:r>
        <w:rPr>
          <w:bCs/>
        </w:rPr>
        <w:tab/>
        <w:t>BACKGROUND</w:t>
      </w:r>
      <w:r>
        <w:rPr>
          <w:bCs/>
        </w:rPr>
        <w:tab/>
      </w:r>
      <w:r>
        <w:rPr>
          <w:bCs/>
        </w:rPr>
        <w:tab/>
      </w:r>
      <w:r>
        <w:rPr>
          <w:bCs/>
        </w:rPr>
        <w:tab/>
      </w:r>
      <w:r>
        <w:rPr>
          <w:bCs/>
        </w:rPr>
        <w:tab/>
      </w:r>
      <w:r>
        <w:rPr>
          <w:bCs/>
        </w:rPr>
        <w:tab/>
      </w:r>
      <w:r>
        <w:rPr>
          <w:bCs/>
        </w:rPr>
        <w:tab/>
        <w:t>4</w:t>
      </w:r>
    </w:p>
    <w:p w14:paraId="4FDEFC04" w14:textId="624E36B9" w:rsidR="005C28BC" w:rsidRDefault="005C28BC" w:rsidP="005C28BC">
      <w:pPr>
        <w:spacing w:line="360" w:lineRule="auto"/>
        <w:ind w:left="270" w:right="-720"/>
        <w:rPr>
          <w:bCs/>
        </w:rPr>
      </w:pPr>
      <w:r>
        <w:rPr>
          <w:bCs/>
        </w:rPr>
        <w:t>2.1</w:t>
      </w:r>
      <w:r>
        <w:rPr>
          <w:bCs/>
        </w:rPr>
        <w:tab/>
      </w:r>
      <w:r>
        <w:rPr>
          <w:bCs/>
        </w:rPr>
        <w:tab/>
      </w:r>
      <w:r>
        <w:rPr>
          <w:bCs/>
        </w:rPr>
        <w:tab/>
      </w:r>
      <w:r>
        <w:rPr>
          <w:bCs/>
        </w:rPr>
        <w:tab/>
      </w:r>
      <w:r w:rsidRPr="005C28BC">
        <w:t xml:space="preserve">The challenge of </w:t>
      </w:r>
      <w:r w:rsidRPr="005C28BC">
        <w:rPr>
          <w:shd w:val="clear" w:color="auto" w:fill="FFFFFF"/>
        </w:rPr>
        <w:t>Hypoglycemia detection</w:t>
      </w:r>
      <w:r>
        <w:rPr>
          <w:bCs/>
        </w:rPr>
        <w:tab/>
      </w:r>
      <w:r>
        <w:rPr>
          <w:bCs/>
        </w:rPr>
        <w:tab/>
        <w:t>5</w:t>
      </w:r>
    </w:p>
    <w:p w14:paraId="40C69AF8" w14:textId="77777777" w:rsidR="005C28BC" w:rsidRDefault="005C28BC" w:rsidP="005C28BC">
      <w:pPr>
        <w:spacing w:line="360" w:lineRule="auto"/>
        <w:ind w:left="300" w:right="-720"/>
        <w:rPr>
          <w:bCs/>
        </w:rPr>
      </w:pPr>
      <w:r>
        <w:rPr>
          <w:bCs/>
        </w:rPr>
        <w:t>2.2</w:t>
      </w:r>
      <w:r>
        <w:rPr>
          <w:bCs/>
        </w:rPr>
        <w:tab/>
      </w:r>
      <w:r>
        <w:rPr>
          <w:bCs/>
        </w:rPr>
        <w:tab/>
        <w:t xml:space="preserve">           </w:t>
      </w:r>
      <w:r>
        <w:rPr>
          <w:bCs/>
        </w:rPr>
        <w:tab/>
      </w:r>
      <w:r>
        <w:rPr>
          <w:bCs/>
        </w:rPr>
        <w:tab/>
      </w:r>
      <w:r w:rsidRPr="005C28BC">
        <w:t>Transfer Learning</w:t>
      </w:r>
      <w:r>
        <w:rPr>
          <w:bCs/>
        </w:rPr>
        <w:tab/>
        <w:t xml:space="preserve">                                              </w:t>
      </w:r>
      <w:r>
        <w:rPr>
          <w:bCs/>
        </w:rPr>
        <w:tab/>
        <w:t>6</w:t>
      </w:r>
    </w:p>
    <w:p w14:paraId="4110DEF1" w14:textId="7B60E1BF" w:rsidR="005C28BC" w:rsidRDefault="005C28BC" w:rsidP="005C28BC">
      <w:pPr>
        <w:spacing w:line="360" w:lineRule="auto"/>
        <w:ind w:left="300" w:right="-720"/>
        <w:rPr>
          <w:bCs/>
        </w:rPr>
      </w:pPr>
      <w:r>
        <w:rPr>
          <w:bCs/>
        </w:rPr>
        <w:t>2.3</w:t>
      </w:r>
      <w:r>
        <w:rPr>
          <w:bCs/>
        </w:rPr>
        <w:tab/>
      </w:r>
      <w:r>
        <w:rPr>
          <w:bCs/>
        </w:rPr>
        <w:tab/>
      </w:r>
      <w:r>
        <w:rPr>
          <w:bCs/>
        </w:rPr>
        <w:tab/>
      </w:r>
      <w:r>
        <w:rPr>
          <w:bCs/>
        </w:rPr>
        <w:tab/>
      </w:r>
      <w:proofErr w:type="spellStart"/>
      <w:r>
        <w:rPr>
          <w:bCs/>
        </w:rPr>
        <w:t>DenseNet</w:t>
      </w:r>
      <w:proofErr w:type="spellEnd"/>
    </w:p>
    <w:p w14:paraId="3F458EA1" w14:textId="77777777" w:rsidR="005C28BC" w:rsidRDefault="005C28BC" w:rsidP="005C28BC">
      <w:pPr>
        <w:spacing w:line="360" w:lineRule="auto"/>
        <w:ind w:right="-720"/>
        <w:rPr>
          <w:bCs/>
        </w:rPr>
      </w:pPr>
    </w:p>
    <w:p w14:paraId="6A7D907A" w14:textId="18159786" w:rsidR="005C28BC" w:rsidRDefault="005C28BC" w:rsidP="005C28BC">
      <w:pPr>
        <w:spacing w:line="360" w:lineRule="auto"/>
        <w:ind w:right="-720"/>
        <w:rPr>
          <w:bCs/>
        </w:rPr>
      </w:pPr>
      <w:r>
        <w:rPr>
          <w:bCs/>
        </w:rPr>
        <w:t>3</w:t>
      </w:r>
      <w:r>
        <w:rPr>
          <w:bCs/>
        </w:rPr>
        <w:tab/>
      </w:r>
      <w:r>
        <w:rPr>
          <w:bCs/>
        </w:rPr>
        <w:tab/>
      </w:r>
      <w:r>
        <w:rPr>
          <w:bCs/>
        </w:rPr>
        <w:tab/>
        <w:t>METHODOLOGY</w:t>
      </w:r>
      <w:r>
        <w:rPr>
          <w:bCs/>
        </w:rPr>
        <w:tab/>
      </w:r>
      <w:r>
        <w:rPr>
          <w:bCs/>
        </w:rPr>
        <w:tab/>
      </w:r>
      <w:r>
        <w:rPr>
          <w:bCs/>
        </w:rPr>
        <w:tab/>
        <w:t xml:space="preserve"> </w:t>
      </w:r>
      <w:r>
        <w:rPr>
          <w:bCs/>
        </w:rPr>
        <w:tab/>
      </w:r>
      <w:r>
        <w:rPr>
          <w:bCs/>
        </w:rPr>
        <w:tab/>
      </w:r>
      <w:r>
        <w:rPr>
          <w:bCs/>
        </w:rPr>
        <w:tab/>
        <w:t>60</w:t>
      </w:r>
    </w:p>
    <w:p w14:paraId="6E1C77ED" w14:textId="58224FCB" w:rsidR="005C28BC" w:rsidRDefault="005C28BC" w:rsidP="005C28BC">
      <w:pPr>
        <w:spacing w:line="360" w:lineRule="auto"/>
        <w:ind w:right="-720"/>
        <w:rPr>
          <w:bCs/>
        </w:rPr>
      </w:pPr>
      <w:r>
        <w:rPr>
          <w:bCs/>
        </w:rPr>
        <w:t xml:space="preserve">     3.1</w:t>
      </w:r>
      <w:r>
        <w:rPr>
          <w:bCs/>
        </w:rPr>
        <w:tab/>
      </w:r>
      <w:r>
        <w:rPr>
          <w:bCs/>
        </w:rPr>
        <w:tab/>
      </w:r>
      <w:r>
        <w:rPr>
          <w:bCs/>
        </w:rPr>
        <w:tab/>
      </w:r>
      <w:r>
        <w:rPr>
          <w:bCs/>
        </w:rPr>
        <w:tab/>
        <w:t>Method Overview</w:t>
      </w:r>
      <w:r>
        <w:rPr>
          <w:bCs/>
        </w:rPr>
        <w:tab/>
      </w:r>
      <w:r>
        <w:rPr>
          <w:bCs/>
        </w:rPr>
        <w:tab/>
      </w:r>
      <w:r>
        <w:rPr>
          <w:bCs/>
        </w:rPr>
        <w:tab/>
      </w:r>
      <w:r>
        <w:rPr>
          <w:bCs/>
        </w:rPr>
        <w:tab/>
      </w:r>
      <w:r>
        <w:rPr>
          <w:bCs/>
        </w:rPr>
        <w:tab/>
        <w:t>61</w:t>
      </w:r>
    </w:p>
    <w:p w14:paraId="5531B69B" w14:textId="617E6015" w:rsidR="005C28BC" w:rsidRDefault="005C28BC" w:rsidP="005C28BC">
      <w:pPr>
        <w:spacing w:line="360" w:lineRule="auto"/>
        <w:ind w:right="-720"/>
        <w:rPr>
          <w:bCs/>
        </w:rPr>
      </w:pPr>
      <w:r>
        <w:rPr>
          <w:bCs/>
        </w:rPr>
        <w:t xml:space="preserve">     3.2                                       Dataset</w:t>
      </w:r>
      <w:r>
        <w:rPr>
          <w:bCs/>
        </w:rPr>
        <w:tab/>
      </w:r>
      <w:r>
        <w:rPr>
          <w:bCs/>
        </w:rPr>
        <w:tab/>
      </w:r>
      <w:r>
        <w:rPr>
          <w:bCs/>
        </w:rPr>
        <w:tab/>
      </w:r>
      <w:r>
        <w:rPr>
          <w:bCs/>
        </w:rPr>
        <w:tab/>
      </w:r>
      <w:r>
        <w:rPr>
          <w:bCs/>
        </w:rPr>
        <w:tab/>
      </w:r>
      <w:r>
        <w:rPr>
          <w:bCs/>
        </w:rPr>
        <w:tab/>
        <w:t>65</w:t>
      </w:r>
    </w:p>
    <w:p w14:paraId="4C5E3DA7" w14:textId="48FBAF1A" w:rsidR="005C28BC" w:rsidRDefault="005C28BC" w:rsidP="005C28BC">
      <w:pPr>
        <w:spacing w:line="360" w:lineRule="auto"/>
        <w:ind w:right="-720"/>
        <w:rPr>
          <w:bCs/>
        </w:rPr>
      </w:pPr>
      <w:r>
        <w:rPr>
          <w:bCs/>
        </w:rPr>
        <w:t xml:space="preserve">     3.3</w:t>
      </w:r>
      <w:r>
        <w:rPr>
          <w:bCs/>
        </w:rPr>
        <w:tab/>
      </w:r>
      <w:r>
        <w:rPr>
          <w:bCs/>
        </w:rPr>
        <w:tab/>
      </w:r>
      <w:r>
        <w:rPr>
          <w:bCs/>
        </w:rPr>
        <w:tab/>
      </w:r>
      <w:r>
        <w:rPr>
          <w:bCs/>
        </w:rPr>
        <w:tab/>
        <w:t xml:space="preserve"> Data Selection</w:t>
      </w:r>
      <w:r>
        <w:rPr>
          <w:bCs/>
        </w:rPr>
        <w:tab/>
      </w:r>
      <w:r>
        <w:rPr>
          <w:bCs/>
        </w:rPr>
        <w:tab/>
      </w:r>
      <w:r>
        <w:rPr>
          <w:bCs/>
        </w:rPr>
        <w:tab/>
      </w:r>
      <w:r>
        <w:rPr>
          <w:bCs/>
        </w:rPr>
        <w:tab/>
      </w:r>
      <w:r>
        <w:rPr>
          <w:bCs/>
        </w:rPr>
        <w:tab/>
        <w:t>66</w:t>
      </w:r>
    </w:p>
    <w:p w14:paraId="6D189D85" w14:textId="0D4C8F32" w:rsidR="005C28BC" w:rsidRDefault="005C28BC" w:rsidP="005C28BC">
      <w:pPr>
        <w:spacing w:line="360" w:lineRule="auto"/>
        <w:ind w:right="-720"/>
        <w:rPr>
          <w:bCs/>
        </w:rPr>
      </w:pPr>
      <w:r>
        <w:rPr>
          <w:bCs/>
        </w:rPr>
        <w:t xml:space="preserve">     </w:t>
      </w:r>
      <w:r w:rsidR="00A90144">
        <w:rPr>
          <w:bCs/>
        </w:rPr>
        <w:t>3</w:t>
      </w:r>
      <w:r>
        <w:rPr>
          <w:bCs/>
        </w:rPr>
        <w:t>.4</w:t>
      </w:r>
      <w:r>
        <w:rPr>
          <w:bCs/>
        </w:rPr>
        <w:tab/>
      </w:r>
      <w:r>
        <w:rPr>
          <w:bCs/>
        </w:rPr>
        <w:tab/>
      </w:r>
      <w:r>
        <w:rPr>
          <w:bCs/>
        </w:rPr>
        <w:tab/>
      </w:r>
      <w:r>
        <w:rPr>
          <w:bCs/>
        </w:rPr>
        <w:tab/>
        <w:t xml:space="preserve"> Signal Transformation </w:t>
      </w:r>
      <w:r>
        <w:rPr>
          <w:bCs/>
        </w:rPr>
        <w:tab/>
      </w:r>
      <w:r>
        <w:rPr>
          <w:bCs/>
        </w:rPr>
        <w:tab/>
      </w:r>
      <w:r>
        <w:rPr>
          <w:bCs/>
        </w:rPr>
        <w:tab/>
      </w:r>
      <w:r>
        <w:rPr>
          <w:bCs/>
        </w:rPr>
        <w:tab/>
        <w:t>67</w:t>
      </w:r>
    </w:p>
    <w:p w14:paraId="74A9B3D5" w14:textId="3241F4C1" w:rsidR="005C28BC" w:rsidRDefault="005C28BC" w:rsidP="005C28BC">
      <w:pPr>
        <w:spacing w:line="360" w:lineRule="auto"/>
        <w:ind w:right="-720"/>
        <w:rPr>
          <w:bCs/>
        </w:rPr>
      </w:pPr>
      <w:r>
        <w:rPr>
          <w:bCs/>
        </w:rPr>
        <w:t xml:space="preserve">     3.5</w:t>
      </w:r>
      <w:r>
        <w:rPr>
          <w:bCs/>
        </w:rPr>
        <w:tab/>
      </w:r>
      <w:r>
        <w:rPr>
          <w:bCs/>
        </w:rPr>
        <w:tab/>
      </w:r>
      <w:r>
        <w:rPr>
          <w:bCs/>
        </w:rPr>
        <w:tab/>
      </w:r>
      <w:r>
        <w:rPr>
          <w:bCs/>
        </w:rPr>
        <w:tab/>
        <w:t xml:space="preserve"> Feature Selection</w:t>
      </w:r>
      <w:r>
        <w:rPr>
          <w:bCs/>
        </w:rPr>
        <w:tab/>
      </w:r>
      <w:r>
        <w:rPr>
          <w:bCs/>
        </w:rPr>
        <w:tab/>
      </w:r>
      <w:r>
        <w:rPr>
          <w:bCs/>
        </w:rPr>
        <w:tab/>
      </w:r>
      <w:r>
        <w:rPr>
          <w:bCs/>
        </w:rPr>
        <w:tab/>
      </w:r>
      <w:r>
        <w:rPr>
          <w:bCs/>
        </w:rPr>
        <w:tab/>
        <w:t xml:space="preserve">68 </w:t>
      </w:r>
    </w:p>
    <w:p w14:paraId="6F374DB8" w14:textId="77777777" w:rsidR="005C28BC" w:rsidRDefault="005C28BC" w:rsidP="005C28BC">
      <w:pPr>
        <w:spacing w:line="360" w:lineRule="auto"/>
        <w:ind w:right="-720"/>
        <w:rPr>
          <w:bCs/>
        </w:rPr>
      </w:pPr>
    </w:p>
    <w:p w14:paraId="37AD7DE3" w14:textId="705F6D8C" w:rsidR="005C28BC" w:rsidRDefault="00A90144" w:rsidP="005C28BC">
      <w:pPr>
        <w:spacing w:line="360" w:lineRule="auto"/>
        <w:ind w:right="-720"/>
        <w:rPr>
          <w:bCs/>
        </w:rPr>
      </w:pPr>
      <w:r>
        <w:rPr>
          <w:bCs/>
        </w:rPr>
        <w:t>4</w:t>
      </w:r>
      <w:r w:rsidR="005C28BC">
        <w:rPr>
          <w:bCs/>
        </w:rPr>
        <w:tab/>
      </w:r>
      <w:r w:rsidR="005C28BC">
        <w:rPr>
          <w:bCs/>
        </w:rPr>
        <w:tab/>
      </w:r>
      <w:r w:rsidR="005C28BC">
        <w:rPr>
          <w:bCs/>
        </w:rPr>
        <w:tab/>
        <w:t>CONCLUSION</w:t>
      </w:r>
      <w:r w:rsidR="005C28BC">
        <w:rPr>
          <w:bCs/>
        </w:rPr>
        <w:tab/>
      </w:r>
      <w:r w:rsidR="005C28BC">
        <w:rPr>
          <w:bCs/>
        </w:rPr>
        <w:tab/>
      </w:r>
      <w:r w:rsidR="005C28BC">
        <w:rPr>
          <w:bCs/>
        </w:rPr>
        <w:tab/>
      </w:r>
      <w:r w:rsidR="005C28BC">
        <w:rPr>
          <w:bCs/>
        </w:rPr>
        <w:tab/>
      </w:r>
      <w:r w:rsidR="005C28BC">
        <w:rPr>
          <w:bCs/>
        </w:rPr>
        <w:tab/>
      </w:r>
      <w:r w:rsidR="005C28BC">
        <w:rPr>
          <w:bCs/>
        </w:rPr>
        <w:tab/>
        <w:t>68</w:t>
      </w:r>
    </w:p>
    <w:p w14:paraId="15C332A0" w14:textId="0176CDED" w:rsidR="005C28BC" w:rsidRDefault="005C28BC" w:rsidP="005C28BC">
      <w:pPr>
        <w:spacing w:line="360" w:lineRule="auto"/>
        <w:ind w:right="-720"/>
        <w:rPr>
          <w:bCs/>
        </w:rPr>
      </w:pPr>
      <w:r>
        <w:rPr>
          <w:bCs/>
        </w:rPr>
        <w:t xml:space="preserve">     </w:t>
      </w:r>
      <w:r w:rsidR="00A90144">
        <w:rPr>
          <w:bCs/>
        </w:rPr>
        <w:t>4</w:t>
      </w:r>
      <w:r>
        <w:rPr>
          <w:bCs/>
        </w:rPr>
        <w:t>.1</w:t>
      </w:r>
      <w:r>
        <w:rPr>
          <w:bCs/>
        </w:rPr>
        <w:tab/>
      </w:r>
      <w:r>
        <w:rPr>
          <w:bCs/>
        </w:rPr>
        <w:tab/>
      </w:r>
      <w:r>
        <w:rPr>
          <w:bCs/>
        </w:rPr>
        <w:tab/>
      </w:r>
      <w:r>
        <w:rPr>
          <w:bCs/>
        </w:rPr>
        <w:tab/>
        <w:t>Conclusion</w:t>
      </w:r>
      <w:r>
        <w:rPr>
          <w:bCs/>
        </w:rPr>
        <w:tab/>
      </w:r>
      <w:r>
        <w:rPr>
          <w:bCs/>
        </w:rPr>
        <w:tab/>
      </w:r>
      <w:r>
        <w:rPr>
          <w:bCs/>
        </w:rPr>
        <w:tab/>
      </w:r>
      <w:r>
        <w:rPr>
          <w:bCs/>
        </w:rPr>
        <w:tab/>
      </w:r>
      <w:r>
        <w:rPr>
          <w:bCs/>
        </w:rPr>
        <w:tab/>
      </w:r>
      <w:r>
        <w:rPr>
          <w:bCs/>
        </w:rPr>
        <w:tab/>
        <w:t>68</w:t>
      </w:r>
    </w:p>
    <w:p w14:paraId="7C79F0B3" w14:textId="29CE1668" w:rsidR="005C28BC" w:rsidRDefault="005C28BC" w:rsidP="005C28BC">
      <w:pPr>
        <w:spacing w:line="360" w:lineRule="auto"/>
        <w:ind w:right="-720"/>
        <w:rPr>
          <w:bCs/>
        </w:rPr>
      </w:pPr>
    </w:p>
    <w:p w14:paraId="6D13F54A" w14:textId="7D4AF88A" w:rsidR="005C28BC" w:rsidRDefault="005C28BC" w:rsidP="005C28BC">
      <w:pPr>
        <w:spacing w:line="360" w:lineRule="auto"/>
        <w:ind w:right="-360"/>
        <w:rPr>
          <w:bCs/>
        </w:rPr>
      </w:pPr>
    </w:p>
    <w:p w14:paraId="31B6183C" w14:textId="77777777" w:rsidR="005C28BC" w:rsidRDefault="005C28BC" w:rsidP="005C28BC">
      <w:pPr>
        <w:spacing w:line="360" w:lineRule="auto"/>
        <w:ind w:right="-360"/>
        <w:rPr>
          <w:bCs/>
        </w:rPr>
      </w:pPr>
    </w:p>
    <w:p w14:paraId="31CC957B" w14:textId="77777777" w:rsidR="005C28BC" w:rsidRDefault="005C28BC" w:rsidP="005C28BC">
      <w:pPr>
        <w:spacing w:line="360" w:lineRule="auto"/>
        <w:ind w:left="1440" w:right="-360" w:firstLine="720"/>
        <w:rPr>
          <w:bCs/>
        </w:rPr>
      </w:pPr>
      <w:r>
        <w:rPr>
          <w:bCs/>
        </w:rPr>
        <w:t>REFERENCES</w:t>
      </w:r>
      <w:r>
        <w:rPr>
          <w:bCs/>
        </w:rPr>
        <w:tab/>
      </w:r>
      <w:r>
        <w:rPr>
          <w:bCs/>
        </w:rPr>
        <w:tab/>
      </w:r>
      <w:r>
        <w:rPr>
          <w:bCs/>
        </w:rPr>
        <w:tab/>
      </w:r>
      <w:r>
        <w:rPr>
          <w:bCs/>
        </w:rPr>
        <w:tab/>
      </w:r>
      <w:r>
        <w:rPr>
          <w:bCs/>
        </w:rPr>
        <w:tab/>
      </w:r>
      <w:r>
        <w:rPr>
          <w:bCs/>
        </w:rPr>
        <w:tab/>
        <w:t>70</w:t>
      </w:r>
    </w:p>
    <w:p w14:paraId="52E7313A" w14:textId="60984316" w:rsidR="005C28BC" w:rsidRPr="005C28BC" w:rsidRDefault="005C28BC" w:rsidP="005C28BC">
      <w:pPr>
        <w:spacing w:line="360" w:lineRule="auto"/>
        <w:ind w:left="1440" w:right="-360" w:firstLine="720"/>
        <w:rPr>
          <w:bCs/>
        </w:rPr>
      </w:pPr>
      <w:r>
        <w:rPr>
          <w:bCs/>
        </w:rPr>
        <w:tab/>
      </w:r>
      <w:r>
        <w:rPr>
          <w:bCs/>
        </w:rPr>
        <w:tab/>
      </w:r>
      <w:r>
        <w:rPr>
          <w:bCs/>
        </w:rPr>
        <w:tab/>
      </w:r>
    </w:p>
    <w:p w14:paraId="71159943" w14:textId="0A586D7E" w:rsidR="00F843CC" w:rsidRDefault="009045A1" w:rsidP="0083003A">
      <w:pPr>
        <w:pStyle w:val="Header"/>
        <w:tabs>
          <w:tab w:val="left" w:pos="600"/>
          <w:tab w:val="center" w:pos="4658"/>
        </w:tabs>
        <w:jc w:val="center"/>
        <w:rPr>
          <w:b/>
        </w:rPr>
      </w:pPr>
      <w:r>
        <w:rPr>
          <w:noProof/>
          <w:sz w:val="28"/>
          <w:szCs w:val="28"/>
          <w:lang w:val="en-IN" w:eastAsia="en-IN"/>
        </w:rPr>
        <w:drawing>
          <wp:anchor distT="0" distB="0" distL="114300" distR="114300" simplePos="0" relativeHeight="251661312" behindDoc="1" locked="0" layoutInCell="1" allowOverlap="1" wp14:anchorId="59514360" wp14:editId="1D92A2A1">
            <wp:simplePos x="0" y="0"/>
            <wp:positionH relativeFrom="column">
              <wp:posOffset>-116053</wp:posOffset>
            </wp:positionH>
            <wp:positionV relativeFrom="paragraph">
              <wp:posOffset>155149</wp:posOffset>
            </wp:positionV>
            <wp:extent cx="784225" cy="941705"/>
            <wp:effectExtent l="0" t="0" r="0" b="0"/>
            <wp:wrapTight wrapText="bothSides">
              <wp:wrapPolygon edited="0">
                <wp:start x="0" y="0"/>
                <wp:lineTo x="0" y="20974"/>
                <wp:lineTo x="20988" y="20974"/>
                <wp:lineTo x="209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4225" cy="941705"/>
                    </a:xfrm>
                    <a:prstGeom prst="rect">
                      <a:avLst/>
                    </a:prstGeom>
                    <a:noFill/>
                  </pic:spPr>
                </pic:pic>
              </a:graphicData>
            </a:graphic>
            <wp14:sizeRelH relativeFrom="page">
              <wp14:pctWidth>0</wp14:pctWidth>
            </wp14:sizeRelH>
            <wp14:sizeRelV relativeFrom="page">
              <wp14:pctHeight>0</wp14:pctHeight>
            </wp14:sizeRelV>
          </wp:anchor>
        </w:drawing>
      </w:r>
    </w:p>
    <w:p w14:paraId="64A589A9" w14:textId="77777777" w:rsidR="00F843CC" w:rsidRDefault="00F843CC" w:rsidP="0083003A">
      <w:pPr>
        <w:pStyle w:val="Header"/>
        <w:tabs>
          <w:tab w:val="left" w:pos="600"/>
          <w:tab w:val="center" w:pos="4658"/>
        </w:tabs>
        <w:jc w:val="center"/>
        <w:rPr>
          <w:b/>
        </w:rPr>
      </w:pPr>
    </w:p>
    <w:p w14:paraId="3D9F0F02" w14:textId="77777777" w:rsidR="0083003A" w:rsidRPr="00F843CC" w:rsidRDefault="0083003A" w:rsidP="009045A1">
      <w:pPr>
        <w:pStyle w:val="Header"/>
        <w:tabs>
          <w:tab w:val="left" w:pos="600"/>
          <w:tab w:val="center" w:pos="4658"/>
        </w:tabs>
        <w:jc w:val="center"/>
        <w:rPr>
          <w:sz w:val="28"/>
          <w:szCs w:val="28"/>
        </w:rPr>
      </w:pPr>
      <w:r w:rsidRPr="00F843CC">
        <w:rPr>
          <w:sz w:val="28"/>
          <w:szCs w:val="28"/>
        </w:rPr>
        <w:t>Department of Electronics and Communication Engineering</w:t>
      </w:r>
    </w:p>
    <w:p w14:paraId="1A0F87CF" w14:textId="77777777" w:rsidR="0083003A" w:rsidRPr="00F843CC" w:rsidRDefault="0083003A" w:rsidP="009045A1">
      <w:pPr>
        <w:pStyle w:val="Header"/>
        <w:jc w:val="center"/>
        <w:rPr>
          <w:sz w:val="28"/>
          <w:szCs w:val="28"/>
        </w:rPr>
      </w:pPr>
      <w:r w:rsidRPr="00F843CC">
        <w:rPr>
          <w:sz w:val="28"/>
          <w:szCs w:val="28"/>
        </w:rPr>
        <w:t>MANIPAL INSTITUTE OF TECHNOLOGY</w:t>
      </w:r>
    </w:p>
    <w:p w14:paraId="60D9DFFF" w14:textId="77777777" w:rsidR="0083003A" w:rsidRPr="00F843CC" w:rsidRDefault="0083003A" w:rsidP="009045A1">
      <w:pPr>
        <w:pStyle w:val="Header"/>
        <w:jc w:val="center"/>
        <w:rPr>
          <w:sz w:val="28"/>
          <w:szCs w:val="28"/>
        </w:rPr>
      </w:pPr>
      <w:r w:rsidRPr="00F843CC">
        <w:rPr>
          <w:sz w:val="28"/>
          <w:szCs w:val="28"/>
        </w:rPr>
        <w:t xml:space="preserve">(A Constituent Institute of </w:t>
      </w:r>
      <w:proofErr w:type="spellStart"/>
      <w:proofErr w:type="gramStart"/>
      <w:r w:rsidR="002364C8">
        <w:rPr>
          <w:sz w:val="28"/>
          <w:szCs w:val="28"/>
        </w:rPr>
        <w:t>MAHE,Manipal</w:t>
      </w:r>
      <w:proofErr w:type="spellEnd"/>
      <w:proofErr w:type="gramEnd"/>
      <w:r w:rsidRPr="00F843CC">
        <w:rPr>
          <w:sz w:val="28"/>
          <w:szCs w:val="28"/>
        </w:rPr>
        <w:t>)</w:t>
      </w:r>
    </w:p>
    <w:p w14:paraId="217324A3" w14:textId="2B37F03E" w:rsidR="0083003A" w:rsidRDefault="0083003A" w:rsidP="009045A1">
      <w:pPr>
        <w:pStyle w:val="Header"/>
        <w:jc w:val="center"/>
        <w:rPr>
          <w:sz w:val="28"/>
          <w:szCs w:val="28"/>
        </w:rPr>
      </w:pPr>
      <w:r w:rsidRPr="00F843CC">
        <w:rPr>
          <w:sz w:val="28"/>
          <w:szCs w:val="28"/>
        </w:rPr>
        <w:t>MANIPAL-576 104</w:t>
      </w:r>
    </w:p>
    <w:p w14:paraId="1C08496D" w14:textId="6760CBD0" w:rsidR="00DA1631" w:rsidRDefault="00DA1631" w:rsidP="009045A1">
      <w:pPr>
        <w:pStyle w:val="Header"/>
        <w:jc w:val="center"/>
        <w:rPr>
          <w:sz w:val="28"/>
          <w:szCs w:val="28"/>
        </w:rPr>
      </w:pPr>
    </w:p>
    <w:p w14:paraId="2D223E35" w14:textId="77777777" w:rsidR="008E622F" w:rsidRDefault="008E622F" w:rsidP="009045A1">
      <w:pPr>
        <w:pStyle w:val="Header"/>
        <w:jc w:val="center"/>
        <w:rPr>
          <w:sz w:val="28"/>
          <w:szCs w:val="28"/>
        </w:rPr>
        <w:sectPr w:rsidR="008E622F" w:rsidSect="00F843CC">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777C5C1" w14:textId="29729DF3" w:rsidR="00DA1631" w:rsidRDefault="00DA1631" w:rsidP="009045A1">
      <w:pPr>
        <w:pStyle w:val="Header"/>
        <w:jc w:val="center"/>
        <w:rPr>
          <w:sz w:val="28"/>
          <w:szCs w:val="28"/>
        </w:rPr>
      </w:pPr>
    </w:p>
    <w:p w14:paraId="6BAA3EC6" w14:textId="7D372D42" w:rsidR="00DA1631" w:rsidRDefault="00DA1631" w:rsidP="009045A1">
      <w:pPr>
        <w:pStyle w:val="Header"/>
        <w:jc w:val="center"/>
        <w:rPr>
          <w:sz w:val="28"/>
          <w:szCs w:val="28"/>
        </w:rPr>
      </w:pPr>
    </w:p>
    <w:p w14:paraId="48D03C94" w14:textId="23F74F1F" w:rsidR="00DA1631" w:rsidRDefault="002A398D" w:rsidP="009045A1">
      <w:pPr>
        <w:pStyle w:val="Header"/>
        <w:jc w:val="center"/>
        <w:rPr>
          <w:b/>
          <w:bCs/>
          <w:sz w:val="28"/>
          <w:szCs w:val="28"/>
        </w:rPr>
      </w:pPr>
      <w:r w:rsidRPr="002A398D">
        <w:rPr>
          <w:b/>
          <w:bCs/>
          <w:sz w:val="28"/>
          <w:szCs w:val="28"/>
        </w:rPr>
        <w:t>CHAPTER 1</w:t>
      </w:r>
    </w:p>
    <w:p w14:paraId="61A329C8" w14:textId="4B86CF79" w:rsidR="002A398D" w:rsidRDefault="002A398D" w:rsidP="009045A1">
      <w:pPr>
        <w:pStyle w:val="Header"/>
        <w:jc w:val="center"/>
        <w:rPr>
          <w:b/>
          <w:bCs/>
          <w:sz w:val="28"/>
          <w:szCs w:val="28"/>
        </w:rPr>
      </w:pPr>
    </w:p>
    <w:p w14:paraId="0DD22B6D" w14:textId="516E7613" w:rsidR="002A398D" w:rsidRDefault="002A398D" w:rsidP="009045A1">
      <w:pPr>
        <w:pStyle w:val="Header"/>
        <w:jc w:val="center"/>
        <w:rPr>
          <w:b/>
          <w:bCs/>
          <w:sz w:val="28"/>
          <w:szCs w:val="28"/>
        </w:rPr>
      </w:pPr>
      <w:r>
        <w:rPr>
          <w:b/>
          <w:bCs/>
          <w:sz w:val="28"/>
          <w:szCs w:val="28"/>
        </w:rPr>
        <w:t xml:space="preserve">INTRODUCTION </w:t>
      </w:r>
    </w:p>
    <w:p w14:paraId="409FF715" w14:textId="77777777" w:rsidR="00D2481D" w:rsidRDefault="00D2481D" w:rsidP="00EB29F2">
      <w:pPr>
        <w:pStyle w:val="Header"/>
        <w:rPr>
          <w:b/>
          <w:bCs/>
          <w:sz w:val="28"/>
          <w:szCs w:val="28"/>
        </w:rPr>
      </w:pPr>
    </w:p>
    <w:p w14:paraId="708E35D2" w14:textId="77777777" w:rsidR="00D2481D" w:rsidRDefault="00D2481D" w:rsidP="00EB29F2">
      <w:pPr>
        <w:pStyle w:val="Header"/>
        <w:rPr>
          <w:b/>
          <w:bCs/>
          <w:sz w:val="28"/>
          <w:szCs w:val="28"/>
        </w:rPr>
      </w:pPr>
    </w:p>
    <w:p w14:paraId="7CB77EE4" w14:textId="77777777" w:rsidR="00D2481D" w:rsidRDefault="00D2481D" w:rsidP="0048462A"/>
    <w:p w14:paraId="162F090D" w14:textId="54A82279" w:rsidR="002A398D" w:rsidRPr="00EB29F2" w:rsidRDefault="002A398D" w:rsidP="0048462A">
      <w:pPr>
        <w:rPr>
          <w:lang w:val="en-GB" w:eastAsia="en-GB"/>
        </w:rPr>
      </w:pPr>
      <w:r w:rsidRPr="002A398D">
        <w:rPr>
          <w:color w:val="231F20"/>
        </w:rPr>
        <w:t xml:space="preserve">Hypoglycemia is a condition that occurs when sugar levels in </w:t>
      </w:r>
      <w:r w:rsidR="00EB29F2">
        <w:rPr>
          <w:color w:val="231F20"/>
        </w:rPr>
        <w:t xml:space="preserve">the </w:t>
      </w:r>
      <w:r w:rsidRPr="002A398D">
        <w:rPr>
          <w:color w:val="231F20"/>
        </w:rPr>
        <w:t>blood are low</w:t>
      </w:r>
      <w:r w:rsidR="00EB29F2">
        <w:rPr>
          <w:color w:val="231F20"/>
        </w:rPr>
        <w:t xml:space="preserve">. </w:t>
      </w:r>
      <w:r w:rsidR="00EB29F2" w:rsidRPr="00EB29F2">
        <w:t xml:space="preserve">The blood glucose level is considered low when it drops below 3.3mmol / L </w:t>
      </w:r>
      <w:sdt>
        <w:sdtPr>
          <w:id w:val="-1730301006"/>
          <w:citation/>
        </w:sdtPr>
        <w:sdtEndPr/>
        <w:sdtContent>
          <w:r w:rsidR="008E622F">
            <w:fldChar w:fldCharType="begin"/>
          </w:r>
          <w:r w:rsidR="008E622F">
            <w:instrText xml:space="preserve"> CITATION Dav131 \l 1033 </w:instrText>
          </w:r>
          <w:r w:rsidR="008E622F">
            <w:fldChar w:fldCharType="separate"/>
          </w:r>
          <w:r w:rsidR="008E622F">
            <w:rPr>
              <w:noProof/>
            </w:rPr>
            <w:t>[1]</w:t>
          </w:r>
          <w:r w:rsidR="008E622F">
            <w:fldChar w:fldCharType="end"/>
          </w:r>
        </w:sdtContent>
      </w:sdt>
      <w:r w:rsidR="00EB29F2" w:rsidRPr="00EB29F2">
        <w:t>.</w:t>
      </w:r>
      <w:r w:rsidR="00EB29F2">
        <w:t xml:space="preserve"> </w:t>
      </w:r>
      <w:r w:rsidR="00EB29F2" w:rsidRPr="00EB29F2">
        <w:t>Hypoglycemia affects the electrophysiology of the heart</w:t>
      </w:r>
      <w:r w:rsidR="00EB29F2">
        <w:t>. Hence, m</w:t>
      </w:r>
      <w:r>
        <w:t xml:space="preserve">onitoring blood glucose levels is vital for healthy subjects and crucial for patients suffering from diabetes. </w:t>
      </w:r>
      <w:r w:rsidR="00EB29F2">
        <w:t xml:space="preserve">The current study used Artificial Intelligence (AI) to extract </w:t>
      </w:r>
      <w:r w:rsidR="00FE02C5">
        <w:t>high-level</w:t>
      </w:r>
      <w:r w:rsidR="00EB29F2">
        <w:t xml:space="preserve"> features from </w:t>
      </w:r>
      <w:r w:rsidR="00F010DE">
        <w:t xml:space="preserve">raw </w:t>
      </w:r>
      <w:r w:rsidR="00EB29F2" w:rsidRPr="00EB29F2">
        <w:t>electrocardiogram (ECG)</w:t>
      </w:r>
      <w:r w:rsidR="00EB29F2">
        <w:t xml:space="preserve"> signals to </w:t>
      </w:r>
      <w:r w:rsidR="00F010DE">
        <w:t xml:space="preserve">automatically </w:t>
      </w:r>
      <w:r w:rsidR="00EB29F2">
        <w:t xml:space="preserve">detect </w:t>
      </w:r>
      <w:r w:rsidR="00F010DE">
        <w:t xml:space="preserve">hypoglycemic events. </w:t>
      </w:r>
    </w:p>
    <w:p w14:paraId="76E2FD9A" w14:textId="7D27FC05" w:rsidR="002A398D" w:rsidRPr="002A398D" w:rsidRDefault="002A398D" w:rsidP="0048462A">
      <w:pPr>
        <w:rPr>
          <w:lang w:val="en-GB" w:eastAsia="en-GB"/>
        </w:rPr>
      </w:pPr>
    </w:p>
    <w:p w14:paraId="41693DE9" w14:textId="77777777" w:rsidR="00F010DE" w:rsidRDefault="00F010DE" w:rsidP="0048462A"/>
    <w:p w14:paraId="6DB54F3C" w14:textId="6EF10BC1" w:rsidR="00F010DE" w:rsidRPr="0048462A" w:rsidRDefault="0048462A" w:rsidP="0048462A">
      <w:pPr>
        <w:rPr>
          <w:b/>
          <w:bCs/>
        </w:rPr>
      </w:pPr>
      <w:r>
        <w:rPr>
          <w:b/>
          <w:bCs/>
        </w:rPr>
        <w:t xml:space="preserve">1.1 </w:t>
      </w:r>
      <w:r w:rsidR="00F010DE" w:rsidRPr="0048462A">
        <w:rPr>
          <w:b/>
          <w:bCs/>
        </w:rPr>
        <w:t>Introduction</w:t>
      </w:r>
    </w:p>
    <w:p w14:paraId="678A6799" w14:textId="47D4BE5F" w:rsidR="00B04B8F" w:rsidRDefault="00F010DE" w:rsidP="0048462A">
      <w:r w:rsidRPr="00F010DE">
        <w:rPr>
          <w:shd w:val="clear" w:color="auto" w:fill="FFFFFF"/>
        </w:rPr>
        <w:t>Hypoglycemia is one of the most important complications of diabetes treatment</w:t>
      </w:r>
      <w:r>
        <w:rPr>
          <w:shd w:val="clear" w:color="auto" w:fill="FFFFFF"/>
        </w:rPr>
        <w:t xml:space="preserve"> </w:t>
      </w:r>
      <w:sdt>
        <w:sdtPr>
          <w:rPr>
            <w:shd w:val="clear" w:color="auto" w:fill="FFFFFF"/>
          </w:rPr>
          <w:id w:val="-579603060"/>
          <w:citation/>
        </w:sdtPr>
        <w:sdtEndPr/>
        <w:sdtContent>
          <w:r w:rsidR="008E622F">
            <w:rPr>
              <w:shd w:val="clear" w:color="auto" w:fill="FFFFFF"/>
            </w:rPr>
            <w:fldChar w:fldCharType="begin"/>
          </w:r>
          <w:r w:rsidR="008E622F">
            <w:rPr>
              <w:shd w:val="clear" w:color="auto" w:fill="FFFFFF"/>
            </w:rPr>
            <w:instrText xml:space="preserve"> CITATION Git121 \l 1033 </w:instrText>
          </w:r>
          <w:r w:rsidR="008E622F">
            <w:rPr>
              <w:shd w:val="clear" w:color="auto" w:fill="FFFFFF"/>
            </w:rPr>
            <w:fldChar w:fldCharType="separate"/>
          </w:r>
          <w:r w:rsidR="008E622F" w:rsidRPr="008E622F">
            <w:rPr>
              <w:noProof/>
              <w:shd w:val="clear" w:color="auto" w:fill="FFFFFF"/>
            </w:rPr>
            <w:t>[2]</w:t>
          </w:r>
          <w:r w:rsidR="008E622F">
            <w:rPr>
              <w:shd w:val="clear" w:color="auto" w:fill="FFFFFF"/>
            </w:rPr>
            <w:fldChar w:fldCharType="end"/>
          </w:r>
        </w:sdtContent>
      </w:sdt>
      <w:r w:rsidRPr="00F010DE">
        <w:rPr>
          <w:shd w:val="clear" w:color="auto" w:fill="FFFFFF"/>
        </w:rPr>
        <w:t>.</w:t>
      </w:r>
      <w:r>
        <w:rPr>
          <w:shd w:val="clear" w:color="auto" w:fill="FFFFFF"/>
        </w:rPr>
        <w:t xml:space="preserve"> The pervasive</w:t>
      </w:r>
      <w:r w:rsidR="003C06E3">
        <w:rPr>
          <w:shd w:val="clear" w:color="auto" w:fill="FFFFFF"/>
        </w:rPr>
        <w:t>ness of diabetes has reached high proportions in most parts of the world. According to the World Health Organization (WHO)</w:t>
      </w:r>
      <w:r w:rsidR="00FE02C5">
        <w:rPr>
          <w:shd w:val="clear" w:color="auto" w:fill="FFFFFF"/>
        </w:rPr>
        <w:t>,</w:t>
      </w:r>
      <w:r w:rsidR="003C06E3">
        <w:rPr>
          <w:shd w:val="clear" w:color="auto" w:fill="FFFFFF"/>
        </w:rPr>
        <w:t xml:space="preserve"> nearly 220 million people are diagnosed with diabetes. </w:t>
      </w:r>
      <w:r w:rsidR="003C06E3">
        <w:rPr>
          <w:color w:val="000000"/>
          <w:shd w:val="clear" w:color="auto" w:fill="FFFFFF"/>
        </w:rPr>
        <w:t xml:space="preserve">Epidemiologic </w:t>
      </w:r>
      <w:r w:rsidR="005666AF">
        <w:rPr>
          <w:color w:val="000000"/>
          <w:shd w:val="clear" w:color="auto" w:fill="FFFFFF"/>
        </w:rPr>
        <w:t>evidence</w:t>
      </w:r>
      <w:r w:rsidR="003C06E3">
        <w:rPr>
          <w:color w:val="000000"/>
          <w:shd w:val="clear" w:color="auto" w:fill="FFFFFF"/>
        </w:rPr>
        <w:t xml:space="preserve"> </w:t>
      </w:r>
      <w:r w:rsidR="005666AF">
        <w:rPr>
          <w:color w:val="000000"/>
          <w:shd w:val="clear" w:color="auto" w:fill="FFFFFF"/>
        </w:rPr>
        <w:t>insinuates</w:t>
      </w:r>
      <w:r w:rsidR="003C06E3">
        <w:rPr>
          <w:color w:val="000000"/>
          <w:shd w:val="clear" w:color="auto" w:fill="FFFFFF"/>
        </w:rPr>
        <w:t xml:space="preserve"> that unless preventive measures are carried ou</w:t>
      </w:r>
      <w:r w:rsidR="005666AF">
        <w:rPr>
          <w:color w:val="000000"/>
          <w:shd w:val="clear" w:color="auto" w:fill="FFFFFF"/>
        </w:rPr>
        <w:t>t</w:t>
      </w:r>
      <w:r w:rsidR="00FE02C5">
        <w:rPr>
          <w:color w:val="000000"/>
          <w:shd w:val="clear" w:color="auto" w:fill="FFFFFF"/>
        </w:rPr>
        <w:t>,</w:t>
      </w:r>
      <w:r w:rsidR="005666AF">
        <w:rPr>
          <w:color w:val="000000"/>
          <w:shd w:val="clear" w:color="auto" w:fill="FFFFFF"/>
        </w:rPr>
        <w:t xml:space="preserve"> the global prevalence will continue to shoot </w:t>
      </w:r>
      <w:sdt>
        <w:sdtPr>
          <w:rPr>
            <w:color w:val="000000"/>
            <w:shd w:val="clear" w:color="auto" w:fill="FFFFFF"/>
          </w:rPr>
          <w:id w:val="1127124788"/>
          <w:citation/>
        </w:sdtPr>
        <w:sdtEndPr/>
        <w:sdtContent>
          <w:r w:rsidR="008E622F">
            <w:rPr>
              <w:color w:val="000000"/>
              <w:shd w:val="clear" w:color="auto" w:fill="FFFFFF"/>
            </w:rPr>
            <w:fldChar w:fldCharType="begin"/>
          </w:r>
          <w:r w:rsidR="008E622F">
            <w:rPr>
              <w:color w:val="000000"/>
              <w:shd w:val="clear" w:color="auto" w:fill="FFFFFF"/>
            </w:rPr>
            <w:instrText xml:space="preserve"> CITATION KGM071 \l 1033 </w:instrText>
          </w:r>
          <w:r w:rsidR="008E622F">
            <w:rPr>
              <w:color w:val="000000"/>
              <w:shd w:val="clear" w:color="auto" w:fill="FFFFFF"/>
            </w:rPr>
            <w:fldChar w:fldCharType="separate"/>
          </w:r>
          <w:r w:rsidR="008E622F" w:rsidRPr="008E622F">
            <w:rPr>
              <w:noProof/>
              <w:color w:val="000000"/>
              <w:shd w:val="clear" w:color="auto" w:fill="FFFFFF"/>
            </w:rPr>
            <w:t>[3]</w:t>
          </w:r>
          <w:r w:rsidR="008E622F">
            <w:rPr>
              <w:color w:val="000000"/>
              <w:shd w:val="clear" w:color="auto" w:fill="FFFFFF"/>
            </w:rPr>
            <w:fldChar w:fldCharType="end"/>
          </w:r>
        </w:sdtContent>
      </w:sdt>
      <w:r w:rsidR="008E622F">
        <w:rPr>
          <w:color w:val="000000"/>
          <w:shd w:val="clear" w:color="auto" w:fill="FFFFFF"/>
        </w:rPr>
        <w:t xml:space="preserve">. </w:t>
      </w:r>
      <w:r w:rsidR="00B04B8F">
        <w:t xml:space="preserve">Various glucose monitoring systems are available in the market to measure blood glucose concentration. However, such systems have many drawbacks in terms of functionality and reliability. A study has been conducted to detect hypoglycemia by monitoring changes in ECG and skin conductance using sensors </w:t>
      </w:r>
      <w:sdt>
        <w:sdtPr>
          <w:id w:val="1760956448"/>
          <w:citation/>
        </w:sdtPr>
        <w:sdtEndPr/>
        <w:sdtContent>
          <w:r w:rsidR="008E622F">
            <w:fldChar w:fldCharType="begin"/>
          </w:r>
          <w:r w:rsidR="008E622F">
            <w:instrText xml:space="preserve"> CITATION Car08 \l 1033 </w:instrText>
          </w:r>
          <w:r w:rsidR="008E622F">
            <w:fldChar w:fldCharType="separate"/>
          </w:r>
          <w:r w:rsidR="008E622F">
            <w:rPr>
              <w:noProof/>
            </w:rPr>
            <w:t>[4]</w:t>
          </w:r>
          <w:r w:rsidR="008E622F">
            <w:fldChar w:fldCharType="end"/>
          </w:r>
        </w:sdtContent>
      </w:sdt>
      <w:r w:rsidR="00B04B8F">
        <w:t>. A robust real-time monitoring system</w:t>
      </w:r>
      <w:r w:rsidR="00592B07">
        <w:t xml:space="preserve"> utilizing Continuous Glucose Monitoring Devices (CGMs) </w:t>
      </w:r>
      <w:r w:rsidR="00B04B8F">
        <w:t xml:space="preserve">was developed in paper </w:t>
      </w:r>
      <w:sdt>
        <w:sdtPr>
          <w:id w:val="-837693051"/>
          <w:citation/>
        </w:sdtPr>
        <w:sdtEndPr/>
        <w:sdtContent>
          <w:r w:rsidR="008E622F">
            <w:fldChar w:fldCharType="begin"/>
          </w:r>
          <w:r w:rsidR="008E622F">
            <w:instrText xml:space="preserve"> CITATION Dia061 \l 1033 </w:instrText>
          </w:r>
          <w:r w:rsidR="008E622F">
            <w:fldChar w:fldCharType="separate"/>
          </w:r>
          <w:r w:rsidR="008E622F">
            <w:rPr>
              <w:noProof/>
            </w:rPr>
            <w:t>[5]</w:t>
          </w:r>
          <w:r w:rsidR="008E622F">
            <w:fldChar w:fldCharType="end"/>
          </w:r>
        </w:sdtContent>
      </w:sdt>
      <w:r w:rsidR="00E72EBA">
        <w:t xml:space="preserve">. However, the system was not developed commercially due to low efficiency and lack of sensitivity in the detection of unrecognized hypoglycemia. </w:t>
      </w:r>
      <w:r w:rsidR="00493CCB">
        <w:t xml:space="preserve">The main drawback of many methods that utilize deep learning is the lack of data available. </w:t>
      </w:r>
    </w:p>
    <w:p w14:paraId="1AD303DC" w14:textId="2C47C0E7" w:rsidR="00B53C56" w:rsidRDefault="00B53C56" w:rsidP="0048462A"/>
    <w:p w14:paraId="32D60A13" w14:textId="3C647C2A" w:rsidR="00493CCB" w:rsidRDefault="00B53C56" w:rsidP="0048462A">
      <w:r>
        <w:t>Recent performances achieved by deep learning models in pattern recognition tasks have motivated researchers to implement techniques such as transfer learning in medical image and signal processing</w:t>
      </w:r>
      <w:r w:rsidR="00493CCB">
        <w:t xml:space="preserve"> to overcome the problem of inadequate data</w:t>
      </w:r>
      <w:r>
        <w:t xml:space="preserve">. In this regard, deep learning models have produced accurate results in the ECG domain using Recurrent Neural Networks (RNN), specifically Long </w:t>
      </w:r>
      <w:r w:rsidR="00493CCB">
        <w:t xml:space="preserve">Short Term </w:t>
      </w:r>
      <w:r>
        <w:t xml:space="preserve">Memory Networks (LSTM) </w:t>
      </w:r>
      <w:sdt>
        <w:sdtPr>
          <w:id w:val="-1553913720"/>
          <w:citation/>
        </w:sdtPr>
        <w:sdtEndPr/>
        <w:sdtContent>
          <w:r w:rsidR="00FC04D4">
            <w:fldChar w:fldCharType="begin"/>
          </w:r>
          <w:r w:rsidR="00FC04D4">
            <w:instrText xml:space="preserve"> CITATION Öza181 \l 1033 </w:instrText>
          </w:r>
          <w:r w:rsidR="00FC04D4">
            <w:fldChar w:fldCharType="separate"/>
          </w:r>
          <w:r w:rsidR="00FC04D4">
            <w:rPr>
              <w:noProof/>
            </w:rPr>
            <w:t>[6]</w:t>
          </w:r>
          <w:r w:rsidR="00FC04D4">
            <w:fldChar w:fldCharType="end"/>
          </w:r>
        </w:sdtContent>
      </w:sdt>
      <w:r w:rsidR="00FC04D4">
        <w:t xml:space="preserve"> </w:t>
      </w:r>
      <w:r w:rsidR="00493CCB">
        <w:t>and Convolutional Neural</w:t>
      </w:r>
    </w:p>
    <w:p w14:paraId="57C01750" w14:textId="06553E94" w:rsidR="00B53C56" w:rsidRDefault="00493CCB" w:rsidP="0048462A">
      <w:r>
        <w:t xml:space="preserve">Network (CNN) </w:t>
      </w:r>
      <w:sdt>
        <w:sdtPr>
          <w:id w:val="343517592"/>
          <w:citation/>
        </w:sdtPr>
        <w:sdtEndPr/>
        <w:sdtContent>
          <w:r w:rsidR="00FC04D4">
            <w:fldChar w:fldCharType="begin"/>
          </w:r>
          <w:r w:rsidR="00FC04D4">
            <w:instrText xml:space="preserve"> CITATION Pra17 \l 1033 </w:instrText>
          </w:r>
          <w:r w:rsidR="00FC04D4">
            <w:fldChar w:fldCharType="separate"/>
          </w:r>
          <w:r w:rsidR="00FC04D4">
            <w:rPr>
              <w:noProof/>
            </w:rPr>
            <w:t xml:space="preserve"> [7]</w:t>
          </w:r>
          <w:r w:rsidR="00FC04D4">
            <w:fldChar w:fldCharType="end"/>
          </w:r>
        </w:sdtContent>
      </w:sdt>
      <w:r>
        <w:t xml:space="preserve">. The main advantage of using deep learning is the fact that deep neural networks can identify </w:t>
      </w:r>
      <w:r w:rsidR="00FE02C5">
        <w:t>high-level</w:t>
      </w:r>
      <w:r>
        <w:t xml:space="preserve"> features, therefore eliminating the need to extract features manually. Utilizing this merit helps us </w:t>
      </w:r>
      <w:r w:rsidR="00A55B9D">
        <w:t xml:space="preserve">develop robust systems that can take ECG signals as input and output glucose levels for the detection of hypoglycemia. </w:t>
      </w:r>
    </w:p>
    <w:p w14:paraId="107F2C89" w14:textId="79DC3764" w:rsidR="00A55B9D" w:rsidRDefault="00A55B9D" w:rsidP="0048462A"/>
    <w:p w14:paraId="1045FD4E" w14:textId="2CF865AD" w:rsidR="00A55B9D" w:rsidRDefault="00A55B9D" w:rsidP="0048462A">
      <w:r>
        <w:t xml:space="preserve">In paper </w:t>
      </w:r>
      <w:sdt>
        <w:sdtPr>
          <w:id w:val="299051656"/>
          <w:citation/>
        </w:sdtPr>
        <w:sdtEndPr/>
        <w:sdtContent>
          <w:r w:rsidR="00FC04D4">
            <w:fldChar w:fldCharType="begin"/>
          </w:r>
          <w:r w:rsidR="00FC04D4">
            <w:instrText xml:space="preserve"> CITATION Mih201 \l 1033 </w:instrText>
          </w:r>
          <w:r w:rsidR="00FC04D4">
            <w:fldChar w:fldCharType="separate"/>
          </w:r>
          <w:r w:rsidR="00FC04D4">
            <w:rPr>
              <w:noProof/>
            </w:rPr>
            <w:t>[8]</w:t>
          </w:r>
          <w:r w:rsidR="00FC04D4">
            <w:fldChar w:fldCharType="end"/>
          </w:r>
        </w:sdtContent>
      </w:sdt>
      <w:r>
        <w:t>, it was shown that a personalized medicinal approach and AI c</w:t>
      </w:r>
      <w:r w:rsidR="00FE02C5">
        <w:t>ould</w:t>
      </w:r>
      <w:r>
        <w:t xml:space="preserve"> be used to detect nocturnal hypoglycemia using a few heartbeats of raw ECG signal recorded using wearable devices for 14 consecutive days. Additionally, the paper presents a visualization technique to identify which part of the ECG signal is associated with </w:t>
      </w:r>
      <w:r w:rsidR="00765D04">
        <w:rPr>
          <w:shd w:val="clear" w:color="auto" w:fill="FFFFFF"/>
        </w:rPr>
        <w:t>h</w:t>
      </w:r>
      <w:r w:rsidR="00765D04" w:rsidRPr="00F010DE">
        <w:rPr>
          <w:shd w:val="clear" w:color="auto" w:fill="FFFFFF"/>
        </w:rPr>
        <w:t>ypoglycemia</w:t>
      </w:r>
      <w:r w:rsidR="00765D04">
        <w:rPr>
          <w:shd w:val="clear" w:color="auto" w:fill="FFFFFF"/>
        </w:rPr>
        <w:t xml:space="preserve"> events.</w:t>
      </w:r>
    </w:p>
    <w:p w14:paraId="0D57B6D0" w14:textId="790CFC10" w:rsidR="00E72EBA" w:rsidRDefault="00E72EBA" w:rsidP="0048462A"/>
    <w:p w14:paraId="059C0632" w14:textId="214E45E7" w:rsidR="008E7040" w:rsidRDefault="00E72EBA" w:rsidP="0048462A">
      <w:r>
        <w:lastRenderedPageBreak/>
        <w:t>The study proposed in this paper aims at developing a method to extracts high-level features from ECG excerpts for the automat</w:t>
      </w:r>
      <w:r w:rsidR="00A55B9D">
        <w:t>ic</w:t>
      </w:r>
      <w:r>
        <w:t xml:space="preserve"> detection of low levels of glucose in practical settings. To the best of the author’s knowledge, the proposed study is a novel approach providing reliable results</w:t>
      </w:r>
      <w:r w:rsidR="00B53C56">
        <w:t xml:space="preserve"> and </w:t>
      </w:r>
      <w:r>
        <w:t xml:space="preserve">overcoming the limitations of </w:t>
      </w:r>
      <w:r w:rsidR="00FE02C5">
        <w:t xml:space="preserve">the </w:t>
      </w:r>
      <w:r w:rsidR="00B53C56">
        <w:t>lack of data available by incorporating transfer learning</w:t>
      </w:r>
      <w:r w:rsidR="00A55B9D">
        <w:t xml:space="preserve"> from the 2-dimensional domain. </w:t>
      </w:r>
      <w:r w:rsidR="00765D04">
        <w:t xml:space="preserve">The image classification and object detection domains consist of immense amounts of data in contrast to the ECG signal domain when the amount of data available are significantly small. These domains contain enough data to train and classify images and find </w:t>
      </w:r>
      <w:r w:rsidR="00FE02C5">
        <w:t>high-level</w:t>
      </w:r>
      <w:r w:rsidR="00765D04">
        <w:t xml:space="preserve"> feature maps that can represent complex image patterns. The features that are learnt from such classifiers can be transferred to the ECG domain if the 1-D ECG signal is transformed </w:t>
      </w:r>
      <w:r w:rsidR="00FE02C5">
        <w:t>in</w:t>
      </w:r>
      <w:r w:rsidR="00765D04">
        <w:t>to a 2-D spectrogram</w:t>
      </w:r>
      <w:r w:rsidR="008E7040">
        <w:t xml:space="preserve"> </w:t>
      </w:r>
      <w:sdt>
        <w:sdtPr>
          <w:id w:val="-120535997"/>
          <w:citation/>
        </w:sdtPr>
        <w:sdtEndPr/>
        <w:sdtContent>
          <w:r w:rsidR="00FC04D4">
            <w:fldChar w:fldCharType="begin"/>
          </w:r>
          <w:r w:rsidR="00FC04D4">
            <w:instrText xml:space="preserve"> CITATION Mil181 \l 1033 </w:instrText>
          </w:r>
          <w:r w:rsidR="00FC04D4">
            <w:fldChar w:fldCharType="separate"/>
          </w:r>
          <w:r w:rsidR="00FC04D4">
            <w:rPr>
              <w:noProof/>
            </w:rPr>
            <w:t>[9]</w:t>
          </w:r>
          <w:r w:rsidR="00FC04D4">
            <w:fldChar w:fldCharType="end"/>
          </w:r>
        </w:sdtContent>
      </w:sdt>
      <w:r w:rsidR="00765D04">
        <w:t>.</w:t>
      </w:r>
    </w:p>
    <w:p w14:paraId="73CCB9A7" w14:textId="54CC590D" w:rsidR="00D2481D" w:rsidRDefault="00D2481D" w:rsidP="0048462A"/>
    <w:p w14:paraId="3E813B0A" w14:textId="7EC2B703" w:rsidR="00D2481D" w:rsidRDefault="00D2481D" w:rsidP="0048462A"/>
    <w:p w14:paraId="0EF3D9C4" w14:textId="3BF5E86E" w:rsidR="00D2481D" w:rsidRDefault="00D2481D" w:rsidP="0048462A"/>
    <w:p w14:paraId="05850D67" w14:textId="274989C9" w:rsidR="00D2481D" w:rsidRPr="0048462A" w:rsidRDefault="00D2481D" w:rsidP="0048462A">
      <w:pPr>
        <w:jc w:val="center"/>
        <w:rPr>
          <w:b/>
          <w:bCs/>
          <w:sz w:val="28"/>
          <w:szCs w:val="28"/>
        </w:rPr>
      </w:pPr>
      <w:r w:rsidRPr="0048462A">
        <w:rPr>
          <w:b/>
          <w:bCs/>
          <w:sz w:val="28"/>
          <w:szCs w:val="28"/>
        </w:rPr>
        <w:t>CHAPTER 2</w:t>
      </w:r>
    </w:p>
    <w:p w14:paraId="5C5FD406" w14:textId="77777777" w:rsidR="00D2481D" w:rsidRPr="0048462A" w:rsidRDefault="00D2481D" w:rsidP="0048462A">
      <w:pPr>
        <w:jc w:val="center"/>
        <w:rPr>
          <w:b/>
          <w:bCs/>
          <w:sz w:val="28"/>
          <w:szCs w:val="28"/>
        </w:rPr>
      </w:pPr>
    </w:p>
    <w:p w14:paraId="6355DF71" w14:textId="285D4F5B" w:rsidR="00D2481D" w:rsidRPr="0048462A" w:rsidRDefault="00D2481D" w:rsidP="0048462A">
      <w:pPr>
        <w:jc w:val="center"/>
        <w:rPr>
          <w:b/>
          <w:bCs/>
          <w:sz w:val="28"/>
          <w:szCs w:val="28"/>
        </w:rPr>
      </w:pPr>
      <w:r w:rsidRPr="0048462A">
        <w:rPr>
          <w:b/>
          <w:bCs/>
          <w:sz w:val="28"/>
          <w:szCs w:val="28"/>
        </w:rPr>
        <w:t>BACKGROUND</w:t>
      </w:r>
    </w:p>
    <w:p w14:paraId="1EBA17A0" w14:textId="64290620" w:rsidR="00D2481D" w:rsidRPr="0048462A" w:rsidRDefault="00D2481D" w:rsidP="0048462A">
      <w:pPr>
        <w:jc w:val="center"/>
        <w:rPr>
          <w:b/>
          <w:bCs/>
          <w:sz w:val="28"/>
          <w:szCs w:val="28"/>
        </w:rPr>
      </w:pPr>
    </w:p>
    <w:p w14:paraId="14DCF1E3" w14:textId="7B385965" w:rsidR="00D2481D" w:rsidRPr="0048462A" w:rsidRDefault="00D2481D" w:rsidP="0048462A">
      <w:pPr>
        <w:jc w:val="center"/>
        <w:rPr>
          <w:b/>
          <w:bCs/>
          <w:sz w:val="28"/>
          <w:szCs w:val="28"/>
        </w:rPr>
      </w:pPr>
    </w:p>
    <w:p w14:paraId="3BCA5FEB" w14:textId="5DCE8752" w:rsidR="00D2481D" w:rsidRPr="0048462A" w:rsidRDefault="00D2481D" w:rsidP="0048462A">
      <w:pPr>
        <w:jc w:val="center"/>
        <w:rPr>
          <w:b/>
          <w:bCs/>
          <w:sz w:val="28"/>
          <w:szCs w:val="28"/>
        </w:rPr>
      </w:pPr>
    </w:p>
    <w:p w14:paraId="1E16D110" w14:textId="0978A215" w:rsidR="00D2481D" w:rsidRDefault="00D2481D" w:rsidP="0048462A">
      <w:pPr>
        <w:rPr>
          <w:b/>
          <w:bCs/>
          <w:shd w:val="clear" w:color="auto" w:fill="FFFFFF"/>
        </w:rPr>
      </w:pPr>
      <w:r w:rsidRPr="0048462A">
        <w:rPr>
          <w:b/>
          <w:bCs/>
        </w:rPr>
        <w:t xml:space="preserve">2.1 The challenge of </w:t>
      </w:r>
      <w:r w:rsidRPr="0048462A">
        <w:rPr>
          <w:b/>
          <w:bCs/>
          <w:shd w:val="clear" w:color="auto" w:fill="FFFFFF"/>
        </w:rPr>
        <w:t>Hypoglycemia detection</w:t>
      </w:r>
    </w:p>
    <w:p w14:paraId="73EEBF17" w14:textId="77777777" w:rsidR="0048462A" w:rsidRPr="0048462A" w:rsidRDefault="0048462A" w:rsidP="0048462A">
      <w:pPr>
        <w:rPr>
          <w:b/>
          <w:bCs/>
          <w:shd w:val="clear" w:color="auto" w:fill="FFFFFF"/>
        </w:rPr>
      </w:pPr>
    </w:p>
    <w:p w14:paraId="0C53384A" w14:textId="5A165ED4" w:rsidR="00D2481D" w:rsidRDefault="00D2481D" w:rsidP="0048462A">
      <w:r w:rsidRPr="00592B07">
        <w:t xml:space="preserve">The most prevalent method for glucose level detection in the blood is consist of analyzing blood droplets resulted from a finger prick. However, this method </w:t>
      </w:r>
      <w:r w:rsidR="00592B07" w:rsidRPr="00592B07">
        <w:t xml:space="preserve">does not monitor glucose levels continuously. Moreover, this method is cumbersome, expensive, and inaccurate. As an alternative, CGMs are used to monitor glucose levels continuously based on glucose in the interstitial fluid. While these devices provide relatively accurate results, they are highly expensive </w:t>
      </w:r>
      <w:r w:rsidR="00592B07">
        <w:t xml:space="preserve">and unattractive for pre-diabetic patients. Moreover, most CGMs require finger prick calibration, which </w:t>
      </w:r>
      <w:r w:rsidR="00FE02C5">
        <w:t>is</w:t>
      </w:r>
      <w:r w:rsidR="00592B07">
        <w:t xml:space="preserve"> not very reliable</w:t>
      </w:r>
      <w:r w:rsidR="006C46D3">
        <w:t xml:space="preserve">. </w:t>
      </w:r>
    </w:p>
    <w:p w14:paraId="1207B5B0" w14:textId="4CD1D7B6" w:rsidR="006C46D3" w:rsidRDefault="006C46D3" w:rsidP="0048462A"/>
    <w:p w14:paraId="294D327E" w14:textId="76419E9C" w:rsidR="006C46D3" w:rsidRDefault="006C46D3" w:rsidP="0048462A">
      <w:r>
        <w:t>The details that need to be analyzed in an ECG signal are fine-grained and identical</w:t>
      </w:r>
      <w:r w:rsidR="00901DF3">
        <w:t>;</w:t>
      </w:r>
      <w:r>
        <w:t xml:space="preserve"> therefore, have patterns that are hard to detect. This problem could be solved with the availability of large datasets. However, the datasets existing in the ECG domain contain a small amount of data. When </w:t>
      </w:r>
      <w:r w:rsidR="00901DF3">
        <w:t xml:space="preserve">a </w:t>
      </w:r>
      <w:r>
        <w:t xml:space="preserve">small amount of data is used for training, the model is susceptible to overfitting and may fail to generalize and detect patterns in unseen data.   </w:t>
      </w:r>
    </w:p>
    <w:p w14:paraId="50EF0D60" w14:textId="7DE10BD0" w:rsidR="006C46D3" w:rsidRDefault="006C46D3" w:rsidP="0048462A"/>
    <w:p w14:paraId="3D8F3900" w14:textId="7CBD5B7A" w:rsidR="006C46D3" w:rsidRDefault="006C46D3" w:rsidP="0048462A">
      <w:pPr>
        <w:rPr>
          <w:shd w:val="clear" w:color="auto" w:fill="FFFFFF"/>
        </w:rPr>
      </w:pPr>
      <w:r>
        <w:t>Therefore, the amount of data available, validation accuracy and reliability of h</w:t>
      </w:r>
      <w:r w:rsidRPr="00F010DE">
        <w:rPr>
          <w:shd w:val="clear" w:color="auto" w:fill="FFFFFF"/>
        </w:rPr>
        <w:t>ypoglycemi</w:t>
      </w:r>
      <w:r>
        <w:rPr>
          <w:shd w:val="clear" w:color="auto" w:fill="FFFFFF"/>
        </w:rPr>
        <w:t xml:space="preserve">c events on unseen data propose a challenge in training a deep neural network. However, for the same reasons, we incorporate a technique known as “Transfer Learning” and </w:t>
      </w:r>
      <w:r w:rsidRPr="006C46D3">
        <w:rPr>
          <w:shd w:val="clear" w:color="auto" w:fill="FFFFFF"/>
        </w:rPr>
        <w:t>“Off-the-Shelf CNN</w:t>
      </w:r>
      <w:r>
        <w:rPr>
          <w:shd w:val="clear" w:color="auto" w:fill="FFFFFF"/>
        </w:rPr>
        <w:t xml:space="preserve"> </w:t>
      </w:r>
      <w:r w:rsidRPr="006C46D3">
        <w:rPr>
          <w:shd w:val="clear" w:color="auto" w:fill="FFFFFF"/>
        </w:rPr>
        <w:t>Features”</w:t>
      </w:r>
      <w:r>
        <w:rPr>
          <w:shd w:val="clear" w:color="auto" w:fill="FFFFFF"/>
        </w:rPr>
        <w:t xml:space="preserve"> for accurate detection of </w:t>
      </w:r>
      <w:r w:rsidR="00A30611">
        <w:t>h</w:t>
      </w:r>
      <w:r w:rsidR="00A30611" w:rsidRPr="00F010DE">
        <w:rPr>
          <w:shd w:val="clear" w:color="auto" w:fill="FFFFFF"/>
        </w:rPr>
        <w:t>ypoglycem</w:t>
      </w:r>
      <w:r w:rsidR="00A30611">
        <w:rPr>
          <w:shd w:val="clear" w:color="auto" w:fill="FFFFFF"/>
        </w:rPr>
        <w:t xml:space="preserve">ia on previously unseen data. </w:t>
      </w:r>
    </w:p>
    <w:p w14:paraId="076B5B6C" w14:textId="4E7CD290" w:rsidR="00A30611" w:rsidRDefault="00A30611" w:rsidP="0048462A">
      <w:pPr>
        <w:rPr>
          <w:shd w:val="clear" w:color="auto" w:fill="FFFFFF"/>
        </w:rPr>
      </w:pPr>
    </w:p>
    <w:p w14:paraId="0907756E" w14:textId="5392CA41" w:rsidR="00A30611" w:rsidRDefault="00A30611" w:rsidP="0048462A">
      <w:pPr>
        <w:rPr>
          <w:b/>
          <w:bCs/>
        </w:rPr>
      </w:pPr>
      <w:r w:rsidRPr="0048462A">
        <w:rPr>
          <w:b/>
          <w:bCs/>
        </w:rPr>
        <w:t xml:space="preserve">2.2 Transfer Learning </w:t>
      </w:r>
    </w:p>
    <w:p w14:paraId="2AA14ABB" w14:textId="77777777" w:rsidR="0048462A" w:rsidRPr="0048462A" w:rsidRDefault="0048462A" w:rsidP="0048462A">
      <w:pPr>
        <w:rPr>
          <w:b/>
          <w:bCs/>
        </w:rPr>
      </w:pPr>
    </w:p>
    <w:p w14:paraId="54566378" w14:textId="32EED94B" w:rsidR="00C92E0A" w:rsidRDefault="0048462A" w:rsidP="0048462A">
      <w:pPr>
        <w:rPr>
          <w:shd w:val="clear" w:color="auto" w:fill="FFFFFF"/>
        </w:rPr>
      </w:pPr>
      <w:r>
        <w:t xml:space="preserve">Knowledge learnt from </w:t>
      </w:r>
      <w:r w:rsidR="0009153E">
        <w:t xml:space="preserve">a </w:t>
      </w:r>
      <w:r>
        <w:t>pattern in one domain is transferable to another domain. The Transfer learning technique enable</w:t>
      </w:r>
      <w:r w:rsidR="0009153E">
        <w:t>s</w:t>
      </w:r>
      <w:r>
        <w:t xml:space="preserve"> us to transfer this knowledge from one domain to another </w:t>
      </w:r>
      <w:r>
        <w:rPr>
          <w:shd w:val="clear" w:color="auto" w:fill="FFFFFF"/>
        </w:rPr>
        <w:t xml:space="preserve">and used in the latter domain for classification. </w:t>
      </w:r>
      <w:r w:rsidR="00C92E0A">
        <w:rPr>
          <w:shd w:val="clear" w:color="auto" w:fill="FFFFFF"/>
        </w:rPr>
        <w:t xml:space="preserve">A deep CNN is used for automatic feature extraction. The </w:t>
      </w:r>
      <w:r w:rsidR="00C92E0A">
        <w:rPr>
          <w:shd w:val="clear" w:color="auto" w:fill="FFFFFF"/>
        </w:rPr>
        <w:lastRenderedPageBreak/>
        <w:t>layers inside the network consist of feature maps that are learnt during the training on the original dataset. Moreover, these feature maps hold information regarding the patte</w:t>
      </w:r>
      <w:r w:rsidR="0009153E">
        <w:rPr>
          <w:shd w:val="clear" w:color="auto" w:fill="FFFFFF"/>
        </w:rPr>
        <w:t>r</w:t>
      </w:r>
      <w:r w:rsidR="00C92E0A">
        <w:rPr>
          <w:shd w:val="clear" w:color="auto" w:fill="FFFFFF"/>
        </w:rPr>
        <w:t xml:space="preserve">ns in that dataset. These feature maps can be used to extract feature in another dataset. These off-the-shelf features are strong enough to extract features in another domain </w:t>
      </w:r>
      <w:sdt>
        <w:sdtPr>
          <w:rPr>
            <w:shd w:val="clear" w:color="auto" w:fill="FFFFFF"/>
          </w:rPr>
          <w:id w:val="-899206398"/>
          <w:citation/>
        </w:sdtPr>
        <w:sdtEndPr/>
        <w:sdtContent>
          <w:r w:rsidR="00FC04D4">
            <w:rPr>
              <w:shd w:val="clear" w:color="auto" w:fill="FFFFFF"/>
            </w:rPr>
            <w:fldChar w:fldCharType="begin"/>
          </w:r>
          <w:r w:rsidR="00FC04D4">
            <w:rPr>
              <w:shd w:val="clear" w:color="auto" w:fill="FFFFFF"/>
            </w:rPr>
            <w:instrText xml:space="preserve"> CITATION Ali141 \l 1033 </w:instrText>
          </w:r>
          <w:r w:rsidR="00FC04D4">
            <w:rPr>
              <w:shd w:val="clear" w:color="auto" w:fill="FFFFFF"/>
            </w:rPr>
            <w:fldChar w:fldCharType="separate"/>
          </w:r>
          <w:r w:rsidR="00FC04D4" w:rsidRPr="00FC04D4">
            <w:rPr>
              <w:noProof/>
              <w:shd w:val="clear" w:color="auto" w:fill="FFFFFF"/>
            </w:rPr>
            <w:t>[10]</w:t>
          </w:r>
          <w:r w:rsidR="00FC04D4">
            <w:rPr>
              <w:shd w:val="clear" w:color="auto" w:fill="FFFFFF"/>
            </w:rPr>
            <w:fldChar w:fldCharType="end"/>
          </w:r>
        </w:sdtContent>
      </w:sdt>
      <w:r w:rsidR="00C92E0A">
        <w:rPr>
          <w:shd w:val="clear" w:color="auto" w:fill="FFFFFF"/>
        </w:rPr>
        <w:t>.</w:t>
      </w:r>
    </w:p>
    <w:p w14:paraId="675D7306" w14:textId="77777777" w:rsidR="00C92E0A" w:rsidRDefault="00C92E0A" w:rsidP="0048462A">
      <w:pPr>
        <w:rPr>
          <w:shd w:val="clear" w:color="auto" w:fill="FFFFFF"/>
        </w:rPr>
      </w:pPr>
    </w:p>
    <w:p w14:paraId="53CABF13" w14:textId="1012CF9E" w:rsidR="00C10F0A" w:rsidRDefault="00C92E0A" w:rsidP="0048462A">
      <w:pPr>
        <w:rPr>
          <w:shd w:val="clear" w:color="auto" w:fill="FFFFFF"/>
        </w:rPr>
      </w:pPr>
      <w:r>
        <w:rPr>
          <w:shd w:val="clear" w:color="auto" w:fill="FFFFFF"/>
        </w:rPr>
        <w:t>In this study</w:t>
      </w:r>
      <w:r w:rsidR="0009153E">
        <w:rPr>
          <w:shd w:val="clear" w:color="auto" w:fill="FFFFFF"/>
        </w:rPr>
        <w:t>,</w:t>
      </w:r>
      <w:r>
        <w:rPr>
          <w:shd w:val="clear" w:color="auto" w:fill="FFFFFF"/>
        </w:rPr>
        <w:t xml:space="preserve"> we incorporate a Deep Neural Network, </w:t>
      </w:r>
      <w:proofErr w:type="spellStart"/>
      <w:r>
        <w:rPr>
          <w:shd w:val="clear" w:color="auto" w:fill="FFFFFF"/>
        </w:rPr>
        <w:t>DenseNet</w:t>
      </w:r>
      <w:proofErr w:type="spellEnd"/>
      <w:r>
        <w:rPr>
          <w:shd w:val="clear" w:color="auto" w:fill="FFFFFF"/>
        </w:rPr>
        <w:t xml:space="preserve"> that learn from millions of images via the ImageNet dataset. The knowledge learnt from this large dataset is transferred to the ECG domain and is used for feature extraction. Consequently, these high-level features can be used to detect </w:t>
      </w:r>
      <w:r>
        <w:t>h</w:t>
      </w:r>
      <w:r w:rsidRPr="00F010DE">
        <w:rPr>
          <w:shd w:val="clear" w:color="auto" w:fill="FFFFFF"/>
        </w:rPr>
        <w:t>ypoglycemi</w:t>
      </w:r>
      <w:r>
        <w:rPr>
          <w:shd w:val="clear" w:color="auto" w:fill="FFFFFF"/>
        </w:rPr>
        <w:t>c events.</w:t>
      </w:r>
    </w:p>
    <w:p w14:paraId="56DE3239" w14:textId="2539870E" w:rsidR="00C10F0A" w:rsidRDefault="00C10F0A" w:rsidP="0048462A">
      <w:pPr>
        <w:rPr>
          <w:shd w:val="clear" w:color="auto" w:fill="FFFFFF"/>
        </w:rPr>
      </w:pPr>
    </w:p>
    <w:p w14:paraId="113577BC" w14:textId="3EA4E09B" w:rsidR="00C10F0A" w:rsidRDefault="00C10F0A" w:rsidP="00C10F0A">
      <w:pPr>
        <w:rPr>
          <w:b/>
          <w:bCs/>
        </w:rPr>
      </w:pPr>
      <w:r w:rsidRPr="0048462A">
        <w:rPr>
          <w:b/>
          <w:bCs/>
        </w:rPr>
        <w:t>2.</w:t>
      </w:r>
      <w:r>
        <w:rPr>
          <w:b/>
          <w:bCs/>
        </w:rPr>
        <w:t>3</w:t>
      </w:r>
      <w:r w:rsidRPr="0048462A">
        <w:rPr>
          <w:b/>
          <w:bCs/>
        </w:rPr>
        <w:t xml:space="preserve"> </w:t>
      </w:r>
      <w:proofErr w:type="spellStart"/>
      <w:r>
        <w:rPr>
          <w:b/>
          <w:bCs/>
        </w:rPr>
        <w:t>DenseNet</w:t>
      </w:r>
      <w:proofErr w:type="spellEnd"/>
    </w:p>
    <w:p w14:paraId="564971AD" w14:textId="5A9ACBBE" w:rsidR="00C10F0A" w:rsidRDefault="00C10F0A" w:rsidP="00C10F0A">
      <w:pPr>
        <w:rPr>
          <w:b/>
          <w:bCs/>
        </w:rPr>
      </w:pPr>
    </w:p>
    <w:p w14:paraId="7F872650" w14:textId="49173792" w:rsidR="00C10F0A" w:rsidRPr="00C10F0A" w:rsidRDefault="00C10F0A" w:rsidP="00C10F0A">
      <w:r>
        <w:t xml:space="preserve">A </w:t>
      </w:r>
      <w:proofErr w:type="spellStart"/>
      <w:r>
        <w:t>DenseNet</w:t>
      </w:r>
      <w:proofErr w:type="spellEnd"/>
      <w:r>
        <w:t xml:space="preserve"> is a deep feed-forward neural network in which each layer is connected to every other layer </w:t>
      </w:r>
      <w:sdt>
        <w:sdtPr>
          <w:id w:val="551969723"/>
          <w:citation/>
        </w:sdtPr>
        <w:sdtEndPr/>
        <w:sdtContent>
          <w:r w:rsidR="00FC04D4">
            <w:fldChar w:fldCharType="begin"/>
          </w:r>
          <w:r w:rsidR="00FC04D4">
            <w:instrText xml:space="preserve"> CITATION Gao171 \l 1033 </w:instrText>
          </w:r>
          <w:r w:rsidR="00FC04D4">
            <w:fldChar w:fldCharType="separate"/>
          </w:r>
          <w:r w:rsidR="00FC04D4">
            <w:rPr>
              <w:noProof/>
            </w:rPr>
            <w:t>[11]</w:t>
          </w:r>
          <w:r w:rsidR="00FC04D4">
            <w:fldChar w:fldCharType="end"/>
          </w:r>
        </w:sdtContent>
      </w:sdt>
      <w:r>
        <w:t xml:space="preserve">. This type of model architecture helps reduce the problem of vanishing-gradient. The state-of-the-art </w:t>
      </w:r>
      <w:proofErr w:type="spellStart"/>
      <w:r>
        <w:t>DenseNet</w:t>
      </w:r>
      <w:proofErr w:type="spellEnd"/>
      <w:r>
        <w:t xml:space="preserve"> model performs highly accurate object detection tasks. The </w:t>
      </w:r>
      <w:proofErr w:type="spellStart"/>
      <w:r>
        <w:t>DenseNet</w:t>
      </w:r>
      <w:proofErr w:type="spellEnd"/>
      <w:r>
        <w:t xml:space="preserve"> consists of 4 dense blocks of variable length. In our study, we incorporate a pre-trained </w:t>
      </w:r>
      <w:proofErr w:type="spellStart"/>
      <w:r>
        <w:t>DenseNet</w:t>
      </w:r>
      <w:proofErr w:type="spellEnd"/>
      <w:r>
        <w:t xml:space="preserve"> which has 161 convolutional layers and analyze the output of these layers for feature extraction.   </w:t>
      </w:r>
    </w:p>
    <w:p w14:paraId="2AFEEF77" w14:textId="77777777" w:rsidR="00C10F0A" w:rsidRDefault="00C10F0A" w:rsidP="0048462A">
      <w:pPr>
        <w:rPr>
          <w:shd w:val="clear" w:color="auto" w:fill="FFFFFF"/>
        </w:rPr>
      </w:pPr>
    </w:p>
    <w:p w14:paraId="706ADB92" w14:textId="4E766CDE" w:rsidR="00C10F0A" w:rsidRDefault="00C10F0A" w:rsidP="0048462A">
      <w:pPr>
        <w:rPr>
          <w:shd w:val="clear" w:color="auto" w:fill="FFFFFF"/>
        </w:rPr>
      </w:pPr>
    </w:p>
    <w:p w14:paraId="303B722B" w14:textId="77777777" w:rsidR="00C10F0A" w:rsidRDefault="00C10F0A" w:rsidP="0048462A">
      <w:pPr>
        <w:rPr>
          <w:shd w:val="clear" w:color="auto" w:fill="FFFFFF"/>
        </w:rPr>
      </w:pPr>
    </w:p>
    <w:p w14:paraId="57AA0006" w14:textId="77777777" w:rsidR="00D032C2" w:rsidRDefault="00D032C2" w:rsidP="00D032C2"/>
    <w:p w14:paraId="2FCFDB85" w14:textId="3AE6D634" w:rsidR="00D032C2" w:rsidRPr="0048462A" w:rsidRDefault="00D032C2" w:rsidP="00D032C2">
      <w:pPr>
        <w:jc w:val="center"/>
        <w:rPr>
          <w:b/>
          <w:bCs/>
          <w:sz w:val="28"/>
          <w:szCs w:val="28"/>
        </w:rPr>
      </w:pPr>
      <w:r w:rsidRPr="0048462A">
        <w:rPr>
          <w:b/>
          <w:bCs/>
          <w:sz w:val="28"/>
          <w:szCs w:val="28"/>
        </w:rPr>
        <w:t xml:space="preserve">CHAPTER </w:t>
      </w:r>
      <w:r>
        <w:rPr>
          <w:b/>
          <w:bCs/>
          <w:sz w:val="28"/>
          <w:szCs w:val="28"/>
        </w:rPr>
        <w:t>3</w:t>
      </w:r>
    </w:p>
    <w:p w14:paraId="54254206" w14:textId="77777777" w:rsidR="00D032C2" w:rsidRPr="0048462A" w:rsidRDefault="00D032C2" w:rsidP="00D032C2">
      <w:pPr>
        <w:jc w:val="center"/>
        <w:rPr>
          <w:b/>
          <w:bCs/>
          <w:sz w:val="28"/>
          <w:szCs w:val="28"/>
        </w:rPr>
      </w:pPr>
    </w:p>
    <w:p w14:paraId="3462CFAD" w14:textId="38914BDD" w:rsidR="00D032C2" w:rsidRDefault="00D032C2" w:rsidP="00D032C2">
      <w:pPr>
        <w:jc w:val="center"/>
        <w:rPr>
          <w:b/>
          <w:bCs/>
          <w:sz w:val="28"/>
          <w:szCs w:val="28"/>
        </w:rPr>
      </w:pPr>
      <w:r>
        <w:rPr>
          <w:b/>
          <w:bCs/>
          <w:sz w:val="28"/>
          <w:szCs w:val="28"/>
        </w:rPr>
        <w:t>METHODOLOGY</w:t>
      </w:r>
    </w:p>
    <w:p w14:paraId="391828E3" w14:textId="6EE570DE" w:rsidR="00D032C2" w:rsidRDefault="00D032C2" w:rsidP="00D032C2">
      <w:pPr>
        <w:jc w:val="center"/>
        <w:rPr>
          <w:b/>
          <w:bCs/>
          <w:sz w:val="28"/>
          <w:szCs w:val="28"/>
        </w:rPr>
      </w:pPr>
    </w:p>
    <w:p w14:paraId="7327DDC5" w14:textId="5B73C8C6" w:rsidR="00D032C2" w:rsidRDefault="00D032C2" w:rsidP="00D032C2">
      <w:pPr>
        <w:jc w:val="center"/>
        <w:rPr>
          <w:b/>
          <w:bCs/>
          <w:sz w:val="28"/>
          <w:szCs w:val="28"/>
        </w:rPr>
      </w:pPr>
    </w:p>
    <w:p w14:paraId="03EA37AA" w14:textId="4B661F2B" w:rsidR="00D032C2" w:rsidRDefault="00D032C2" w:rsidP="00D032C2">
      <w:pPr>
        <w:jc w:val="center"/>
        <w:rPr>
          <w:b/>
          <w:bCs/>
          <w:sz w:val="28"/>
          <w:szCs w:val="28"/>
        </w:rPr>
      </w:pPr>
    </w:p>
    <w:p w14:paraId="6C658008" w14:textId="173269A9" w:rsidR="00D032C2" w:rsidRDefault="00D032C2" w:rsidP="00D032C2">
      <w:pPr>
        <w:rPr>
          <w:b/>
          <w:bCs/>
        </w:rPr>
      </w:pPr>
      <w:r>
        <w:rPr>
          <w:b/>
          <w:bCs/>
        </w:rPr>
        <w:t>3</w:t>
      </w:r>
      <w:r w:rsidRPr="0048462A">
        <w:rPr>
          <w:b/>
          <w:bCs/>
        </w:rPr>
        <w:t xml:space="preserve">.1 </w:t>
      </w:r>
      <w:r>
        <w:rPr>
          <w:b/>
          <w:bCs/>
        </w:rPr>
        <w:t>Method Overview</w:t>
      </w:r>
    </w:p>
    <w:p w14:paraId="040C26EE" w14:textId="613E2438" w:rsidR="00D032C2" w:rsidRDefault="00D032C2" w:rsidP="00D032C2">
      <w:pPr>
        <w:rPr>
          <w:b/>
          <w:bCs/>
        </w:rPr>
      </w:pPr>
    </w:p>
    <w:p w14:paraId="2800552F" w14:textId="2156E387" w:rsidR="00D032C2" w:rsidRDefault="00D032C2" w:rsidP="00D032C2">
      <w:pPr>
        <w:rPr>
          <w:shd w:val="clear" w:color="auto" w:fill="FFFFFF"/>
        </w:rPr>
      </w:pPr>
      <w:r>
        <w:t>To detect h</w:t>
      </w:r>
      <w:r w:rsidRPr="00F010DE">
        <w:rPr>
          <w:shd w:val="clear" w:color="auto" w:fill="FFFFFF"/>
        </w:rPr>
        <w:t>ypoglycemi</w:t>
      </w:r>
      <w:r>
        <w:rPr>
          <w:shd w:val="clear" w:color="auto" w:fill="FFFFFF"/>
        </w:rPr>
        <w:t xml:space="preserve">c events using ECG excerpts, we first cut the ECG signal recordings based on the glucose levels recorded </w:t>
      </w:r>
      <w:r w:rsidR="0040399E">
        <w:rPr>
          <w:shd w:val="clear" w:color="auto" w:fill="FFFFFF"/>
        </w:rPr>
        <w:t>by CGMs. Our model was evaluated on 5-minutes ECG excerpts. The first 200 beats in the given excerpt w</w:t>
      </w:r>
      <w:r w:rsidR="0009153E">
        <w:rPr>
          <w:shd w:val="clear" w:color="auto" w:fill="FFFFFF"/>
        </w:rPr>
        <w:t>ere</w:t>
      </w:r>
      <w:r w:rsidR="0040399E">
        <w:rPr>
          <w:shd w:val="clear" w:color="auto" w:fill="FFFFFF"/>
        </w:rPr>
        <w:t xml:space="preserve"> considered as input to the </w:t>
      </w:r>
      <w:proofErr w:type="spellStart"/>
      <w:r w:rsidR="0040399E">
        <w:rPr>
          <w:shd w:val="clear" w:color="auto" w:fill="FFFFFF"/>
        </w:rPr>
        <w:t>DenseNet</w:t>
      </w:r>
      <w:proofErr w:type="spellEnd"/>
      <w:r w:rsidR="0040399E">
        <w:rPr>
          <w:shd w:val="clear" w:color="auto" w:fill="FFFFFF"/>
        </w:rPr>
        <w:t xml:space="preserve">. This is considered as one data instance. Each instance of data is transformed into an image using spectrograms. These images are fed into the </w:t>
      </w:r>
      <w:proofErr w:type="spellStart"/>
      <w:r w:rsidR="0040399E">
        <w:rPr>
          <w:shd w:val="clear" w:color="auto" w:fill="FFFFFF"/>
        </w:rPr>
        <w:t>DenseNet</w:t>
      </w:r>
      <w:proofErr w:type="spellEnd"/>
      <w:r w:rsidR="0040399E">
        <w:rPr>
          <w:shd w:val="clear" w:color="auto" w:fill="FFFFFF"/>
        </w:rPr>
        <w:t xml:space="preserve"> model</w:t>
      </w:r>
      <w:r w:rsidR="0009153E">
        <w:rPr>
          <w:shd w:val="clear" w:color="auto" w:fill="FFFFFF"/>
        </w:rPr>
        <w:t>,</w:t>
      </w:r>
      <w:r w:rsidR="0040399E">
        <w:rPr>
          <w:shd w:val="clear" w:color="auto" w:fill="FFFFFF"/>
        </w:rPr>
        <w:t xml:space="preserve"> and high-level features are extracted by analyzing the output of 12 convolutional layers. </w:t>
      </w:r>
      <w:r w:rsidR="00370A62">
        <w:rPr>
          <w:shd w:val="clear" w:color="auto" w:fill="FFFFFF"/>
        </w:rPr>
        <w:t xml:space="preserve">The methodology is illustrated in Fig 1. </w:t>
      </w:r>
    </w:p>
    <w:p w14:paraId="7DDA9AFF" w14:textId="46791A9A" w:rsidR="00370A62" w:rsidRDefault="00370A62" w:rsidP="00D032C2">
      <w:pPr>
        <w:rPr>
          <w:shd w:val="clear" w:color="auto" w:fill="FFFFFF"/>
        </w:rPr>
      </w:pPr>
    </w:p>
    <w:p w14:paraId="2EFE6A6D" w14:textId="7145A153" w:rsidR="00370A62" w:rsidRDefault="00370A62" w:rsidP="00D032C2">
      <w:pPr>
        <w:rPr>
          <w:shd w:val="clear" w:color="auto" w:fill="FFFFFF"/>
        </w:rPr>
      </w:pPr>
    </w:p>
    <w:p w14:paraId="174AE32B" w14:textId="77777777" w:rsidR="00370A62" w:rsidRDefault="00370A62" w:rsidP="00D032C2">
      <w:pPr>
        <w:rPr>
          <w:shd w:val="clear" w:color="auto" w:fill="FFFFFF"/>
        </w:rPr>
      </w:pPr>
    </w:p>
    <w:p w14:paraId="4EFFD252" w14:textId="77777777" w:rsidR="00370A62" w:rsidRDefault="00370A62" w:rsidP="00370A62">
      <w:pPr>
        <w:keepNext/>
      </w:pPr>
      <w:r>
        <w:rPr>
          <w:noProof/>
        </w:rPr>
        <w:lastRenderedPageBreak/>
        <w:drawing>
          <wp:inline distT="0" distB="0" distL="0" distR="0" wp14:anchorId="732FD257" wp14:editId="73E82CD8">
            <wp:extent cx="5943600" cy="2413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3635"/>
                    </a:xfrm>
                    <a:prstGeom prst="rect">
                      <a:avLst/>
                    </a:prstGeom>
                    <a:noFill/>
                    <a:ln>
                      <a:noFill/>
                    </a:ln>
                  </pic:spPr>
                </pic:pic>
              </a:graphicData>
            </a:graphic>
          </wp:inline>
        </w:drawing>
      </w:r>
    </w:p>
    <w:p w14:paraId="7D125D99" w14:textId="1A24E6CB" w:rsidR="00370A62" w:rsidRPr="0004735B" w:rsidRDefault="00370A62" w:rsidP="0004735B">
      <w:pPr>
        <w:pStyle w:val="Caption"/>
        <w:jc w:val="center"/>
        <w:rPr>
          <w:b/>
          <w:bCs/>
          <w:i w:val="0"/>
          <w:iCs w:val="0"/>
          <w:color w:val="auto"/>
          <w:sz w:val="20"/>
          <w:szCs w:val="20"/>
          <w:shd w:val="clear" w:color="auto" w:fill="FFFFFF"/>
        </w:rPr>
      </w:pPr>
      <w:r w:rsidRPr="0004735B">
        <w:rPr>
          <w:b/>
          <w:bCs/>
          <w:i w:val="0"/>
          <w:iCs w:val="0"/>
          <w:color w:val="auto"/>
          <w:sz w:val="20"/>
          <w:szCs w:val="20"/>
        </w:rPr>
        <w:t xml:space="preserve">Fig </w:t>
      </w:r>
      <w:r w:rsidRPr="0004735B">
        <w:rPr>
          <w:b/>
          <w:bCs/>
          <w:i w:val="0"/>
          <w:iCs w:val="0"/>
          <w:color w:val="auto"/>
          <w:sz w:val="20"/>
          <w:szCs w:val="20"/>
        </w:rPr>
        <w:fldChar w:fldCharType="begin"/>
      </w:r>
      <w:r w:rsidRPr="0004735B">
        <w:rPr>
          <w:b/>
          <w:bCs/>
          <w:i w:val="0"/>
          <w:iCs w:val="0"/>
          <w:color w:val="auto"/>
          <w:sz w:val="20"/>
          <w:szCs w:val="20"/>
        </w:rPr>
        <w:instrText xml:space="preserve"> SEQ Figure \* ARABIC </w:instrText>
      </w:r>
      <w:r w:rsidRPr="0004735B">
        <w:rPr>
          <w:b/>
          <w:bCs/>
          <w:i w:val="0"/>
          <w:iCs w:val="0"/>
          <w:color w:val="auto"/>
          <w:sz w:val="20"/>
          <w:szCs w:val="20"/>
        </w:rPr>
        <w:fldChar w:fldCharType="separate"/>
      </w:r>
      <w:r w:rsidR="00DA6EB6">
        <w:rPr>
          <w:b/>
          <w:bCs/>
          <w:i w:val="0"/>
          <w:iCs w:val="0"/>
          <w:noProof/>
          <w:color w:val="auto"/>
          <w:sz w:val="20"/>
          <w:szCs w:val="20"/>
        </w:rPr>
        <w:t>1</w:t>
      </w:r>
      <w:r w:rsidRPr="0004735B">
        <w:rPr>
          <w:b/>
          <w:bCs/>
          <w:i w:val="0"/>
          <w:iCs w:val="0"/>
          <w:color w:val="auto"/>
          <w:sz w:val="20"/>
          <w:szCs w:val="20"/>
        </w:rPr>
        <w:fldChar w:fldCharType="end"/>
      </w:r>
      <w:r w:rsidRPr="0004735B">
        <w:rPr>
          <w:b/>
          <w:bCs/>
          <w:i w:val="0"/>
          <w:iCs w:val="0"/>
          <w:color w:val="auto"/>
          <w:sz w:val="20"/>
          <w:szCs w:val="20"/>
        </w:rPr>
        <w:t>.</w:t>
      </w:r>
    </w:p>
    <w:p w14:paraId="7439CBC8" w14:textId="2C99BE83" w:rsidR="00370A62" w:rsidRDefault="00370A62" w:rsidP="00D032C2">
      <w:pPr>
        <w:rPr>
          <w:shd w:val="clear" w:color="auto" w:fill="FFFFFF"/>
        </w:rPr>
      </w:pPr>
    </w:p>
    <w:p w14:paraId="212E8481" w14:textId="109E0555" w:rsidR="00370A62" w:rsidRDefault="00370A62" w:rsidP="00D032C2">
      <w:pPr>
        <w:rPr>
          <w:shd w:val="clear" w:color="auto" w:fill="FFFFFF"/>
        </w:rPr>
      </w:pPr>
    </w:p>
    <w:p w14:paraId="193F57C3" w14:textId="77777777" w:rsidR="00370A62" w:rsidRPr="00D032C2" w:rsidRDefault="00370A62" w:rsidP="00D032C2">
      <w:pPr>
        <w:rPr>
          <w:shd w:val="clear" w:color="auto" w:fill="FFFFFF"/>
        </w:rPr>
      </w:pPr>
    </w:p>
    <w:p w14:paraId="27C6871E" w14:textId="77777777" w:rsidR="00D032C2" w:rsidRPr="00D032C2" w:rsidRDefault="00D032C2" w:rsidP="00D032C2"/>
    <w:p w14:paraId="230D5EDB" w14:textId="6C7E968C" w:rsidR="00C55644" w:rsidRDefault="00C55644" w:rsidP="00C55644">
      <w:pPr>
        <w:rPr>
          <w:b/>
          <w:bCs/>
        </w:rPr>
      </w:pPr>
      <w:r>
        <w:rPr>
          <w:b/>
          <w:bCs/>
        </w:rPr>
        <w:t>3</w:t>
      </w:r>
      <w:r w:rsidRPr="0048462A">
        <w:rPr>
          <w:b/>
          <w:bCs/>
        </w:rPr>
        <w:t>.</w:t>
      </w:r>
      <w:r w:rsidR="005C28BC">
        <w:rPr>
          <w:b/>
          <w:bCs/>
        </w:rPr>
        <w:t>2</w:t>
      </w:r>
      <w:r w:rsidRPr="0048462A">
        <w:rPr>
          <w:b/>
          <w:bCs/>
        </w:rPr>
        <w:t xml:space="preserve"> </w:t>
      </w:r>
      <w:r>
        <w:rPr>
          <w:b/>
          <w:bCs/>
        </w:rPr>
        <w:t xml:space="preserve">Dataset </w:t>
      </w:r>
    </w:p>
    <w:p w14:paraId="4D498E6A" w14:textId="19E954BF" w:rsidR="00C55644" w:rsidRDefault="00C55644" w:rsidP="00C55644">
      <w:pPr>
        <w:rPr>
          <w:b/>
          <w:bCs/>
        </w:rPr>
      </w:pPr>
    </w:p>
    <w:p w14:paraId="603EDC11" w14:textId="312576B4" w:rsidR="00D032C2" w:rsidRDefault="00C55644" w:rsidP="00C55644">
      <w:pPr>
        <w:rPr>
          <w:color w:val="2E2E2E"/>
        </w:rPr>
      </w:pPr>
      <w:r>
        <w:t xml:space="preserve">The dataset used in our study is extracted from the open D1NAMO dataset </w:t>
      </w:r>
      <w:sdt>
        <w:sdtPr>
          <w:id w:val="1136995865"/>
          <w:citation/>
        </w:sdtPr>
        <w:sdtEndPr/>
        <w:sdtContent>
          <w:r w:rsidR="00FC04D4">
            <w:fldChar w:fldCharType="begin"/>
          </w:r>
          <w:r w:rsidR="00FC04D4">
            <w:instrText xml:space="preserve"> CITATION Fab181 \l 1033 </w:instrText>
          </w:r>
          <w:r w:rsidR="00FC04D4">
            <w:fldChar w:fldCharType="separate"/>
          </w:r>
          <w:r w:rsidR="00FC04D4">
            <w:rPr>
              <w:noProof/>
            </w:rPr>
            <w:t>[12]</w:t>
          </w:r>
          <w:r w:rsidR="00FC04D4">
            <w:fldChar w:fldCharType="end"/>
          </w:r>
        </w:sdtContent>
      </w:sdt>
      <w:r>
        <w:t xml:space="preserve">. The dataset was acquired on 20 healthy subjects and 9 subjects diagnosed with Type-1 diabetes. The data is collected in a practical setting with the Zephyr </w:t>
      </w:r>
      <w:proofErr w:type="spellStart"/>
      <w:r>
        <w:t>BioHarness</w:t>
      </w:r>
      <w:proofErr w:type="spellEnd"/>
      <w:r>
        <w:t xml:space="preserve"> 3 wearable device. The device </w:t>
      </w:r>
      <w:r w:rsidR="00AD0F29">
        <w:t>can</w:t>
      </w:r>
      <w:r>
        <w:t xml:space="preserve"> measure ECG, breathing and accelerometer signals. Additionally, the dataset contains </w:t>
      </w:r>
      <w:r w:rsidR="00AD0F29">
        <w:t xml:space="preserve">glucose measurements and annotated food pictures. The device </w:t>
      </w:r>
      <w:r w:rsidR="00832CB7">
        <w:t>also measures additional metrics such as</w:t>
      </w:r>
      <w:r w:rsidR="00832CB7" w:rsidRPr="00832CB7">
        <w:rPr>
          <w:color w:val="2E2E2E"/>
        </w:rPr>
        <w:t xml:space="preserve"> Hearth Rate (HR), Breathing Rate BR, activity level, posture, etc.</w:t>
      </w:r>
      <w:r w:rsidR="00832CB7">
        <w:rPr>
          <w:color w:val="2E2E2E"/>
        </w:rPr>
        <w:t xml:space="preserve"> The device measures </w:t>
      </w:r>
      <w:r w:rsidR="00832CB7" w:rsidRPr="00832CB7">
        <w:rPr>
          <w:color w:val="2E2E2E"/>
        </w:rPr>
        <w:t>ECG at a rate of 250 Hz and up to 54.89 mV</w:t>
      </w:r>
      <w:r w:rsidR="00832CB7">
        <w:rPr>
          <w:color w:val="2E2E2E"/>
        </w:rPr>
        <w:t xml:space="preserve">. </w:t>
      </w:r>
    </w:p>
    <w:p w14:paraId="13DC71F3" w14:textId="0B0C456E" w:rsidR="00832CB7" w:rsidRDefault="00832CB7" w:rsidP="00C55644">
      <w:pPr>
        <w:rPr>
          <w:color w:val="2E2E2E"/>
        </w:rPr>
      </w:pPr>
    </w:p>
    <w:p w14:paraId="3BC16D6A" w14:textId="0D240A63" w:rsidR="00832CB7" w:rsidRDefault="00832CB7" w:rsidP="00832CB7">
      <w:pPr>
        <w:rPr>
          <w:b/>
          <w:bCs/>
        </w:rPr>
      </w:pPr>
      <w:r>
        <w:rPr>
          <w:b/>
          <w:bCs/>
        </w:rPr>
        <w:t>3</w:t>
      </w:r>
      <w:r w:rsidRPr="0048462A">
        <w:rPr>
          <w:b/>
          <w:bCs/>
        </w:rPr>
        <w:t>.</w:t>
      </w:r>
      <w:r w:rsidR="005C28BC">
        <w:rPr>
          <w:b/>
          <w:bCs/>
        </w:rPr>
        <w:t>3</w:t>
      </w:r>
      <w:r w:rsidRPr="0048462A">
        <w:rPr>
          <w:b/>
          <w:bCs/>
        </w:rPr>
        <w:t xml:space="preserve"> </w:t>
      </w:r>
      <w:r>
        <w:rPr>
          <w:b/>
          <w:bCs/>
        </w:rPr>
        <w:t>Data Selection</w:t>
      </w:r>
    </w:p>
    <w:p w14:paraId="44A19F4E" w14:textId="77777777" w:rsidR="00832CB7" w:rsidRDefault="00832CB7" w:rsidP="00832CB7">
      <w:pPr>
        <w:rPr>
          <w:b/>
          <w:bCs/>
        </w:rPr>
      </w:pPr>
    </w:p>
    <w:p w14:paraId="12C53C81" w14:textId="2B56DF1C" w:rsidR="00832CB7" w:rsidRDefault="00832CB7" w:rsidP="00832CB7">
      <w:r>
        <w:t>ECG excerpts of 5 minutes were annotated with the help of CGM readings</w:t>
      </w:r>
      <w:r w:rsidR="0009153E">
        <w:t>,</w:t>
      </w:r>
      <w:r w:rsidR="00FE567A">
        <w:t xml:space="preserve"> as show</w:t>
      </w:r>
      <w:r w:rsidR="0009153E">
        <w:t>n</w:t>
      </w:r>
      <w:r w:rsidR="00FE567A">
        <w:t xml:space="preserve"> in </w:t>
      </w:r>
      <w:r w:rsidR="00DA6EB6">
        <w:t>Fig. 2</w:t>
      </w:r>
      <w:r>
        <w:t xml:space="preserve">. A glucose concentration lower than 4 mmol/L </w:t>
      </w:r>
      <w:proofErr w:type="gramStart"/>
      <w:r>
        <w:t>is considered to be</w:t>
      </w:r>
      <w:proofErr w:type="gramEnd"/>
      <w:r>
        <w:t xml:space="preserve"> ‘lower glucose level’</w:t>
      </w:r>
      <w:r w:rsidR="0009153E">
        <w:t>,</w:t>
      </w:r>
      <w:r>
        <w:rPr>
          <w:b/>
          <w:bCs/>
        </w:rPr>
        <w:t xml:space="preserve"> </w:t>
      </w:r>
      <w:r>
        <w:t xml:space="preserve">and a glucose concentration between </w:t>
      </w:r>
      <w:r w:rsidR="00ED2731">
        <w:t xml:space="preserve">4 mmol/L and 7.5 mmol/L is considered ‘normal glucose level’. Heartbeats corresponding to the extracted ECG signals are considered for training. </w:t>
      </w:r>
    </w:p>
    <w:p w14:paraId="2B165308" w14:textId="127C34F2" w:rsidR="00DA6EB6" w:rsidRDefault="00DA6EB6" w:rsidP="00832CB7"/>
    <w:p w14:paraId="7D04620F" w14:textId="77777777" w:rsidR="00DA6EB6" w:rsidRDefault="00DA6EB6" w:rsidP="00DA6EB6">
      <w:pPr>
        <w:keepNext/>
      </w:pPr>
      <w:r>
        <w:rPr>
          <w:noProof/>
        </w:rPr>
        <w:lastRenderedPageBreak/>
        <w:drawing>
          <wp:inline distT="0" distB="0" distL="0" distR="0" wp14:anchorId="3D5F8EDB" wp14:editId="711DD5A4">
            <wp:extent cx="5943600" cy="4472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2940"/>
                    </a:xfrm>
                    <a:prstGeom prst="rect">
                      <a:avLst/>
                    </a:prstGeom>
                    <a:noFill/>
                    <a:ln>
                      <a:noFill/>
                    </a:ln>
                  </pic:spPr>
                </pic:pic>
              </a:graphicData>
            </a:graphic>
          </wp:inline>
        </w:drawing>
      </w:r>
    </w:p>
    <w:p w14:paraId="4207F5FD" w14:textId="61E3EA8F" w:rsidR="00DA6EB6" w:rsidRPr="00DA6EB6" w:rsidRDefault="00DA6EB6" w:rsidP="00DA6EB6">
      <w:pPr>
        <w:pStyle w:val="Caption"/>
        <w:jc w:val="center"/>
        <w:rPr>
          <w:b/>
          <w:bCs/>
          <w:i w:val="0"/>
          <w:iCs w:val="0"/>
          <w:color w:val="auto"/>
          <w:sz w:val="20"/>
          <w:szCs w:val="20"/>
        </w:rPr>
      </w:pPr>
      <w:r w:rsidRPr="00DA6EB6">
        <w:rPr>
          <w:b/>
          <w:bCs/>
          <w:i w:val="0"/>
          <w:iCs w:val="0"/>
          <w:color w:val="auto"/>
          <w:sz w:val="20"/>
          <w:szCs w:val="20"/>
        </w:rPr>
        <w:t>Fig 2.</w:t>
      </w:r>
    </w:p>
    <w:p w14:paraId="497F1A60" w14:textId="22666D58" w:rsidR="00DA6EB6" w:rsidRDefault="00DA6EB6" w:rsidP="00832CB7"/>
    <w:p w14:paraId="4E7D7E2B" w14:textId="3F5E101D" w:rsidR="00DA6EB6" w:rsidRDefault="00DA6EB6" w:rsidP="00832CB7"/>
    <w:p w14:paraId="169CEFDF" w14:textId="77777777" w:rsidR="00DA6EB6" w:rsidRDefault="00DA6EB6" w:rsidP="00832CB7"/>
    <w:p w14:paraId="7988A003" w14:textId="096F935F" w:rsidR="00ED2731" w:rsidRDefault="00ED2731" w:rsidP="00832CB7"/>
    <w:p w14:paraId="6868FBA6" w14:textId="6B0BB7C6" w:rsidR="00ED2731" w:rsidRDefault="00ED2731" w:rsidP="00ED2731">
      <w:pPr>
        <w:rPr>
          <w:b/>
          <w:bCs/>
        </w:rPr>
      </w:pPr>
      <w:r>
        <w:rPr>
          <w:b/>
          <w:bCs/>
        </w:rPr>
        <w:t>3</w:t>
      </w:r>
      <w:r w:rsidRPr="0048462A">
        <w:rPr>
          <w:b/>
          <w:bCs/>
        </w:rPr>
        <w:t>.</w:t>
      </w:r>
      <w:r w:rsidR="005C28BC">
        <w:rPr>
          <w:b/>
          <w:bCs/>
        </w:rPr>
        <w:t>4</w:t>
      </w:r>
      <w:r>
        <w:rPr>
          <w:b/>
          <w:bCs/>
        </w:rPr>
        <w:t xml:space="preserve"> Signal Transformation </w:t>
      </w:r>
    </w:p>
    <w:p w14:paraId="19E2F4D7" w14:textId="32D7A696" w:rsidR="00ED2731" w:rsidRDefault="00ED2731" w:rsidP="00ED2731">
      <w:pPr>
        <w:rPr>
          <w:b/>
          <w:bCs/>
        </w:rPr>
      </w:pPr>
    </w:p>
    <w:p w14:paraId="161E911A" w14:textId="458BB3B4" w:rsidR="00ED2731" w:rsidRPr="00ED2731" w:rsidRDefault="00ED2731" w:rsidP="00ED2731">
      <w:r>
        <w:t>Since we incorporate a pre-trained deep neural network which is trained on images and used as</w:t>
      </w:r>
      <w:r w:rsidR="0009153E">
        <w:t xml:space="preserve"> a</w:t>
      </w:r>
      <w:r>
        <w:t xml:space="preserve"> feature extractor for ECG signals, every instance of data must be transformed into an image. We use spectrograms to carry</w:t>
      </w:r>
      <w:r w:rsidR="0009153E">
        <w:t xml:space="preserve"> </w:t>
      </w:r>
      <w:r>
        <w:t xml:space="preserve">out this transformation. Spectrograms apprehend variations in the power of the signals in every image by taking the Fourier Transform (FT) of each partition of the ECG signal.  </w:t>
      </w:r>
    </w:p>
    <w:p w14:paraId="187555CB" w14:textId="77777777" w:rsidR="00ED2731" w:rsidRPr="00832CB7" w:rsidRDefault="00ED2731" w:rsidP="00832CB7"/>
    <w:p w14:paraId="3629337D" w14:textId="0A3A172C" w:rsidR="00ED2731" w:rsidRDefault="00ED2731" w:rsidP="00ED2731">
      <w:pPr>
        <w:rPr>
          <w:b/>
          <w:bCs/>
        </w:rPr>
      </w:pPr>
      <w:r>
        <w:rPr>
          <w:b/>
          <w:bCs/>
        </w:rPr>
        <w:t>3</w:t>
      </w:r>
      <w:r w:rsidRPr="0048462A">
        <w:rPr>
          <w:b/>
          <w:bCs/>
        </w:rPr>
        <w:t>.</w:t>
      </w:r>
      <w:r w:rsidR="005C28BC">
        <w:rPr>
          <w:b/>
          <w:bCs/>
        </w:rPr>
        <w:t>5</w:t>
      </w:r>
      <w:r>
        <w:rPr>
          <w:b/>
          <w:bCs/>
        </w:rPr>
        <w:t xml:space="preserve"> Feature selection</w:t>
      </w:r>
    </w:p>
    <w:p w14:paraId="0CA0372D" w14:textId="01C44A05" w:rsidR="00ED2731" w:rsidRDefault="00ED2731" w:rsidP="00ED2731">
      <w:pPr>
        <w:rPr>
          <w:b/>
          <w:bCs/>
        </w:rPr>
      </w:pPr>
    </w:p>
    <w:p w14:paraId="62585BF6" w14:textId="12574EE5" w:rsidR="00370A62" w:rsidRPr="00370A62" w:rsidRDefault="00370A62" w:rsidP="00ED2731">
      <w:r w:rsidRPr="00370A62">
        <w:t>Feature</w:t>
      </w:r>
      <w:r>
        <w:t xml:space="preserve"> extraction is carried out by examining the output of convolutional layers inside the </w:t>
      </w:r>
      <w:proofErr w:type="spellStart"/>
      <w:r>
        <w:t>DenseNet</w:t>
      </w:r>
      <w:proofErr w:type="spellEnd"/>
      <w:r>
        <w:t xml:space="preserve"> model. The extracted features are considered as feature vectors. We select 12 layers and extract feature vectors from the output of each convolutional layer. This is evident as each layer contains different feature maps which are activated due to unique patterns. </w:t>
      </w:r>
    </w:p>
    <w:p w14:paraId="70D051BE" w14:textId="77777777" w:rsidR="00832CB7" w:rsidRDefault="00832CB7" w:rsidP="00C55644">
      <w:pPr>
        <w:rPr>
          <w:color w:val="2E2E2E"/>
        </w:rPr>
      </w:pPr>
    </w:p>
    <w:p w14:paraId="0C2121E4" w14:textId="6E1DD4A2" w:rsidR="00832CB7" w:rsidRDefault="00832CB7" w:rsidP="00C55644">
      <w:pPr>
        <w:rPr>
          <w:color w:val="2E2E2E"/>
        </w:rPr>
      </w:pPr>
    </w:p>
    <w:p w14:paraId="09733C85" w14:textId="77777777" w:rsidR="00832CB7" w:rsidRDefault="00832CB7" w:rsidP="00C55644">
      <w:pPr>
        <w:rPr>
          <w:color w:val="2E2E2E"/>
        </w:rPr>
      </w:pPr>
    </w:p>
    <w:p w14:paraId="56030FA1" w14:textId="0C60C9BB" w:rsidR="00F30D75" w:rsidRPr="0048462A" w:rsidRDefault="00F30D75" w:rsidP="00F30D75">
      <w:pPr>
        <w:jc w:val="center"/>
        <w:rPr>
          <w:b/>
          <w:bCs/>
          <w:sz w:val="28"/>
          <w:szCs w:val="28"/>
        </w:rPr>
      </w:pPr>
      <w:r w:rsidRPr="0048462A">
        <w:rPr>
          <w:b/>
          <w:bCs/>
          <w:sz w:val="28"/>
          <w:szCs w:val="28"/>
        </w:rPr>
        <w:t xml:space="preserve">CHAPTER </w:t>
      </w:r>
      <w:r>
        <w:rPr>
          <w:b/>
          <w:bCs/>
          <w:sz w:val="28"/>
          <w:szCs w:val="28"/>
        </w:rPr>
        <w:t>4</w:t>
      </w:r>
    </w:p>
    <w:p w14:paraId="4E7B6B9A" w14:textId="77777777" w:rsidR="00F30D75" w:rsidRPr="0048462A" w:rsidRDefault="00F30D75" w:rsidP="00F30D75">
      <w:pPr>
        <w:jc w:val="center"/>
        <w:rPr>
          <w:b/>
          <w:bCs/>
          <w:sz w:val="28"/>
          <w:szCs w:val="28"/>
        </w:rPr>
      </w:pPr>
    </w:p>
    <w:p w14:paraId="6FDBE429" w14:textId="21E9F377" w:rsidR="00F30D75" w:rsidRDefault="00F30D75" w:rsidP="00F30D75">
      <w:pPr>
        <w:jc w:val="center"/>
        <w:rPr>
          <w:b/>
          <w:bCs/>
          <w:sz w:val="28"/>
          <w:szCs w:val="28"/>
        </w:rPr>
      </w:pPr>
      <w:r>
        <w:rPr>
          <w:b/>
          <w:bCs/>
          <w:sz w:val="28"/>
          <w:szCs w:val="28"/>
        </w:rPr>
        <w:t>CONCLUSION</w:t>
      </w:r>
    </w:p>
    <w:p w14:paraId="272DD241" w14:textId="23E7E008" w:rsidR="00F30D75" w:rsidRDefault="00F30D75" w:rsidP="00F30D75">
      <w:pPr>
        <w:jc w:val="center"/>
        <w:rPr>
          <w:b/>
          <w:bCs/>
          <w:sz w:val="28"/>
          <w:szCs w:val="28"/>
        </w:rPr>
      </w:pPr>
    </w:p>
    <w:p w14:paraId="118A5346" w14:textId="02A95909" w:rsidR="00F30D75" w:rsidRDefault="00F30D75" w:rsidP="00F30D75">
      <w:pPr>
        <w:jc w:val="center"/>
        <w:rPr>
          <w:b/>
          <w:bCs/>
          <w:sz w:val="28"/>
          <w:szCs w:val="28"/>
        </w:rPr>
      </w:pPr>
    </w:p>
    <w:p w14:paraId="35D9FD2D" w14:textId="2EFD235B" w:rsidR="00F30D75" w:rsidRPr="00F30D75" w:rsidRDefault="00FE567A" w:rsidP="00F30D75">
      <w:r>
        <w:t>The study advances the feasibility of a real-time, non-invasive system to detect hypoglycemia using short excerpts of ECG signals and the technique of transfer learning. E</w:t>
      </w:r>
      <w:r w:rsidR="00F30D75">
        <w:t xml:space="preserve">fforts have been made to incorporate a deep neural network, pre-trained on millions of images, is used as a feature extractor </w:t>
      </w:r>
      <w:r>
        <w:t>on the</w:t>
      </w:r>
      <w:r w:rsidR="00F30D75">
        <w:t xml:space="preserve"> ECG signals. </w:t>
      </w:r>
      <w:r>
        <w:t xml:space="preserve">Transfer learning helps us overcome the problem of </w:t>
      </w:r>
      <w:r w:rsidR="0009153E">
        <w:t xml:space="preserve">the </w:t>
      </w:r>
      <w:r>
        <w:t>lack of data available in the ECG domain. Hence, t</w:t>
      </w:r>
      <w:r w:rsidR="00F30D75">
        <w:t>he features maps learnt from the ImageNet dataset is powerful enough to represent the spectrograms of ECG signals.</w:t>
      </w:r>
      <w:r>
        <w:t xml:space="preserve"> </w:t>
      </w:r>
      <w:r w:rsidR="00F30D75">
        <w:t xml:space="preserve">These high-level features can be utilized to detect </w:t>
      </w:r>
      <w:r>
        <w:t>low levels of glucose in the blood</w:t>
      </w:r>
      <w:r w:rsidR="00F30D75">
        <w:t xml:space="preserve"> using </w:t>
      </w:r>
      <w:r w:rsidR="0009153E">
        <w:t xml:space="preserve">a </w:t>
      </w:r>
      <w:r>
        <w:t xml:space="preserve">few raw ECG-signals recorded using a wearable device. </w:t>
      </w:r>
    </w:p>
    <w:p w14:paraId="73163E91" w14:textId="376B3531" w:rsidR="00F30D75" w:rsidRDefault="00F30D75" w:rsidP="00F30D75">
      <w:pPr>
        <w:jc w:val="center"/>
        <w:rPr>
          <w:b/>
          <w:bCs/>
          <w:sz w:val="28"/>
          <w:szCs w:val="28"/>
        </w:rPr>
      </w:pPr>
    </w:p>
    <w:p w14:paraId="26E45DA9" w14:textId="77777777" w:rsidR="00F30D75" w:rsidRPr="00F30D75" w:rsidRDefault="00F30D75" w:rsidP="00F30D75">
      <w:pPr>
        <w:rPr>
          <w:sz w:val="28"/>
          <w:szCs w:val="28"/>
        </w:rPr>
      </w:pPr>
    </w:p>
    <w:p w14:paraId="519B6F49" w14:textId="77777777" w:rsidR="00832CB7" w:rsidRPr="00C55644" w:rsidRDefault="00832CB7" w:rsidP="00C55644"/>
    <w:p w14:paraId="5A5EA948" w14:textId="7C911EF2" w:rsidR="00D032C2" w:rsidRDefault="00D032C2" w:rsidP="00D032C2">
      <w:pPr>
        <w:jc w:val="center"/>
        <w:rPr>
          <w:b/>
          <w:bCs/>
          <w:sz w:val="28"/>
          <w:szCs w:val="28"/>
        </w:rPr>
      </w:pPr>
    </w:p>
    <w:p w14:paraId="665D2A6A" w14:textId="77777777" w:rsidR="00D032C2" w:rsidRDefault="00D032C2" w:rsidP="00D032C2">
      <w:pPr>
        <w:rPr>
          <w:b/>
          <w:bCs/>
          <w:sz w:val="28"/>
          <w:szCs w:val="28"/>
        </w:rPr>
      </w:pPr>
    </w:p>
    <w:p w14:paraId="430748DF" w14:textId="09835E3E" w:rsidR="00D032C2" w:rsidRDefault="00D032C2" w:rsidP="00D032C2">
      <w:pPr>
        <w:jc w:val="center"/>
        <w:rPr>
          <w:b/>
          <w:bCs/>
          <w:sz w:val="28"/>
          <w:szCs w:val="28"/>
        </w:rPr>
      </w:pPr>
    </w:p>
    <w:p w14:paraId="0FC33217" w14:textId="77777777" w:rsidR="00D032C2" w:rsidRPr="0048462A" w:rsidRDefault="00D032C2" w:rsidP="00D032C2">
      <w:pPr>
        <w:rPr>
          <w:b/>
          <w:bCs/>
          <w:sz w:val="28"/>
          <w:szCs w:val="28"/>
        </w:rPr>
      </w:pPr>
    </w:p>
    <w:p w14:paraId="25A6BF59" w14:textId="5AA71A54" w:rsidR="00A30611" w:rsidRDefault="00A30611" w:rsidP="0048462A">
      <w:pPr>
        <w:rPr>
          <w:shd w:val="clear" w:color="auto" w:fill="FFFFFF"/>
        </w:rPr>
      </w:pPr>
    </w:p>
    <w:p w14:paraId="3A049545" w14:textId="77777777" w:rsidR="00A30611" w:rsidRPr="006C46D3" w:rsidRDefault="00A30611" w:rsidP="0048462A">
      <w:pPr>
        <w:rPr>
          <w:shd w:val="clear" w:color="auto" w:fill="FFFFFF"/>
        </w:rPr>
      </w:pPr>
    </w:p>
    <w:p w14:paraId="2AF19D98" w14:textId="77777777" w:rsidR="006C46D3" w:rsidRPr="00592B07" w:rsidRDefault="006C46D3" w:rsidP="00592B07">
      <w:pPr>
        <w:pStyle w:val="NoSpacing"/>
      </w:pPr>
    </w:p>
    <w:p w14:paraId="572A4388" w14:textId="77777777" w:rsidR="00D2481D" w:rsidRDefault="00D2481D" w:rsidP="00D2481D">
      <w:pPr>
        <w:pStyle w:val="NoSpacing"/>
        <w:rPr>
          <w:b/>
          <w:bCs/>
          <w:sz w:val="28"/>
          <w:szCs w:val="28"/>
        </w:rPr>
      </w:pPr>
    </w:p>
    <w:p w14:paraId="14AF5A56" w14:textId="26295FB9" w:rsidR="00D2481D" w:rsidRDefault="00D2481D" w:rsidP="00D2481D">
      <w:pPr>
        <w:pStyle w:val="Header"/>
        <w:jc w:val="center"/>
        <w:rPr>
          <w:b/>
          <w:bCs/>
          <w:sz w:val="28"/>
          <w:szCs w:val="28"/>
        </w:rPr>
      </w:pPr>
    </w:p>
    <w:p w14:paraId="1C4A04D1" w14:textId="5EA779C6" w:rsidR="00D2481D" w:rsidRDefault="00D2481D" w:rsidP="00D2481D">
      <w:pPr>
        <w:pStyle w:val="Header"/>
        <w:jc w:val="center"/>
        <w:rPr>
          <w:b/>
          <w:bCs/>
          <w:sz w:val="28"/>
          <w:szCs w:val="28"/>
        </w:rPr>
      </w:pPr>
    </w:p>
    <w:p w14:paraId="59F79571" w14:textId="0A2CFB34" w:rsidR="00D2481D" w:rsidRDefault="00D2481D" w:rsidP="00D2481D">
      <w:pPr>
        <w:pStyle w:val="Header"/>
        <w:jc w:val="center"/>
        <w:rPr>
          <w:b/>
          <w:bCs/>
          <w:sz w:val="28"/>
          <w:szCs w:val="28"/>
        </w:rPr>
      </w:pPr>
    </w:p>
    <w:p w14:paraId="7AADA39F" w14:textId="77777777" w:rsidR="00D2481D" w:rsidRPr="00D2481D" w:rsidRDefault="00D2481D" w:rsidP="00D2481D">
      <w:pPr>
        <w:pStyle w:val="Header"/>
        <w:rPr>
          <w:sz w:val="24"/>
          <w:szCs w:val="24"/>
        </w:rPr>
      </w:pPr>
    </w:p>
    <w:p w14:paraId="5FFAAC06" w14:textId="2EA65D83" w:rsidR="00D2481D" w:rsidRDefault="00D2481D" w:rsidP="00D2481D">
      <w:pPr>
        <w:pStyle w:val="Header"/>
        <w:jc w:val="center"/>
        <w:rPr>
          <w:b/>
          <w:bCs/>
          <w:sz w:val="28"/>
          <w:szCs w:val="28"/>
        </w:rPr>
      </w:pPr>
    </w:p>
    <w:p w14:paraId="3F5E43AE" w14:textId="77777777" w:rsidR="00D2481D" w:rsidRPr="00D2481D" w:rsidRDefault="00D2481D" w:rsidP="00D2481D">
      <w:pPr>
        <w:pStyle w:val="Header"/>
        <w:jc w:val="center"/>
        <w:rPr>
          <w:sz w:val="28"/>
          <w:szCs w:val="28"/>
        </w:rPr>
      </w:pPr>
    </w:p>
    <w:p w14:paraId="63E28E96" w14:textId="77777777" w:rsidR="00D2481D" w:rsidRDefault="00D2481D" w:rsidP="003C06E3">
      <w:pPr>
        <w:pStyle w:val="NoSpacing"/>
      </w:pPr>
    </w:p>
    <w:p w14:paraId="33DB8FB2" w14:textId="09245F5B" w:rsidR="00D2481D" w:rsidRDefault="00D2481D" w:rsidP="003C06E3">
      <w:pPr>
        <w:pStyle w:val="NoSpacing"/>
      </w:pPr>
    </w:p>
    <w:p w14:paraId="536AE8AB" w14:textId="476CD451" w:rsidR="00D2481D" w:rsidRDefault="00D2481D" w:rsidP="003C06E3">
      <w:pPr>
        <w:pStyle w:val="NoSpacing"/>
      </w:pPr>
    </w:p>
    <w:p w14:paraId="351A0C5B" w14:textId="77777777" w:rsidR="00D2481D" w:rsidRDefault="00D2481D" w:rsidP="003C06E3">
      <w:pPr>
        <w:pStyle w:val="NoSpacing"/>
      </w:pPr>
    </w:p>
    <w:p w14:paraId="00D59D98" w14:textId="77777777" w:rsidR="008E7040" w:rsidRDefault="008E7040" w:rsidP="003C06E3">
      <w:pPr>
        <w:pStyle w:val="NoSpacing"/>
      </w:pPr>
    </w:p>
    <w:p w14:paraId="022EDBFD" w14:textId="4DA65347" w:rsidR="00E72EBA" w:rsidRPr="00B04B8F" w:rsidRDefault="00765D04" w:rsidP="003C06E3">
      <w:pPr>
        <w:pStyle w:val="NoSpacing"/>
      </w:pPr>
      <w:r>
        <w:t xml:space="preserve"> </w:t>
      </w:r>
    </w:p>
    <w:p w14:paraId="01FC4E6C" w14:textId="4759296D" w:rsidR="002A398D" w:rsidRPr="002A398D" w:rsidRDefault="002A398D" w:rsidP="002A398D">
      <w:pPr>
        <w:rPr>
          <w:lang w:val="en-GB" w:eastAsia="en-GB"/>
        </w:rPr>
      </w:pPr>
    </w:p>
    <w:p w14:paraId="42970A2D" w14:textId="376E2715" w:rsidR="002A398D" w:rsidRPr="002A398D" w:rsidRDefault="002A398D" w:rsidP="002A398D">
      <w:pPr>
        <w:rPr>
          <w:lang w:val="en-GB" w:eastAsia="en-GB"/>
        </w:rPr>
      </w:pPr>
    </w:p>
    <w:p w14:paraId="17DE1617" w14:textId="3E023271" w:rsidR="002A398D" w:rsidRPr="002A398D" w:rsidRDefault="002A398D" w:rsidP="002A398D">
      <w:pPr>
        <w:rPr>
          <w:lang w:val="en-GB" w:eastAsia="en-GB"/>
        </w:rPr>
      </w:pPr>
    </w:p>
    <w:p w14:paraId="7555FAD4" w14:textId="7E8498CA" w:rsidR="002A398D" w:rsidRPr="002A398D" w:rsidRDefault="002A398D" w:rsidP="002A398D">
      <w:pPr>
        <w:rPr>
          <w:lang w:val="en-GB" w:eastAsia="en-GB"/>
        </w:rPr>
      </w:pPr>
    </w:p>
    <w:p w14:paraId="3FE66E4D" w14:textId="06224FA0" w:rsidR="002A398D" w:rsidRDefault="002A398D" w:rsidP="002A398D">
      <w:pPr>
        <w:rPr>
          <w:sz w:val="28"/>
          <w:szCs w:val="28"/>
          <w:lang w:val="en-GB" w:eastAsia="en-GB"/>
        </w:rPr>
      </w:pPr>
    </w:p>
    <w:p w14:paraId="1C668C39" w14:textId="77777777" w:rsidR="00125AF4" w:rsidRPr="00DA6EB6" w:rsidRDefault="002A398D" w:rsidP="00DA6EB6">
      <w:pPr>
        <w:tabs>
          <w:tab w:val="left" w:pos="2340"/>
        </w:tabs>
        <w:rPr>
          <w:lang w:val="en-GB" w:eastAsia="en-GB"/>
        </w:rPr>
      </w:pPr>
      <w:r>
        <w:rPr>
          <w:lang w:val="en-GB" w:eastAsia="en-GB"/>
        </w:rPr>
        <w:lastRenderedPageBreak/>
        <w:tab/>
      </w:r>
    </w:p>
    <w:sdt>
      <w:sdtPr>
        <w:rPr>
          <w:rFonts w:ascii="Times New Roman" w:eastAsia="Times New Roman" w:hAnsi="Times New Roman" w:cs="Times New Roman"/>
          <w:color w:val="auto"/>
          <w:sz w:val="24"/>
          <w:szCs w:val="24"/>
        </w:rPr>
        <w:id w:val="1863315798"/>
        <w:docPartObj>
          <w:docPartGallery w:val="Bibliographies"/>
          <w:docPartUnique/>
        </w:docPartObj>
      </w:sdtPr>
      <w:sdtEndPr/>
      <w:sdtContent>
        <w:p w14:paraId="251E21C1" w14:textId="7BF57E0F" w:rsidR="00125AF4" w:rsidRPr="00125AF4" w:rsidRDefault="00125AF4" w:rsidP="00125AF4">
          <w:pPr>
            <w:pStyle w:val="Heading1"/>
            <w:jc w:val="center"/>
            <w:rPr>
              <w:rFonts w:ascii="Times New Roman" w:hAnsi="Times New Roman" w:cs="Times New Roman"/>
              <w:b/>
              <w:bCs/>
              <w:color w:val="auto"/>
              <w:sz w:val="28"/>
              <w:szCs w:val="28"/>
            </w:rPr>
          </w:pPr>
          <w:r w:rsidRPr="00125AF4">
            <w:rPr>
              <w:rFonts w:ascii="Times New Roman" w:hAnsi="Times New Roman" w:cs="Times New Roman"/>
              <w:b/>
              <w:bCs/>
              <w:color w:val="auto"/>
              <w:sz w:val="28"/>
              <w:szCs w:val="28"/>
            </w:rPr>
            <w:t>REFERENCES</w:t>
          </w:r>
        </w:p>
        <w:sdt>
          <w:sdtPr>
            <w:id w:val="-573587230"/>
            <w:bibliography/>
          </w:sdtPr>
          <w:sdtEndPr/>
          <w:sdtContent>
            <w:p w14:paraId="3F1E1401" w14:textId="77777777" w:rsidR="00125AF4" w:rsidRDefault="00125AF4">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25AF4" w14:paraId="571C7121" w14:textId="77777777">
                <w:trPr>
                  <w:divId w:val="13962266"/>
                  <w:tblCellSpacing w:w="15" w:type="dxa"/>
                </w:trPr>
                <w:tc>
                  <w:tcPr>
                    <w:tcW w:w="50" w:type="pct"/>
                    <w:hideMark/>
                  </w:tcPr>
                  <w:p w14:paraId="44241040" w14:textId="5496FABD" w:rsidR="00125AF4" w:rsidRDefault="00125AF4">
                    <w:pPr>
                      <w:pStyle w:val="Bibliography"/>
                      <w:rPr>
                        <w:noProof/>
                      </w:rPr>
                    </w:pPr>
                    <w:r>
                      <w:rPr>
                        <w:noProof/>
                      </w:rPr>
                      <w:t xml:space="preserve">[1] </w:t>
                    </w:r>
                  </w:p>
                </w:tc>
                <w:tc>
                  <w:tcPr>
                    <w:tcW w:w="0" w:type="auto"/>
                    <w:hideMark/>
                  </w:tcPr>
                  <w:p w14:paraId="3690410D" w14:textId="77777777" w:rsidR="00125AF4" w:rsidRDefault="00125AF4">
                    <w:pPr>
                      <w:pStyle w:val="Bibliography"/>
                      <w:rPr>
                        <w:noProof/>
                      </w:rPr>
                    </w:pPr>
                    <w:r>
                      <w:rPr>
                        <w:noProof/>
                      </w:rPr>
                      <w:t xml:space="preserve">D. M. Nathan, "The Diabetes Control and Complications Trial/Epidemiology of Diabetes Interventions and Complications Study at 30 Years: Overview," </w:t>
                    </w:r>
                    <w:r>
                      <w:rPr>
                        <w:i/>
                        <w:iCs/>
                        <w:noProof/>
                      </w:rPr>
                      <w:t xml:space="preserve">Diabetes Care, </w:t>
                    </w:r>
                    <w:r>
                      <w:rPr>
                        <w:noProof/>
                      </w:rPr>
                      <w:t xml:space="preserve">pp. 9-16, 2013. </w:t>
                    </w:r>
                  </w:p>
                </w:tc>
              </w:tr>
              <w:tr w:rsidR="00125AF4" w14:paraId="4AFF700B" w14:textId="77777777">
                <w:trPr>
                  <w:divId w:val="13962266"/>
                  <w:tblCellSpacing w:w="15" w:type="dxa"/>
                </w:trPr>
                <w:tc>
                  <w:tcPr>
                    <w:tcW w:w="50" w:type="pct"/>
                    <w:hideMark/>
                  </w:tcPr>
                  <w:p w14:paraId="792CDDEB" w14:textId="77777777" w:rsidR="00125AF4" w:rsidRDefault="00125AF4">
                    <w:pPr>
                      <w:pStyle w:val="Bibliography"/>
                      <w:rPr>
                        <w:noProof/>
                      </w:rPr>
                    </w:pPr>
                    <w:r>
                      <w:rPr>
                        <w:noProof/>
                      </w:rPr>
                      <w:t xml:space="preserve">[2] </w:t>
                    </w:r>
                  </w:p>
                </w:tc>
                <w:tc>
                  <w:tcPr>
                    <w:tcW w:w="0" w:type="auto"/>
                    <w:hideMark/>
                  </w:tcPr>
                  <w:p w14:paraId="494A85E5" w14:textId="77777777" w:rsidR="00125AF4" w:rsidRDefault="00125AF4">
                    <w:pPr>
                      <w:pStyle w:val="Bibliography"/>
                      <w:rPr>
                        <w:noProof/>
                      </w:rPr>
                    </w:pPr>
                    <w:r>
                      <w:rPr>
                        <w:noProof/>
                      </w:rPr>
                      <w:t xml:space="preserve">M. M.-T. M. P. a. B. L. Gita Shafiee, "The importance of hypoglycemia in diabetic patients," </w:t>
                    </w:r>
                    <w:r>
                      <w:rPr>
                        <w:i/>
                        <w:iCs/>
                        <w:noProof/>
                      </w:rPr>
                      <w:t xml:space="preserve">Journal of Diabetes &amp; Metabolic Disorders , </w:t>
                    </w:r>
                    <w:r>
                      <w:rPr>
                        <w:noProof/>
                      </w:rPr>
                      <w:t xml:space="preserve">pp. 11-17, 2012. </w:t>
                    </w:r>
                  </w:p>
                </w:tc>
              </w:tr>
              <w:tr w:rsidR="00125AF4" w14:paraId="70F6C750" w14:textId="77777777">
                <w:trPr>
                  <w:divId w:val="13962266"/>
                  <w:tblCellSpacing w:w="15" w:type="dxa"/>
                </w:trPr>
                <w:tc>
                  <w:tcPr>
                    <w:tcW w:w="50" w:type="pct"/>
                    <w:hideMark/>
                  </w:tcPr>
                  <w:p w14:paraId="447A2545" w14:textId="77777777" w:rsidR="00125AF4" w:rsidRDefault="00125AF4">
                    <w:pPr>
                      <w:pStyle w:val="Bibliography"/>
                      <w:rPr>
                        <w:noProof/>
                      </w:rPr>
                    </w:pPr>
                    <w:r>
                      <w:rPr>
                        <w:noProof/>
                      </w:rPr>
                      <w:t xml:space="preserve">[3] </w:t>
                    </w:r>
                  </w:p>
                </w:tc>
                <w:tc>
                  <w:tcPr>
                    <w:tcW w:w="0" w:type="auto"/>
                    <w:hideMark/>
                  </w:tcPr>
                  <w:p w14:paraId="1CF4A8A7" w14:textId="77777777" w:rsidR="00125AF4" w:rsidRDefault="00125AF4">
                    <w:pPr>
                      <w:pStyle w:val="Bibliography"/>
                      <w:rPr>
                        <w:noProof/>
                      </w:rPr>
                    </w:pPr>
                    <w:r>
                      <w:rPr>
                        <w:noProof/>
                      </w:rPr>
                      <w:t xml:space="preserve">P. Z. J. S. K G M M Alberti, "International Diabetes Federation: a consensus on Type 2 diabetes prevention," </w:t>
                    </w:r>
                    <w:r>
                      <w:rPr>
                        <w:i/>
                        <w:iCs/>
                        <w:noProof/>
                      </w:rPr>
                      <w:t xml:space="preserve">Diabetic Medicine , </w:t>
                    </w:r>
                    <w:r>
                      <w:rPr>
                        <w:noProof/>
                      </w:rPr>
                      <w:t xml:space="preserve">pp. 451-463, 2007. </w:t>
                    </w:r>
                  </w:p>
                </w:tc>
              </w:tr>
              <w:tr w:rsidR="00125AF4" w14:paraId="76BF6C2E" w14:textId="77777777">
                <w:trPr>
                  <w:divId w:val="13962266"/>
                  <w:tblCellSpacing w:w="15" w:type="dxa"/>
                </w:trPr>
                <w:tc>
                  <w:tcPr>
                    <w:tcW w:w="50" w:type="pct"/>
                    <w:hideMark/>
                  </w:tcPr>
                  <w:p w14:paraId="46492E31" w14:textId="77777777" w:rsidR="00125AF4" w:rsidRDefault="00125AF4">
                    <w:pPr>
                      <w:pStyle w:val="Bibliography"/>
                      <w:rPr>
                        <w:noProof/>
                      </w:rPr>
                    </w:pPr>
                    <w:r>
                      <w:rPr>
                        <w:noProof/>
                      </w:rPr>
                      <w:t xml:space="preserve">[4] </w:t>
                    </w:r>
                  </w:p>
                </w:tc>
                <w:tc>
                  <w:tcPr>
                    <w:tcW w:w="0" w:type="auto"/>
                    <w:hideMark/>
                  </w:tcPr>
                  <w:p w14:paraId="007DD776" w14:textId="77777777" w:rsidR="00125AF4" w:rsidRDefault="00125AF4">
                    <w:pPr>
                      <w:pStyle w:val="Bibliography"/>
                      <w:rPr>
                        <w:noProof/>
                      </w:rPr>
                    </w:pPr>
                    <w:r>
                      <w:rPr>
                        <w:noProof/>
                      </w:rPr>
                      <w:t xml:space="preserve">B. W. Carlos Eduardo Ferrante do Amaral, "Current development in non-invasive glucose monitoring," </w:t>
                    </w:r>
                    <w:r>
                      <w:rPr>
                        <w:i/>
                        <w:iCs/>
                        <w:noProof/>
                      </w:rPr>
                      <w:t xml:space="preserve">Medical Engineering &amp; Physics, </w:t>
                    </w:r>
                    <w:r>
                      <w:rPr>
                        <w:noProof/>
                      </w:rPr>
                      <w:t xml:space="preserve">pp. 541-549, 2008. </w:t>
                    </w:r>
                  </w:p>
                </w:tc>
              </w:tr>
              <w:tr w:rsidR="00125AF4" w14:paraId="3FD93BD7" w14:textId="77777777">
                <w:trPr>
                  <w:divId w:val="13962266"/>
                  <w:tblCellSpacing w:w="15" w:type="dxa"/>
                </w:trPr>
                <w:tc>
                  <w:tcPr>
                    <w:tcW w:w="50" w:type="pct"/>
                    <w:hideMark/>
                  </w:tcPr>
                  <w:p w14:paraId="28A62842" w14:textId="77777777" w:rsidR="00125AF4" w:rsidRDefault="00125AF4">
                    <w:pPr>
                      <w:pStyle w:val="Bibliography"/>
                      <w:rPr>
                        <w:noProof/>
                      </w:rPr>
                    </w:pPr>
                    <w:r>
                      <w:rPr>
                        <w:noProof/>
                      </w:rPr>
                      <w:t xml:space="preserve">[5] </w:t>
                    </w:r>
                  </w:p>
                </w:tc>
                <w:tc>
                  <w:tcPr>
                    <w:tcW w:w="0" w:type="auto"/>
                    <w:hideMark/>
                  </w:tcPr>
                  <w:p w14:paraId="096341A0" w14:textId="77777777" w:rsidR="00125AF4" w:rsidRDefault="00125AF4">
                    <w:pPr>
                      <w:pStyle w:val="Bibliography"/>
                      <w:rPr>
                        <w:noProof/>
                      </w:rPr>
                    </w:pPr>
                    <w:r>
                      <w:rPr>
                        <w:noProof/>
                      </w:rPr>
                      <w:t xml:space="preserve">D. R. I. C. N. (. S. Group, "Evaluation of Factors Affecting CGMS Calibration," </w:t>
                    </w:r>
                    <w:r>
                      <w:rPr>
                        <w:i/>
                        <w:iCs/>
                        <w:noProof/>
                      </w:rPr>
                      <w:t xml:space="preserve">Diabetes Technology &amp; Therapeutics, </w:t>
                    </w:r>
                    <w:r>
                      <w:rPr>
                        <w:noProof/>
                      </w:rPr>
                      <w:t xml:space="preserve">vol. 8, no. 3, 2006. </w:t>
                    </w:r>
                  </w:p>
                </w:tc>
              </w:tr>
              <w:tr w:rsidR="00125AF4" w14:paraId="02E848AB" w14:textId="77777777">
                <w:trPr>
                  <w:divId w:val="13962266"/>
                  <w:tblCellSpacing w:w="15" w:type="dxa"/>
                </w:trPr>
                <w:tc>
                  <w:tcPr>
                    <w:tcW w:w="50" w:type="pct"/>
                    <w:hideMark/>
                  </w:tcPr>
                  <w:p w14:paraId="0BD98119" w14:textId="77777777" w:rsidR="00125AF4" w:rsidRDefault="00125AF4">
                    <w:pPr>
                      <w:pStyle w:val="Bibliography"/>
                      <w:rPr>
                        <w:noProof/>
                      </w:rPr>
                    </w:pPr>
                    <w:r>
                      <w:rPr>
                        <w:noProof/>
                      </w:rPr>
                      <w:t xml:space="preserve">[6] </w:t>
                    </w:r>
                  </w:p>
                </w:tc>
                <w:tc>
                  <w:tcPr>
                    <w:tcW w:w="0" w:type="auto"/>
                    <w:hideMark/>
                  </w:tcPr>
                  <w:p w14:paraId="323A5554" w14:textId="77777777" w:rsidR="00125AF4" w:rsidRDefault="00125AF4">
                    <w:pPr>
                      <w:pStyle w:val="Bibliography"/>
                      <w:rPr>
                        <w:noProof/>
                      </w:rPr>
                    </w:pPr>
                    <w:r>
                      <w:rPr>
                        <w:noProof/>
                      </w:rPr>
                      <w:t xml:space="preserve">Ö. Yildirim, "A novel wavelet sequence based on deep bidirectional LSTM network model for ECG signal classification," </w:t>
                    </w:r>
                    <w:r>
                      <w:rPr>
                        <w:i/>
                        <w:iCs/>
                        <w:noProof/>
                      </w:rPr>
                      <w:t xml:space="preserve">Computers in Biology and Medicine , </w:t>
                    </w:r>
                    <w:r>
                      <w:rPr>
                        <w:noProof/>
                      </w:rPr>
                      <w:t xml:space="preserve">pp. 189-202, 2018. </w:t>
                    </w:r>
                  </w:p>
                </w:tc>
              </w:tr>
              <w:tr w:rsidR="00125AF4" w14:paraId="37B2A9DC" w14:textId="77777777">
                <w:trPr>
                  <w:divId w:val="13962266"/>
                  <w:tblCellSpacing w:w="15" w:type="dxa"/>
                </w:trPr>
                <w:tc>
                  <w:tcPr>
                    <w:tcW w:w="50" w:type="pct"/>
                    <w:hideMark/>
                  </w:tcPr>
                  <w:p w14:paraId="243870BC" w14:textId="77777777" w:rsidR="00125AF4" w:rsidRDefault="00125AF4">
                    <w:pPr>
                      <w:pStyle w:val="Bibliography"/>
                      <w:rPr>
                        <w:noProof/>
                      </w:rPr>
                    </w:pPr>
                    <w:r>
                      <w:rPr>
                        <w:noProof/>
                      </w:rPr>
                      <w:t xml:space="preserve">[7] </w:t>
                    </w:r>
                  </w:p>
                </w:tc>
                <w:tc>
                  <w:tcPr>
                    <w:tcW w:w="0" w:type="auto"/>
                    <w:hideMark/>
                  </w:tcPr>
                  <w:p w14:paraId="2449A103" w14:textId="77777777" w:rsidR="00125AF4" w:rsidRDefault="00125AF4">
                    <w:pPr>
                      <w:pStyle w:val="Bibliography"/>
                      <w:rPr>
                        <w:noProof/>
                      </w:rPr>
                    </w:pPr>
                    <w:r>
                      <w:rPr>
                        <w:noProof/>
                      </w:rPr>
                      <w:t xml:space="preserve">A. Y. H. M. H. C. B. A. Y. N. Pranav Rajpurkar, "Cardiologist-Level Arrhythmia Detection with Convolutional Neural Networks," </w:t>
                    </w:r>
                    <w:r>
                      <w:rPr>
                        <w:i/>
                        <w:iCs/>
                        <w:noProof/>
                      </w:rPr>
                      <w:t xml:space="preserve">Computer Vision and Pattern Recognition, </w:t>
                    </w:r>
                    <w:r>
                      <w:rPr>
                        <w:noProof/>
                      </w:rPr>
                      <w:t xml:space="preserve">2017. </w:t>
                    </w:r>
                  </w:p>
                </w:tc>
              </w:tr>
              <w:tr w:rsidR="00125AF4" w14:paraId="2E010677" w14:textId="77777777">
                <w:trPr>
                  <w:divId w:val="13962266"/>
                  <w:tblCellSpacing w:w="15" w:type="dxa"/>
                </w:trPr>
                <w:tc>
                  <w:tcPr>
                    <w:tcW w:w="50" w:type="pct"/>
                    <w:hideMark/>
                  </w:tcPr>
                  <w:p w14:paraId="5C2B387C" w14:textId="77777777" w:rsidR="00125AF4" w:rsidRDefault="00125AF4">
                    <w:pPr>
                      <w:pStyle w:val="Bibliography"/>
                      <w:rPr>
                        <w:noProof/>
                      </w:rPr>
                    </w:pPr>
                    <w:r>
                      <w:rPr>
                        <w:noProof/>
                      </w:rPr>
                      <w:t xml:space="preserve">[8] </w:t>
                    </w:r>
                  </w:p>
                </w:tc>
                <w:tc>
                  <w:tcPr>
                    <w:tcW w:w="0" w:type="auto"/>
                    <w:hideMark/>
                  </w:tcPr>
                  <w:p w14:paraId="0122C58B" w14:textId="77777777" w:rsidR="00125AF4" w:rsidRDefault="00125AF4">
                    <w:pPr>
                      <w:pStyle w:val="Bibliography"/>
                      <w:rPr>
                        <w:noProof/>
                      </w:rPr>
                    </w:pPr>
                    <w:r>
                      <w:rPr>
                        <w:noProof/>
                      </w:rPr>
                      <w:t xml:space="preserve">S. S. A. P. &amp;. L. P. Mihaela Porumb, "Precision Medicine and Artificial Intelligence: A Pilot Study on Deep Learning for Hypoglycemic Events Detection based on ECG," </w:t>
                    </w:r>
                    <w:r>
                      <w:rPr>
                        <w:i/>
                        <w:iCs/>
                        <w:noProof/>
                      </w:rPr>
                      <w:t xml:space="preserve">Scientific Reports , </w:t>
                    </w:r>
                    <w:r>
                      <w:rPr>
                        <w:noProof/>
                      </w:rPr>
                      <w:t xml:space="preserve">2020. </w:t>
                    </w:r>
                  </w:p>
                </w:tc>
              </w:tr>
              <w:tr w:rsidR="00125AF4" w14:paraId="2C081A91" w14:textId="77777777">
                <w:trPr>
                  <w:divId w:val="13962266"/>
                  <w:tblCellSpacing w:w="15" w:type="dxa"/>
                </w:trPr>
                <w:tc>
                  <w:tcPr>
                    <w:tcW w:w="50" w:type="pct"/>
                    <w:hideMark/>
                  </w:tcPr>
                  <w:p w14:paraId="7861DA12" w14:textId="77777777" w:rsidR="00125AF4" w:rsidRDefault="00125AF4">
                    <w:pPr>
                      <w:pStyle w:val="Bibliography"/>
                      <w:rPr>
                        <w:noProof/>
                      </w:rPr>
                    </w:pPr>
                    <w:r>
                      <w:rPr>
                        <w:noProof/>
                      </w:rPr>
                      <w:t xml:space="preserve">[9] </w:t>
                    </w:r>
                  </w:p>
                </w:tc>
                <w:tc>
                  <w:tcPr>
                    <w:tcW w:w="0" w:type="auto"/>
                    <w:hideMark/>
                  </w:tcPr>
                  <w:p w14:paraId="5CF7DDE2" w14:textId="77777777" w:rsidR="00125AF4" w:rsidRDefault="00125AF4">
                    <w:pPr>
                      <w:pStyle w:val="Bibliography"/>
                      <w:rPr>
                        <w:noProof/>
                      </w:rPr>
                    </w:pPr>
                    <w:r>
                      <w:rPr>
                        <w:noProof/>
                      </w:rPr>
                      <w:t xml:space="preserve">S. T. J.-S. Y. Milad Salem, "ECG Arrhythmia Classification Using Transfer Learning from 2-Dimensional Deep CNN Features," in </w:t>
                    </w:r>
                    <w:r>
                      <w:rPr>
                        <w:i/>
                        <w:iCs/>
                        <w:noProof/>
                      </w:rPr>
                      <w:t>IEEE Biomedical Circuits and Systems (BIOCAS)</w:t>
                    </w:r>
                    <w:r>
                      <w:rPr>
                        <w:noProof/>
                      </w:rPr>
                      <w:t xml:space="preserve">, 2018. </w:t>
                    </w:r>
                  </w:p>
                </w:tc>
              </w:tr>
              <w:tr w:rsidR="00125AF4" w14:paraId="6DA7ADA7" w14:textId="77777777">
                <w:trPr>
                  <w:divId w:val="13962266"/>
                  <w:tblCellSpacing w:w="15" w:type="dxa"/>
                </w:trPr>
                <w:tc>
                  <w:tcPr>
                    <w:tcW w:w="50" w:type="pct"/>
                    <w:hideMark/>
                  </w:tcPr>
                  <w:p w14:paraId="4DF002FE" w14:textId="77777777" w:rsidR="00125AF4" w:rsidRDefault="00125AF4">
                    <w:pPr>
                      <w:pStyle w:val="Bibliography"/>
                      <w:rPr>
                        <w:noProof/>
                      </w:rPr>
                    </w:pPr>
                    <w:r>
                      <w:rPr>
                        <w:noProof/>
                      </w:rPr>
                      <w:t xml:space="preserve">[10] </w:t>
                    </w:r>
                  </w:p>
                </w:tc>
                <w:tc>
                  <w:tcPr>
                    <w:tcW w:w="0" w:type="auto"/>
                    <w:hideMark/>
                  </w:tcPr>
                  <w:p w14:paraId="0BAFADB5" w14:textId="77777777" w:rsidR="00125AF4" w:rsidRDefault="00125AF4">
                    <w:pPr>
                      <w:pStyle w:val="Bibliography"/>
                      <w:rPr>
                        <w:noProof/>
                      </w:rPr>
                    </w:pPr>
                    <w:r>
                      <w:rPr>
                        <w:noProof/>
                      </w:rPr>
                      <w:t xml:space="preserve">H. A. J. S. S. C. Ali Sharif Razavian, "CNN Features off-the-shelf: an Astounding Baseline for Recognition," </w:t>
                    </w:r>
                    <w:r>
                      <w:rPr>
                        <w:i/>
                        <w:iCs/>
                        <w:noProof/>
                      </w:rPr>
                      <w:t xml:space="preserve">Computer Vision and Pattern Recognition, </w:t>
                    </w:r>
                    <w:r>
                      <w:rPr>
                        <w:noProof/>
                      </w:rPr>
                      <w:t xml:space="preserve">2014. </w:t>
                    </w:r>
                  </w:p>
                </w:tc>
              </w:tr>
              <w:tr w:rsidR="00125AF4" w14:paraId="704F8479" w14:textId="77777777">
                <w:trPr>
                  <w:divId w:val="13962266"/>
                  <w:tblCellSpacing w:w="15" w:type="dxa"/>
                </w:trPr>
                <w:tc>
                  <w:tcPr>
                    <w:tcW w:w="50" w:type="pct"/>
                    <w:hideMark/>
                  </w:tcPr>
                  <w:p w14:paraId="54BDC2A6" w14:textId="77777777" w:rsidR="00125AF4" w:rsidRDefault="00125AF4">
                    <w:pPr>
                      <w:pStyle w:val="Bibliography"/>
                      <w:rPr>
                        <w:noProof/>
                      </w:rPr>
                    </w:pPr>
                    <w:r>
                      <w:rPr>
                        <w:noProof/>
                      </w:rPr>
                      <w:t xml:space="preserve">[11] </w:t>
                    </w:r>
                  </w:p>
                </w:tc>
                <w:tc>
                  <w:tcPr>
                    <w:tcW w:w="0" w:type="auto"/>
                    <w:hideMark/>
                  </w:tcPr>
                  <w:p w14:paraId="0EE13233" w14:textId="77777777" w:rsidR="00125AF4" w:rsidRDefault="00125AF4">
                    <w:pPr>
                      <w:pStyle w:val="Bibliography"/>
                      <w:rPr>
                        <w:noProof/>
                      </w:rPr>
                    </w:pPr>
                    <w:r>
                      <w:rPr>
                        <w:noProof/>
                      </w:rPr>
                      <w:t xml:space="preserve">G. Huang, Z. Liu, L. V. D. Maaten and K. Q. Weinberger, "Densely Connected Convolutional Networks," in </w:t>
                    </w:r>
                    <w:r>
                      <w:rPr>
                        <w:i/>
                        <w:iCs/>
                        <w:noProof/>
                      </w:rPr>
                      <w:t>Conference on Computer Vision and Pattern Recognition (CVPR)</w:t>
                    </w:r>
                    <w:r>
                      <w:rPr>
                        <w:noProof/>
                      </w:rPr>
                      <w:t xml:space="preserve">, 2017. </w:t>
                    </w:r>
                  </w:p>
                </w:tc>
              </w:tr>
              <w:tr w:rsidR="00125AF4" w14:paraId="44F7C42F" w14:textId="77777777">
                <w:trPr>
                  <w:divId w:val="13962266"/>
                  <w:tblCellSpacing w:w="15" w:type="dxa"/>
                </w:trPr>
                <w:tc>
                  <w:tcPr>
                    <w:tcW w:w="50" w:type="pct"/>
                    <w:hideMark/>
                  </w:tcPr>
                  <w:p w14:paraId="359A0DC5" w14:textId="77777777" w:rsidR="00125AF4" w:rsidRDefault="00125AF4">
                    <w:pPr>
                      <w:pStyle w:val="Bibliography"/>
                      <w:rPr>
                        <w:noProof/>
                      </w:rPr>
                    </w:pPr>
                    <w:r>
                      <w:rPr>
                        <w:noProof/>
                      </w:rPr>
                      <w:t xml:space="preserve">[12] </w:t>
                    </w:r>
                  </w:p>
                </w:tc>
                <w:tc>
                  <w:tcPr>
                    <w:tcW w:w="0" w:type="auto"/>
                    <w:hideMark/>
                  </w:tcPr>
                  <w:p w14:paraId="720F0320" w14:textId="77777777" w:rsidR="00125AF4" w:rsidRDefault="00125AF4">
                    <w:pPr>
                      <w:pStyle w:val="Bibliography"/>
                      <w:rPr>
                        <w:noProof/>
                      </w:rPr>
                    </w:pPr>
                    <w:r>
                      <w:rPr>
                        <w:noProof/>
                      </w:rPr>
                      <w:t xml:space="preserve">J.-E. R. S. B. J.-P. C. J. R. M. S. Fabien Dubosson, "The open D1NAMO dataset: A multi-modal dataset for research on non-invasive type 1 diabetes management," </w:t>
                    </w:r>
                    <w:r>
                      <w:rPr>
                        <w:i/>
                        <w:iCs/>
                        <w:noProof/>
                      </w:rPr>
                      <w:t xml:space="preserve">Informatics in Medicine Unlocked, </w:t>
                    </w:r>
                    <w:r>
                      <w:rPr>
                        <w:noProof/>
                      </w:rPr>
                      <w:t xml:space="preserve">vol. 13, pp. 92-100, 2018. </w:t>
                    </w:r>
                  </w:p>
                </w:tc>
              </w:tr>
            </w:tbl>
            <w:p w14:paraId="702E05BB" w14:textId="77777777" w:rsidR="00125AF4" w:rsidRDefault="00125AF4">
              <w:pPr>
                <w:divId w:val="13962266"/>
                <w:rPr>
                  <w:noProof/>
                </w:rPr>
              </w:pPr>
            </w:p>
            <w:p w14:paraId="1001A1B0" w14:textId="0BB695FF" w:rsidR="00125AF4" w:rsidRDefault="00125AF4">
              <w:r>
                <w:rPr>
                  <w:b/>
                  <w:bCs/>
                  <w:noProof/>
                </w:rPr>
                <w:fldChar w:fldCharType="end"/>
              </w:r>
            </w:p>
          </w:sdtContent>
        </w:sdt>
      </w:sdtContent>
    </w:sdt>
    <w:p w14:paraId="42730B89" w14:textId="4C7E17DE" w:rsidR="00DA6EB6" w:rsidRPr="00DA6EB6" w:rsidRDefault="00DA6EB6" w:rsidP="00DA6EB6">
      <w:pPr>
        <w:tabs>
          <w:tab w:val="left" w:pos="2340"/>
        </w:tabs>
        <w:rPr>
          <w:lang w:val="en-GB" w:eastAsia="en-GB"/>
        </w:rPr>
      </w:pPr>
    </w:p>
    <w:p w14:paraId="3D1CBB53" w14:textId="124B33E6" w:rsidR="00DA6EB6" w:rsidRPr="00DA6EB6" w:rsidRDefault="00DA6EB6" w:rsidP="00DA6EB6">
      <w:pPr>
        <w:rPr>
          <w:lang w:val="en-GB" w:eastAsia="en-GB"/>
        </w:rPr>
      </w:pPr>
    </w:p>
    <w:p w14:paraId="6A12C2BD" w14:textId="6CC5B1BC" w:rsidR="00DA6EB6" w:rsidRPr="00DA6EB6" w:rsidRDefault="00DA6EB6" w:rsidP="00DA6EB6">
      <w:pPr>
        <w:rPr>
          <w:lang w:val="en-GB" w:eastAsia="en-GB"/>
        </w:rPr>
      </w:pPr>
    </w:p>
    <w:p w14:paraId="77407AC5" w14:textId="7FB2D2F8" w:rsidR="00DA6EB6" w:rsidRPr="00DA6EB6" w:rsidRDefault="00DA6EB6" w:rsidP="00DA6EB6">
      <w:pPr>
        <w:rPr>
          <w:lang w:val="en-GB" w:eastAsia="en-GB"/>
        </w:rPr>
      </w:pPr>
    </w:p>
    <w:p w14:paraId="0A547A98" w14:textId="65EFCE7E" w:rsidR="00DA6EB6" w:rsidRPr="00DA6EB6" w:rsidRDefault="00DA6EB6" w:rsidP="00DA6EB6">
      <w:pPr>
        <w:rPr>
          <w:lang w:val="en-GB" w:eastAsia="en-GB"/>
        </w:rPr>
      </w:pPr>
    </w:p>
    <w:p w14:paraId="3BD1973C" w14:textId="72A39C01" w:rsidR="00DA6EB6" w:rsidRPr="00DA6EB6" w:rsidRDefault="00DA6EB6" w:rsidP="00DA6EB6">
      <w:pPr>
        <w:rPr>
          <w:lang w:val="en-GB" w:eastAsia="en-GB"/>
        </w:rPr>
      </w:pPr>
    </w:p>
    <w:p w14:paraId="09A4CFF2" w14:textId="12CA3AE1" w:rsidR="00DA6EB6" w:rsidRPr="00DA6EB6" w:rsidRDefault="00DA6EB6" w:rsidP="00DA6EB6">
      <w:pPr>
        <w:rPr>
          <w:lang w:val="en-GB" w:eastAsia="en-GB"/>
        </w:rPr>
      </w:pPr>
    </w:p>
    <w:p w14:paraId="7341738C" w14:textId="30FAA956" w:rsidR="00DA6EB6" w:rsidRPr="00DA6EB6" w:rsidRDefault="00DA6EB6" w:rsidP="00DA6EB6">
      <w:pPr>
        <w:rPr>
          <w:lang w:val="en-GB" w:eastAsia="en-GB"/>
        </w:rPr>
      </w:pPr>
    </w:p>
    <w:sectPr w:rsidR="00DA6EB6" w:rsidRPr="00DA6EB6" w:rsidSect="008E622F">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16845" w14:textId="77777777" w:rsidR="00E913E6" w:rsidRDefault="00E913E6" w:rsidP="005C28BC">
      <w:r>
        <w:separator/>
      </w:r>
    </w:p>
  </w:endnote>
  <w:endnote w:type="continuationSeparator" w:id="0">
    <w:p w14:paraId="68BA88B5" w14:textId="77777777" w:rsidR="00E913E6" w:rsidRDefault="00E913E6" w:rsidP="005C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99163" w14:textId="1691D0F9" w:rsidR="008E622F" w:rsidRDefault="008E622F">
    <w:pPr>
      <w:pStyle w:val="Footer"/>
      <w:jc w:val="right"/>
    </w:pPr>
  </w:p>
  <w:p w14:paraId="0C056808" w14:textId="4063D41B" w:rsidR="00876E7F" w:rsidRDefault="00876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356064"/>
      <w:docPartObj>
        <w:docPartGallery w:val="Page Numbers (Bottom of Page)"/>
        <w:docPartUnique/>
      </w:docPartObj>
    </w:sdtPr>
    <w:sdtEndPr>
      <w:rPr>
        <w:noProof/>
      </w:rPr>
    </w:sdtEndPr>
    <w:sdtContent>
      <w:p w14:paraId="7743157C" w14:textId="77777777" w:rsidR="008E622F" w:rsidRDefault="008E6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9C2C6F" w14:textId="77777777" w:rsidR="008E622F" w:rsidRDefault="008E6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D37F3" w14:textId="77777777" w:rsidR="00E913E6" w:rsidRDefault="00E913E6" w:rsidP="005C28BC">
      <w:r>
        <w:separator/>
      </w:r>
    </w:p>
  </w:footnote>
  <w:footnote w:type="continuationSeparator" w:id="0">
    <w:p w14:paraId="2690ABC2" w14:textId="77777777" w:rsidR="00E913E6" w:rsidRDefault="00E913E6" w:rsidP="005C2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F071D"/>
    <w:multiLevelType w:val="multilevel"/>
    <w:tmpl w:val="29980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03A"/>
    <w:rsid w:val="0004735B"/>
    <w:rsid w:val="000730D3"/>
    <w:rsid w:val="0009153E"/>
    <w:rsid w:val="001046F5"/>
    <w:rsid w:val="00110BB6"/>
    <w:rsid w:val="00125AF4"/>
    <w:rsid w:val="0019551A"/>
    <w:rsid w:val="002029A9"/>
    <w:rsid w:val="002364C8"/>
    <w:rsid w:val="002A398D"/>
    <w:rsid w:val="00370A62"/>
    <w:rsid w:val="00391712"/>
    <w:rsid w:val="003A35A9"/>
    <w:rsid w:val="003C06E3"/>
    <w:rsid w:val="0040399E"/>
    <w:rsid w:val="0048462A"/>
    <w:rsid w:val="00493CCB"/>
    <w:rsid w:val="005666AF"/>
    <w:rsid w:val="00592B07"/>
    <w:rsid w:val="005C28BC"/>
    <w:rsid w:val="006C46D3"/>
    <w:rsid w:val="006D1A66"/>
    <w:rsid w:val="00765D04"/>
    <w:rsid w:val="00776BE6"/>
    <w:rsid w:val="00781A31"/>
    <w:rsid w:val="007D67C8"/>
    <w:rsid w:val="0083003A"/>
    <w:rsid w:val="00832CB7"/>
    <w:rsid w:val="00865558"/>
    <w:rsid w:val="00876E7F"/>
    <w:rsid w:val="008E622F"/>
    <w:rsid w:val="008E7040"/>
    <w:rsid w:val="00901DF3"/>
    <w:rsid w:val="009045A1"/>
    <w:rsid w:val="0094060C"/>
    <w:rsid w:val="009D18F5"/>
    <w:rsid w:val="00A30611"/>
    <w:rsid w:val="00A55B9D"/>
    <w:rsid w:val="00A90144"/>
    <w:rsid w:val="00A97816"/>
    <w:rsid w:val="00AD0F29"/>
    <w:rsid w:val="00B04B8F"/>
    <w:rsid w:val="00B53C56"/>
    <w:rsid w:val="00B62EAE"/>
    <w:rsid w:val="00C10F0A"/>
    <w:rsid w:val="00C55644"/>
    <w:rsid w:val="00C92E0A"/>
    <w:rsid w:val="00CA23E6"/>
    <w:rsid w:val="00D032C2"/>
    <w:rsid w:val="00D2481D"/>
    <w:rsid w:val="00D735FE"/>
    <w:rsid w:val="00DA1631"/>
    <w:rsid w:val="00DA6EB6"/>
    <w:rsid w:val="00DE19FA"/>
    <w:rsid w:val="00E37C73"/>
    <w:rsid w:val="00E72EBA"/>
    <w:rsid w:val="00E913E6"/>
    <w:rsid w:val="00EB29F2"/>
    <w:rsid w:val="00ED2731"/>
    <w:rsid w:val="00EF6BFC"/>
    <w:rsid w:val="00F010DE"/>
    <w:rsid w:val="00F30D75"/>
    <w:rsid w:val="00F843CC"/>
    <w:rsid w:val="00FC04D4"/>
    <w:rsid w:val="00FE02C5"/>
    <w:rsid w:val="00FE567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DF2CD"/>
  <w15:docId w15:val="{C0C99EFC-9A76-4737-8697-28FC8BCA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0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A6E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DA6EB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003A"/>
    <w:pPr>
      <w:tabs>
        <w:tab w:val="center" w:pos="4320"/>
        <w:tab w:val="right" w:pos="8640"/>
      </w:tabs>
    </w:pPr>
    <w:rPr>
      <w:sz w:val="20"/>
      <w:szCs w:val="20"/>
      <w:lang w:val="en-GB" w:eastAsia="en-GB"/>
    </w:rPr>
  </w:style>
  <w:style w:type="character" w:customStyle="1" w:styleId="HeaderChar">
    <w:name w:val="Header Char"/>
    <w:basedOn w:val="DefaultParagraphFont"/>
    <w:link w:val="Header"/>
    <w:rsid w:val="0083003A"/>
    <w:rPr>
      <w:rFonts w:ascii="Times New Roman" w:eastAsia="Times New Roman" w:hAnsi="Times New Roman" w:cs="Times New Roman"/>
      <w:sz w:val="20"/>
      <w:szCs w:val="20"/>
      <w:lang w:val="en-GB" w:eastAsia="en-GB"/>
    </w:rPr>
  </w:style>
  <w:style w:type="character" w:styleId="Emphasis">
    <w:name w:val="Emphasis"/>
    <w:basedOn w:val="DefaultParagraphFont"/>
    <w:uiPriority w:val="20"/>
    <w:qFormat/>
    <w:rsid w:val="0083003A"/>
    <w:rPr>
      <w:i/>
      <w:iCs/>
    </w:rPr>
  </w:style>
  <w:style w:type="paragraph" w:styleId="BalloonText">
    <w:name w:val="Balloon Text"/>
    <w:basedOn w:val="Normal"/>
    <w:link w:val="BalloonTextChar"/>
    <w:uiPriority w:val="99"/>
    <w:semiHidden/>
    <w:unhideWhenUsed/>
    <w:rsid w:val="0083003A"/>
    <w:rPr>
      <w:rFonts w:ascii="Tahoma" w:hAnsi="Tahoma" w:cs="Tahoma"/>
      <w:sz w:val="16"/>
      <w:szCs w:val="16"/>
    </w:rPr>
  </w:style>
  <w:style w:type="character" w:customStyle="1" w:styleId="BalloonTextChar">
    <w:name w:val="Balloon Text Char"/>
    <w:basedOn w:val="DefaultParagraphFont"/>
    <w:link w:val="BalloonText"/>
    <w:uiPriority w:val="99"/>
    <w:semiHidden/>
    <w:rsid w:val="0083003A"/>
    <w:rPr>
      <w:rFonts w:ascii="Tahoma" w:eastAsia="Times New Roman" w:hAnsi="Tahoma" w:cs="Tahoma"/>
      <w:sz w:val="16"/>
      <w:szCs w:val="16"/>
    </w:rPr>
  </w:style>
  <w:style w:type="paragraph" w:styleId="BodyText">
    <w:name w:val="Body Text"/>
    <w:basedOn w:val="Normal"/>
    <w:link w:val="BodyTextChar"/>
    <w:semiHidden/>
    <w:unhideWhenUsed/>
    <w:rsid w:val="00F010DE"/>
    <w:pPr>
      <w:jc w:val="center"/>
    </w:pPr>
    <w:rPr>
      <w:sz w:val="48"/>
      <w:szCs w:val="20"/>
    </w:rPr>
  </w:style>
  <w:style w:type="character" w:customStyle="1" w:styleId="BodyTextChar">
    <w:name w:val="Body Text Char"/>
    <w:basedOn w:val="DefaultParagraphFont"/>
    <w:link w:val="BodyText"/>
    <w:semiHidden/>
    <w:rsid w:val="00F010DE"/>
    <w:rPr>
      <w:rFonts w:ascii="Times New Roman" w:eastAsia="Times New Roman" w:hAnsi="Times New Roman" w:cs="Times New Roman"/>
      <w:sz w:val="48"/>
      <w:szCs w:val="20"/>
    </w:rPr>
  </w:style>
  <w:style w:type="paragraph" w:styleId="NoSpacing">
    <w:name w:val="No Spacing"/>
    <w:uiPriority w:val="1"/>
    <w:qFormat/>
    <w:rsid w:val="003C06E3"/>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70A62"/>
    <w:pPr>
      <w:spacing w:after="200"/>
    </w:pPr>
    <w:rPr>
      <w:i/>
      <w:iCs/>
      <w:color w:val="1F497D" w:themeColor="text2"/>
      <w:sz w:val="18"/>
      <w:szCs w:val="18"/>
    </w:rPr>
  </w:style>
  <w:style w:type="character" w:customStyle="1" w:styleId="Heading1Char">
    <w:name w:val="Heading 1 Char"/>
    <w:basedOn w:val="DefaultParagraphFont"/>
    <w:link w:val="Heading1"/>
    <w:uiPriority w:val="9"/>
    <w:rsid w:val="00DA6EB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6EB6"/>
    <w:pPr>
      <w:spacing w:line="259" w:lineRule="auto"/>
      <w:outlineLvl w:val="9"/>
    </w:pPr>
  </w:style>
  <w:style w:type="character" w:customStyle="1" w:styleId="Heading4Char">
    <w:name w:val="Heading 4 Char"/>
    <w:basedOn w:val="DefaultParagraphFont"/>
    <w:link w:val="Heading4"/>
    <w:uiPriority w:val="9"/>
    <w:semiHidden/>
    <w:rsid w:val="00DA6EB6"/>
    <w:rPr>
      <w:rFonts w:asciiTheme="majorHAnsi" w:eastAsiaTheme="majorEastAsia" w:hAnsiTheme="majorHAnsi" w:cstheme="majorBidi"/>
      <w:i/>
      <w:iCs/>
      <w:color w:val="365F91" w:themeColor="accent1" w:themeShade="BF"/>
      <w:sz w:val="24"/>
      <w:szCs w:val="24"/>
    </w:rPr>
  </w:style>
  <w:style w:type="paragraph" w:styleId="Footer">
    <w:name w:val="footer"/>
    <w:basedOn w:val="Normal"/>
    <w:link w:val="FooterChar"/>
    <w:uiPriority w:val="99"/>
    <w:unhideWhenUsed/>
    <w:rsid w:val="005C28BC"/>
    <w:pPr>
      <w:tabs>
        <w:tab w:val="center" w:pos="4680"/>
        <w:tab w:val="right" w:pos="9360"/>
      </w:tabs>
    </w:pPr>
  </w:style>
  <w:style w:type="character" w:customStyle="1" w:styleId="FooterChar">
    <w:name w:val="Footer Char"/>
    <w:basedOn w:val="DefaultParagraphFont"/>
    <w:link w:val="Footer"/>
    <w:uiPriority w:val="99"/>
    <w:rsid w:val="005C28BC"/>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25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266">
      <w:bodyDiv w:val="1"/>
      <w:marLeft w:val="0"/>
      <w:marRight w:val="0"/>
      <w:marTop w:val="0"/>
      <w:marBottom w:val="0"/>
      <w:divBdr>
        <w:top w:val="none" w:sz="0" w:space="0" w:color="auto"/>
        <w:left w:val="none" w:sz="0" w:space="0" w:color="auto"/>
        <w:bottom w:val="none" w:sz="0" w:space="0" w:color="auto"/>
        <w:right w:val="none" w:sz="0" w:space="0" w:color="auto"/>
      </w:divBdr>
    </w:div>
    <w:div w:id="22483896">
      <w:bodyDiv w:val="1"/>
      <w:marLeft w:val="0"/>
      <w:marRight w:val="0"/>
      <w:marTop w:val="0"/>
      <w:marBottom w:val="0"/>
      <w:divBdr>
        <w:top w:val="none" w:sz="0" w:space="0" w:color="auto"/>
        <w:left w:val="none" w:sz="0" w:space="0" w:color="auto"/>
        <w:bottom w:val="none" w:sz="0" w:space="0" w:color="auto"/>
        <w:right w:val="none" w:sz="0" w:space="0" w:color="auto"/>
      </w:divBdr>
    </w:div>
    <w:div w:id="98456995">
      <w:bodyDiv w:val="1"/>
      <w:marLeft w:val="0"/>
      <w:marRight w:val="0"/>
      <w:marTop w:val="0"/>
      <w:marBottom w:val="0"/>
      <w:divBdr>
        <w:top w:val="none" w:sz="0" w:space="0" w:color="auto"/>
        <w:left w:val="none" w:sz="0" w:space="0" w:color="auto"/>
        <w:bottom w:val="none" w:sz="0" w:space="0" w:color="auto"/>
        <w:right w:val="none" w:sz="0" w:space="0" w:color="auto"/>
      </w:divBdr>
    </w:div>
    <w:div w:id="265357951">
      <w:bodyDiv w:val="1"/>
      <w:marLeft w:val="0"/>
      <w:marRight w:val="0"/>
      <w:marTop w:val="0"/>
      <w:marBottom w:val="0"/>
      <w:divBdr>
        <w:top w:val="none" w:sz="0" w:space="0" w:color="auto"/>
        <w:left w:val="none" w:sz="0" w:space="0" w:color="auto"/>
        <w:bottom w:val="none" w:sz="0" w:space="0" w:color="auto"/>
        <w:right w:val="none" w:sz="0" w:space="0" w:color="auto"/>
      </w:divBdr>
    </w:div>
    <w:div w:id="290207858">
      <w:bodyDiv w:val="1"/>
      <w:marLeft w:val="0"/>
      <w:marRight w:val="0"/>
      <w:marTop w:val="0"/>
      <w:marBottom w:val="0"/>
      <w:divBdr>
        <w:top w:val="none" w:sz="0" w:space="0" w:color="auto"/>
        <w:left w:val="none" w:sz="0" w:space="0" w:color="auto"/>
        <w:bottom w:val="none" w:sz="0" w:space="0" w:color="auto"/>
        <w:right w:val="none" w:sz="0" w:space="0" w:color="auto"/>
      </w:divBdr>
    </w:div>
    <w:div w:id="359429366">
      <w:bodyDiv w:val="1"/>
      <w:marLeft w:val="0"/>
      <w:marRight w:val="0"/>
      <w:marTop w:val="0"/>
      <w:marBottom w:val="0"/>
      <w:divBdr>
        <w:top w:val="none" w:sz="0" w:space="0" w:color="auto"/>
        <w:left w:val="none" w:sz="0" w:space="0" w:color="auto"/>
        <w:bottom w:val="none" w:sz="0" w:space="0" w:color="auto"/>
        <w:right w:val="none" w:sz="0" w:space="0" w:color="auto"/>
      </w:divBdr>
    </w:div>
    <w:div w:id="834496941">
      <w:bodyDiv w:val="1"/>
      <w:marLeft w:val="0"/>
      <w:marRight w:val="0"/>
      <w:marTop w:val="0"/>
      <w:marBottom w:val="0"/>
      <w:divBdr>
        <w:top w:val="none" w:sz="0" w:space="0" w:color="auto"/>
        <w:left w:val="none" w:sz="0" w:space="0" w:color="auto"/>
        <w:bottom w:val="none" w:sz="0" w:space="0" w:color="auto"/>
        <w:right w:val="none" w:sz="0" w:space="0" w:color="auto"/>
      </w:divBdr>
    </w:div>
    <w:div w:id="837185232">
      <w:bodyDiv w:val="1"/>
      <w:marLeft w:val="0"/>
      <w:marRight w:val="0"/>
      <w:marTop w:val="0"/>
      <w:marBottom w:val="0"/>
      <w:divBdr>
        <w:top w:val="none" w:sz="0" w:space="0" w:color="auto"/>
        <w:left w:val="none" w:sz="0" w:space="0" w:color="auto"/>
        <w:bottom w:val="none" w:sz="0" w:space="0" w:color="auto"/>
        <w:right w:val="none" w:sz="0" w:space="0" w:color="auto"/>
      </w:divBdr>
    </w:div>
    <w:div w:id="1141800807">
      <w:bodyDiv w:val="1"/>
      <w:marLeft w:val="0"/>
      <w:marRight w:val="0"/>
      <w:marTop w:val="0"/>
      <w:marBottom w:val="0"/>
      <w:divBdr>
        <w:top w:val="none" w:sz="0" w:space="0" w:color="auto"/>
        <w:left w:val="none" w:sz="0" w:space="0" w:color="auto"/>
        <w:bottom w:val="none" w:sz="0" w:space="0" w:color="auto"/>
        <w:right w:val="none" w:sz="0" w:space="0" w:color="auto"/>
      </w:divBdr>
    </w:div>
    <w:div w:id="1227717357">
      <w:bodyDiv w:val="1"/>
      <w:marLeft w:val="0"/>
      <w:marRight w:val="0"/>
      <w:marTop w:val="0"/>
      <w:marBottom w:val="0"/>
      <w:divBdr>
        <w:top w:val="none" w:sz="0" w:space="0" w:color="auto"/>
        <w:left w:val="none" w:sz="0" w:space="0" w:color="auto"/>
        <w:bottom w:val="none" w:sz="0" w:space="0" w:color="auto"/>
        <w:right w:val="none" w:sz="0" w:space="0" w:color="auto"/>
      </w:divBdr>
    </w:div>
    <w:div w:id="1286738702">
      <w:bodyDiv w:val="1"/>
      <w:marLeft w:val="0"/>
      <w:marRight w:val="0"/>
      <w:marTop w:val="0"/>
      <w:marBottom w:val="0"/>
      <w:divBdr>
        <w:top w:val="none" w:sz="0" w:space="0" w:color="auto"/>
        <w:left w:val="none" w:sz="0" w:space="0" w:color="auto"/>
        <w:bottom w:val="none" w:sz="0" w:space="0" w:color="auto"/>
        <w:right w:val="none" w:sz="0" w:space="0" w:color="auto"/>
      </w:divBdr>
    </w:div>
    <w:div w:id="1507477771">
      <w:bodyDiv w:val="1"/>
      <w:marLeft w:val="0"/>
      <w:marRight w:val="0"/>
      <w:marTop w:val="0"/>
      <w:marBottom w:val="0"/>
      <w:divBdr>
        <w:top w:val="none" w:sz="0" w:space="0" w:color="auto"/>
        <w:left w:val="none" w:sz="0" w:space="0" w:color="auto"/>
        <w:bottom w:val="none" w:sz="0" w:space="0" w:color="auto"/>
        <w:right w:val="none" w:sz="0" w:space="0" w:color="auto"/>
      </w:divBdr>
    </w:div>
    <w:div w:id="1624191228">
      <w:bodyDiv w:val="1"/>
      <w:marLeft w:val="0"/>
      <w:marRight w:val="0"/>
      <w:marTop w:val="0"/>
      <w:marBottom w:val="0"/>
      <w:divBdr>
        <w:top w:val="none" w:sz="0" w:space="0" w:color="auto"/>
        <w:left w:val="none" w:sz="0" w:space="0" w:color="auto"/>
        <w:bottom w:val="none" w:sz="0" w:space="0" w:color="auto"/>
        <w:right w:val="none" w:sz="0" w:space="0" w:color="auto"/>
      </w:divBdr>
    </w:div>
    <w:div w:id="1963225357">
      <w:bodyDiv w:val="1"/>
      <w:marLeft w:val="0"/>
      <w:marRight w:val="0"/>
      <w:marTop w:val="0"/>
      <w:marBottom w:val="0"/>
      <w:divBdr>
        <w:top w:val="none" w:sz="0" w:space="0" w:color="auto"/>
        <w:left w:val="none" w:sz="0" w:space="0" w:color="auto"/>
        <w:bottom w:val="none" w:sz="0" w:space="0" w:color="auto"/>
        <w:right w:val="none" w:sz="0" w:space="0" w:color="auto"/>
      </w:divBdr>
    </w:div>
    <w:div w:id="1988708851">
      <w:bodyDiv w:val="1"/>
      <w:marLeft w:val="0"/>
      <w:marRight w:val="0"/>
      <w:marTop w:val="0"/>
      <w:marBottom w:val="0"/>
      <w:divBdr>
        <w:top w:val="none" w:sz="0" w:space="0" w:color="auto"/>
        <w:left w:val="none" w:sz="0" w:space="0" w:color="auto"/>
        <w:bottom w:val="none" w:sz="0" w:space="0" w:color="auto"/>
        <w:right w:val="none" w:sz="0" w:space="0" w:color="auto"/>
      </w:divBdr>
    </w:div>
    <w:div w:id="2014914541">
      <w:bodyDiv w:val="1"/>
      <w:marLeft w:val="0"/>
      <w:marRight w:val="0"/>
      <w:marTop w:val="0"/>
      <w:marBottom w:val="0"/>
      <w:divBdr>
        <w:top w:val="none" w:sz="0" w:space="0" w:color="auto"/>
        <w:left w:val="none" w:sz="0" w:space="0" w:color="auto"/>
        <w:bottom w:val="none" w:sz="0" w:space="0" w:color="auto"/>
        <w:right w:val="none" w:sz="0" w:space="0" w:color="auto"/>
      </w:divBdr>
    </w:div>
    <w:div w:id="214388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Dav131</b:Tag>
    <b:SourceType>JournalArticle</b:SourceType>
    <b:Guid>{32578724-311A-4030-B3D5-8370F72650F4}</b:Guid>
    <b:Author>
      <b:Author>
        <b:NameList>
          <b:Person>
            <b:Last>Nathan</b:Last>
            <b:First>David</b:First>
            <b:Middle>M.</b:Middle>
          </b:Person>
        </b:NameList>
      </b:Author>
    </b:Author>
    <b:Title>The Diabetes Control and Complications Trial/Epidemiology of Diabetes Interventions and Complications Study at 30 Years: Overview</b:Title>
    <b:JournalName>Diabetes Care</b:JournalName>
    <b:Year>2013</b:Year>
    <b:Pages>9-16</b:Pages>
    <b:RefOrder>1</b:RefOrder>
  </b:Source>
  <b:Source>
    <b:Tag>Git121</b:Tag>
    <b:SourceType>JournalArticle</b:SourceType>
    <b:Guid>{6426878A-A70A-4D46-BC4C-D4B6CD021E1F}</b:Guid>
    <b:Author>
      <b:Author>
        <b:NameList>
          <b:Person>
            <b:Last>Gita Shafiee</b:Last>
            <b:First>Mohammadreza</b:First>
            <b:Middle>Mohajeri-Tehrani, Mohammad Pajouhi, and Bagher Larijani</b:Middle>
          </b:Person>
        </b:NameList>
      </b:Author>
    </b:Author>
    <b:Title>The importance of hypoglycemia in diabetic patients</b:Title>
    <b:JournalName>Journal of Diabetes &amp; Metabolic Disorders </b:JournalName>
    <b:Year>2012</b:Year>
    <b:Pages>11-17</b:Pages>
    <b:RefOrder>2</b:RefOrder>
  </b:Source>
  <b:Source>
    <b:Tag>KGM071</b:Tag>
    <b:SourceType>JournalArticle</b:SourceType>
    <b:Guid>{4E026EB4-AB43-4E73-BB9B-5B0E929D29E4}</b:Guid>
    <b:Author>
      <b:Author>
        <b:NameList>
          <b:Person>
            <b:Last>K G M M Alberti</b:Last>
            <b:First>P</b:First>
            <b:Middle>Zimmet, J Shaw</b:Middle>
          </b:Person>
        </b:NameList>
      </b:Author>
    </b:Author>
    <b:Title>International Diabetes Federation: a consensus on Type 2 diabetes prevention</b:Title>
    <b:JournalName>Diabetic Medicine </b:JournalName>
    <b:Year>2007</b:Year>
    <b:Pages>451-463</b:Pages>
    <b:RefOrder>3</b:RefOrder>
  </b:Source>
  <b:Source>
    <b:Tag>Car08</b:Tag>
    <b:SourceType>JournalArticle</b:SourceType>
    <b:Guid>{A0924F98-87C9-4B9E-BDD0-C94A0B655E94}</b:Guid>
    <b:Author>
      <b:Author>
        <b:NameList>
          <b:Person>
            <b:Last>Carlos Eduardo Ferrante do Amaral</b:Last>
            <b:First>Benhard</b:First>
            <b:Middle>Wolf</b:Middle>
          </b:Person>
        </b:NameList>
      </b:Author>
    </b:Author>
    <b:Title>Current development in non-invasive glucose monitoring</b:Title>
    <b:JournalName>Medical Engineering &amp; Physics</b:JournalName>
    <b:Year>2008</b:Year>
    <b:Pages>541-549</b:Pages>
    <b:RefOrder>4</b:RefOrder>
  </b:Source>
  <b:Source>
    <b:Tag>Dia061</b:Tag>
    <b:SourceType>JournalArticle</b:SourceType>
    <b:Guid>{0EFF1DB9-651E-498C-AA44-64631B1B109A}</b:Guid>
    <b:Author>
      <b:Author>
        <b:NameList>
          <b:Person>
            <b:Last>Group</b:Last>
            <b:First>Diabetes</b:First>
            <b:Middle>Research In Children Network (Direcnet) Study</b:Middle>
          </b:Person>
        </b:NameList>
      </b:Author>
    </b:Author>
    <b:Title>Evaluation of Factors Affecting CGMS Calibration</b:Title>
    <b:JournalName>Diabetes Technology &amp; Therapeutics</b:JournalName>
    <b:Year>2006</b:Year>
    <b:Volume>8</b:Volume>
    <b:Issue>3</b:Issue>
    <b:RefOrder>5</b:RefOrder>
  </b:Source>
  <b:Source>
    <b:Tag>Öza181</b:Tag>
    <b:SourceType>JournalArticle</b:SourceType>
    <b:Guid>{858B2B93-9E62-4F08-9AD9-BBDCF1686940}</b:Guid>
    <b:Author>
      <b:Author>
        <b:NameList>
          <b:Person>
            <b:Last>Yildirim</b:Last>
            <b:First>Özal</b:First>
          </b:Person>
        </b:NameList>
      </b:Author>
    </b:Author>
    <b:Title>A novel wavelet sequence based on deep bidirectional LSTM network model for ECG signal classification</b:Title>
    <b:JournalName>Computers in Biology and Medicine </b:JournalName>
    <b:Year>2018</b:Year>
    <b:Pages>189-202</b:Pages>
    <b:RefOrder>6</b:RefOrder>
  </b:Source>
  <b:Source>
    <b:Tag>Pra17</b:Tag>
    <b:SourceType>JournalArticle</b:SourceType>
    <b:Guid>{6F492F42-EFC2-41EA-BFF7-6E0041EAE322}</b:Guid>
    <b:Author>
      <b:Author>
        <b:NameList>
          <b:Person>
            <b:Last>Pranav Rajpurkar</b:Last>
            <b:First>Awni</b:First>
            <b:Middle>Y. Hannun, Masoumeh Haghpanahi, Codie Bourn, Andrew Y. Ng</b:Middle>
          </b:Person>
        </b:NameList>
      </b:Author>
    </b:Author>
    <b:Title>Cardiologist-Level Arrhythmia Detection with Convolutional Neural Networks</b:Title>
    <b:JournalName>Computer Vision and Pattern Recognition</b:JournalName>
    <b:Year>2017</b:Year>
    <b:RefOrder>7</b:RefOrder>
  </b:Source>
  <b:Source>
    <b:Tag>Mih201</b:Tag>
    <b:SourceType>JournalArticle</b:SourceType>
    <b:Guid>{603F3766-AD16-4EEA-8480-FAE9313D1C2B}</b:Guid>
    <b:Author>
      <b:Author>
        <b:NameList>
          <b:Person>
            <b:Last>Mihaela Porumb</b:Last>
            <b:First>Saverio</b:First>
            <b:Middle>Stranges, Antonio Pescapè &amp; Leandro Pecchia</b:Middle>
          </b:Person>
        </b:NameList>
      </b:Author>
    </b:Author>
    <b:Title>Precision Medicine and Artificial Intelligence: A Pilot Study on Deep Learning for Hypoglycemic Events Detection based on ECG</b:Title>
    <b:JournalName>Scientific Reports </b:JournalName>
    <b:Year>2020</b:Year>
    <b:RefOrder>8</b:RefOrder>
  </b:Source>
  <b:Source>
    <b:Tag>Mil181</b:Tag>
    <b:SourceType>ConferenceProceedings</b:SourceType>
    <b:Guid>{F867AFFC-3CAE-4512-A003-849A9186F089}</b:Guid>
    <b:Title>ECG Arrhythmia Classification Using Transfer Learning from 2-Dimensional Deep CNN Features</b:Title>
    <b:Year>2018</b:Year>
    <b:Author>
      <b:Author>
        <b:NameList>
          <b:Person>
            <b:Last>Milad Salem</b:Last>
            <b:First>Shayan</b:First>
            <b:Middle>Taheri, Jiann-Shiun Yuan</b:Middle>
          </b:Person>
        </b:NameList>
      </b:Author>
    </b:Author>
    <b:ConferenceName>IEEE Biomedical Circuits and Systems (BIOCAS)</b:ConferenceName>
    <b:RefOrder>9</b:RefOrder>
  </b:Source>
  <b:Source>
    <b:Tag>Ali141</b:Tag>
    <b:SourceType>JournalArticle</b:SourceType>
    <b:Guid>{A755B34C-35EA-4C1C-9D7A-C82F02F1DA96}</b:Guid>
    <b:Title>CNN Features off-the-shelf: an Astounding Baseline for Recognition</b:Title>
    <b:Year>2014</b:Year>
    <b:Author>
      <b:Author>
        <b:NameList>
          <b:Person>
            <b:Last>Ali Sharif Razavian</b:Last>
            <b:First>Hossein</b:First>
            <b:Middle>Azizpour, Josephine Sullivan, Stefan Carlsson</b:Middle>
          </b:Person>
        </b:NameList>
      </b:Author>
    </b:Author>
    <b:JournalName>Computer Vision and Pattern Recognition</b:JournalName>
    <b:RefOrder>10</b:RefOrder>
  </b:Source>
  <b:Source>
    <b:Tag>Gao171</b:Tag>
    <b:SourceType>ConferenceProceedings</b:SourceType>
    <b:Guid>{3074295D-2A60-404B-B8BB-5351C249BB65}</b:Guid>
    <b:Title>Densely Connected Convolutional Networks</b:Title>
    <b:Year>2017</b:Year>
    <b:Author>
      <b:Author>
        <b:NameList>
          <b:Person>
            <b:Last>Huang</b:Last>
            <b:First>Gao</b:First>
          </b:Person>
          <b:Person>
            <b:Last>Liu</b:Last>
            <b:First>Zhuang</b:First>
          </b:Person>
          <b:Person>
            <b:Last>Maaten</b:Last>
            <b:First>Laurens</b:First>
            <b:Middle>Van Der</b:Middle>
          </b:Person>
          <b:Person>
            <b:Last>Weinberger</b:Last>
            <b:First>Kilian</b:First>
            <b:Middle>Q.</b:Middle>
          </b:Person>
        </b:NameList>
      </b:Author>
    </b:Author>
    <b:ConferenceName>Conference on Computer Vision and Pattern Recognition (CVPR)</b:ConferenceName>
    <b:RefOrder>11</b:RefOrder>
  </b:Source>
  <b:Source>
    <b:Tag>Fab181</b:Tag>
    <b:SourceType>JournalArticle</b:SourceType>
    <b:Guid>{7C82A3D7-152B-4FBB-97A7-0E5B8C369B7D}</b:Guid>
    <b:Title>The open D1NAMO dataset: A multi-modal dataset for research on non-invasive type 1 diabetes management</b:Title>
    <b:Year>2018</b:Year>
    <b:Author>
      <b:Author>
        <b:NameList>
          <b:Person>
            <b:Last>Fabien Dubosson</b:Last>
            <b:First>Jean-Eudes</b:First>
            <b:Middle>Ranvier, Stefano Bromuri, Jean-Paul Calbimonte, Juan Ruiz, Michael Schumacher</b:Middle>
          </b:Person>
        </b:NameList>
      </b:Author>
    </b:Author>
    <b:JournalName>Informatics in Medicine Unlocked</b:JournalName>
    <b:Pages>92-100</b:Pages>
    <b:Volume>13</b:Volume>
    <b:RefOrder>12</b:RefOrder>
  </b:Source>
</b:Sources>
</file>

<file path=customXml/itemProps1.xml><?xml version="1.0" encoding="utf-8"?>
<ds:datastoreItem xmlns:ds="http://schemas.openxmlformats.org/officeDocument/2006/customXml" ds:itemID="{917ADC56-748D-40E6-8FC8-E4717DD18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Pratyaksh</cp:lastModifiedBy>
  <cp:revision>2</cp:revision>
  <dcterms:created xsi:type="dcterms:W3CDTF">2020-11-09T07:34:00Z</dcterms:created>
  <dcterms:modified xsi:type="dcterms:W3CDTF">2020-11-09T07:34:00Z</dcterms:modified>
</cp:coreProperties>
</file>