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Data Cleaning &amp; Reporting Automation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A Reusable Python Pipeline for Automated Data Quality Cleanup &amp; Reporting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50"/>
      </w:pPr>
      <w:r>
        <w:t xml:space="preserve">This project automates data cleaning and reporting workflows using Python. Rather than writing a one-off script for a single file, a reusable DataCleaningAutomation class was built that can be pointed at any similarly-shaped CSV. It automatically detects column types, profiles data quality issues, cleans the data, and generates a full visual + written report — with zero manual intervention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Handles missing values (automatic median/mode imputation)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Handles duplicates (exact and near-duplicates caused by inconsistent formatting)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Handles inconsistent data (whitespace, casing, mixed date formats, invalid numeric entries)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Generates automated visual reports and an audit-trail log of every action taken</w:t>
      </w:r>
    </w:p>
    <w:p>
      <w:pPr>
        <w:pStyle w:val="Heading2"/>
        <w:spacing w:after="120" w:before="250"/>
      </w:pPr>
      <w:r>
        <w:t xml:space="preserve">A note on the demonstration data</w:t>
      </w:r>
    </w:p>
    <w:p>
      <w:pPr>
        <w:spacing w:after="150"/>
      </w:pPr>
      <w:r>
        <w:t xml:space="preserve">The original Car_Sales_Dataset.csv was already clean (no missing values, no duplicates). To meaningfully demonstrate an automated cleaning pipeline, a realistic 'raw' version was generated by deliberately injecting common real-world problems: missing values, duplicate rows (including near-duplicates with inconsistent casing), inconsistent text formatting, mixed date formats (ISO / DD-MM-YYYY / DD/MM/YYYY), and invalid numeric entries (negative discounts, zero units sold). This mirrors what raw exports from real systems typically look like, and lets the automation genuinely prove itself.</w:t>
      </w:r>
    </w:p>
    <w:p>
      <w:pPr>
        <w:pStyle w:val="Heading1"/>
        <w:spacing w:after="150" w:before="300"/>
      </w:pPr>
      <w:r>
        <w:t xml:space="preserve">2. How the Automation Pipeline Works</w:t>
      </w:r>
    </w:p>
    <w:p>
      <w:pPr>
        <w:spacing w:after="150"/>
      </w:pPr>
      <w:r>
        <w:t xml:space="preserve">The pipeline runs as a single .run() call with six automated stages: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Load — reads the raw CSV and auto-detects column types (numeric / categorical / date) by name and dtype, so no column-specific code is needed.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Profile (before) — computes a full data-quality snapshot: missing cell count, duplicate row count, and inconsistent text entries.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Clean structure — removes exact duplicates, strips whitespace and standardizes text casing (while preserving short acronyms like 'CNG'), parses all date formats into one consistent format, then re-checks for duplicates that only became identical after standardization.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Fix invalid numbers — flags values that violate business rules (e.g. negative discount, zero units sold) and marks them for re-imputation rather than silently keeping bad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Impute missing values — numeric columns filled with the column median, categorical columns filled with the column mode; every imputation is logged.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Profile (after) + Recompute — dependent columns (e.g. Revenue = Units × Price × (1 − Discount)) are recalculated so cleaned inputs stay mathematically consistent, then a final quality snapshot is taken.</w:t>
      </w:r>
    </w:p>
    <w:p>
      <w:pPr>
        <w:pStyle w:val="Heading1"/>
        <w:spacing w:after="150" w:before="300"/>
      </w:pPr>
      <w:r>
        <w:t xml:space="preserve">3. Results: Before vs After Cleaning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400"/>
      </w:tblGrid>
      <w:t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4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 (duplicates removed)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Cells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-18 (100% imputed)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1.49%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-1.49 pts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(1 exact + 6 near)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 (100% removed)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Inconsistent Text Entries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-43 (95.6% fixed)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Quality Score (0–100)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87.9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+11.7 pts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The automated pipeline resolved 100% of missing values, 100% of duplicate rows (including near-duplicates hidden by inconsistent casing), and 95.6% of text-formatting inconsistencies — raising the overall data quality score from 87.9 to 99.6 out of 100, fully automatically.</w:t>
      </w:r>
    </w:p>
    <w:p>
      <w:pPr>
        <w:pStyle w:val="Heading2"/>
        <w:spacing w:after="120" w:before="250"/>
      </w:pPr>
      <w:r>
        <w:t xml:space="preserve">3.1 Data Quality Issues: Before vs After</w:t>
      </w:r>
    </w:p>
    <w:p>
      <w:pPr>
        <w:spacing w:after="200"/>
        <w:jc w:val="center"/>
      </w:pPr>
      <w:r>
        <w:drawing>
          <wp:inline distT="0" distB="0" distL="0" distR="0">
            <wp:extent cx="4572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3.2 Overall Data Quality Score</w:t>
      </w:r>
    </w:p>
    <w:p>
      <w:pPr>
        <w:spacing w:after="20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3.3 Missing Values by Column (Raw Data)</w:t>
      </w:r>
    </w:p>
    <w:p>
      <w:pPr>
        <w:spacing w:after="150"/>
      </w:pPr>
      <w:r>
        <w:t xml:space="preserve">Unit Price and Discount had the most missing entries in the raw data — both were automatically imputed using the column median, a robust choice that resists distortion from outlier transactions.</w:t>
      </w:r>
    </w:p>
    <w:p>
      <w:pPr>
        <w:spacing w:after="200"/>
        <w:jc w:val="center"/>
      </w:pPr>
      <w:r>
        <w:drawing>
          <wp:inline distT="0" distB="0" distL="0" distR="0">
            <wp:extent cx="4381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Audit Trail (Transparency)</w:t>
      </w:r>
    </w:p>
    <w:p>
      <w:pPr>
        <w:spacing w:after="150"/>
      </w:pPr>
      <w:r>
        <w:t xml:space="preserve">Every action the pipeline takes is logged in order, with a timestamp, so the cleaning process is fully transparent and reproducible — critical for trusting automated data changes: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Loaded 110 rows x 11 columns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Removed 1 exact duplicate row(s)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Standardized text formatting in 'Model' (13 values affected)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Standardized text formatting in 'Fuel Type' (28 values affected)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Standardized text formatting in 'Region' (27 values affected)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Parsed 'Date' into a consistent datetime format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Removed 6 exact duplicate row(s)  ← near-duplicates caught after standardization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Flagged 2 invalid non-positive value(s) in 'Units Sold' for re-imputation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Flagged 3 invalid negative value(s) in 'Discount (%)' for re-imputation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Imputed 2 missing value(s) in 'Units Sold' with median (8.0)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Imputed 5 missing value(s) in 'Unit Price (INR)' with median (900000.0)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Imputed 9 missing value(s) in 'Discount (%)' with median (2.0)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[16:12:38] Recomputed 'Revenue (INR)' from source fields (11 rows corrected)</w:t>
      </w:r>
    </w:p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t xml:space="preserve">5. Reusability — Why This Is 'Automation', Not a One-Off Script</w:t>
      </w:r>
    </w:p>
    <w:p>
      <w:pPr>
        <w:spacing w:after="150"/>
      </w:pPr>
      <w:r>
        <w:t xml:space="preserve">Because column types are auto-detected rather than hardcoded, the exact same DataCleaningAutomation class can be pointed at a different dataset (e.g. the Stationery Sales dataset used in the earlier segmentation project) by changing only the validity rules — no rewrite of the cleaning logic is needed: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pipeline = DataCleaningAutomation('any_new_file.csv', id_column='ID')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pipeline.run(numeric_validity_rules={...}, formula_cols={...})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pipeline.save_report(output_dir='report/')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This turns a repetitive, error-prone manual task (checking for missing values, hunting duplicates, fixing typos in categories) into a repeatable, auditable, one-line automated workflow — exactly the goal of this project.</w:t>
      </w:r>
    </w:p>
    <w:p>
      <w:pPr>
        <w:pStyle w:val="Heading1"/>
        <w:spacing w:after="150" w:before="300"/>
      </w:pPr>
      <w:r>
        <w:t xml:space="preserve">6. Expected Outcome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Understood the full data-preprocessing workflow: profiling, cleaning, validating, and re-profiling.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a genuinely reusable automation tool rather than a single-use script.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Learned to distinguish structural cleaning (duplicates/text/dates) from content cleaning (missing values/invalid numbers), and why order matters (e.g. re-checking duplicates after text standardization).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 automated visual + written reporting, demonstrating reporting-efficiency gains from automation.</w:t>
      </w:r>
    </w:p>
    <w:p>
      <w:pPr>
        <w:spacing w:after="150"/>
      </w:pPr>
      <w:r>
        <w:t xml:space="preserve"/>
      </w:r>
    </w:p>
    <w:p>
      <w:pPr>
        <w:spacing w:after="150"/>
      </w:pPr>
      <w:r>
        <w:rPr>
          <w:i/>
          <w:iCs/>
          <w:color w:val="555555"/>
        </w:rPr>
        <w:t xml:space="preserve">This project demonstrates the complete requested workflow: Python-based automation of data cleaning (missing values, duplicates, inconsistent data) and automated report generation with visual summaries — built as a reusable tool, not a single-use script.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9d499fb433c49501f6aa2c30c3591c5ad81d7f.png"/><Relationship Id="rId8" Type="http://schemas.openxmlformats.org/officeDocument/2006/relationships/image" Target="media/c4e167a6100887cca9b3a8d3fe8dffd71b363955.png"/><Relationship Id="rId9" Type="http://schemas.openxmlformats.org/officeDocument/2006/relationships/image" Target="media/618847f02b953a16e51eeb1e5907c15526b7ba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2026-08-22T16:14:05.700Z</dcterms:created>
  <dcterms:modified xsi:type="dcterms:W3CDTF">2026-08-22T16:14:05.711Z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