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1A12E5" w14:textId="77777777" w:rsidR="006B77D4" w:rsidRPr="006B77D4" w:rsidRDefault="006B77D4" w:rsidP="006B77D4">
      <w:pPr>
        <w:rPr>
          <w:rFonts w:ascii="Arial Rounded MT Bold" w:hAnsi="Arial Rounded MT Bold"/>
          <w:color w:val="0E2841" w:themeColor="text2"/>
          <w:sz w:val="32"/>
          <w:szCs w:val="32"/>
          <w:u w:val="single"/>
        </w:rPr>
      </w:pPr>
      <w:r w:rsidRPr="006B77D4">
        <w:rPr>
          <w:rFonts w:ascii="Arial Rounded MT Bold" w:hAnsi="Arial Rounded MT Bold"/>
          <w:b/>
          <w:bCs/>
          <w:color w:val="0E2841" w:themeColor="text2"/>
          <w:sz w:val="32"/>
          <w:szCs w:val="32"/>
          <w:u w:val="single"/>
        </w:rPr>
        <w:t>Case Study: Phishing Attack</w:t>
      </w:r>
    </w:p>
    <w:p w14:paraId="6938DDDB" w14:textId="77777777" w:rsidR="00F22DE4" w:rsidRPr="008E11F1" w:rsidRDefault="00F22DE4" w:rsidP="006B77D4">
      <w:pPr>
        <w:rPr>
          <w:rFonts w:ascii="Arial Rounded MT Bold" w:hAnsi="Arial Rounded MT Bold"/>
          <w:b/>
          <w:bCs/>
          <w:color w:val="A02B93" w:themeColor="accent5"/>
          <w:sz w:val="32"/>
          <w:szCs w:val="32"/>
          <w:u w:val="single"/>
        </w:rPr>
      </w:pPr>
      <w:r w:rsidRPr="00F22DE4">
        <w:rPr>
          <w:rFonts w:ascii="Arial Rounded MT Bold" w:hAnsi="Arial Rounded MT Bold"/>
          <w:b/>
          <w:bCs/>
          <w:color w:val="A02B93" w:themeColor="accent5"/>
          <w:sz w:val="32"/>
          <w:szCs w:val="32"/>
        </w:rPr>
        <w:t xml:space="preserve"> </w:t>
      </w:r>
      <w:r w:rsidRPr="008E11F1">
        <w:rPr>
          <w:rFonts w:ascii="Arial Rounded MT Bold" w:hAnsi="Arial Rounded MT Bold"/>
          <w:b/>
          <w:bCs/>
          <w:color w:val="A02B93" w:themeColor="accent5"/>
          <w:sz w:val="32"/>
          <w:szCs w:val="32"/>
          <w:u w:val="single"/>
        </w:rPr>
        <w:t xml:space="preserve">What actually it </w:t>
      </w:r>
      <w:proofErr w:type="gramStart"/>
      <w:r w:rsidRPr="008E11F1">
        <w:rPr>
          <w:rFonts w:ascii="Arial Rounded MT Bold" w:hAnsi="Arial Rounded MT Bold"/>
          <w:b/>
          <w:bCs/>
          <w:color w:val="A02B93" w:themeColor="accent5"/>
          <w:sz w:val="32"/>
          <w:szCs w:val="32"/>
          <w:u w:val="single"/>
        </w:rPr>
        <w:t>is ??</w:t>
      </w:r>
      <w:proofErr w:type="gramEnd"/>
    </w:p>
    <w:p w14:paraId="2D53B748" w14:textId="18CC1B1D" w:rsidR="006B77D4" w:rsidRDefault="006B77D4" w:rsidP="006B77D4">
      <w:pPr>
        <w:rPr>
          <w:b/>
          <w:bCs/>
        </w:rPr>
      </w:pPr>
      <w:r w:rsidRPr="006B77D4">
        <w:rPr>
          <w:b/>
          <w:bCs/>
        </w:rPr>
        <w:t>Phishing is one of the most common types of cybercrime in which attackers try to trick individuals into sharing confidential information such as passwords, bank details, or OTPs by pretending to be a trustworthy organization. It usually happens through emails, SMS, or messaging apps that appear genuine at first glance.</w:t>
      </w:r>
    </w:p>
    <w:p w14:paraId="05F34907" w14:textId="5E911A5A" w:rsidR="008E11F1" w:rsidRPr="006B77D4" w:rsidRDefault="008E11F1" w:rsidP="006B77D4">
      <w:pPr>
        <w:rPr>
          <w:rFonts w:ascii="Arial Rounded MT Bold" w:hAnsi="Arial Rounded MT Bold"/>
          <w:b/>
          <w:bCs/>
          <w:color w:val="4EA72E" w:themeColor="accent6"/>
          <w:sz w:val="32"/>
          <w:szCs w:val="32"/>
          <w:u w:val="single"/>
        </w:rPr>
      </w:pPr>
      <w:r w:rsidRPr="008E11F1">
        <w:rPr>
          <w:rFonts w:ascii="Arial Rounded MT Bold" w:hAnsi="Arial Rounded MT Bold"/>
          <w:b/>
          <w:bCs/>
          <w:color w:val="4EA72E" w:themeColor="accent6"/>
          <w:sz w:val="32"/>
          <w:szCs w:val="32"/>
          <w:u w:val="single"/>
        </w:rPr>
        <w:t xml:space="preserve">How it typically happens </w:t>
      </w:r>
      <w:proofErr w:type="gramStart"/>
      <w:r w:rsidRPr="008E11F1">
        <w:rPr>
          <w:rFonts w:ascii="Arial Rounded MT Bold" w:hAnsi="Arial Rounded MT Bold"/>
          <w:b/>
          <w:bCs/>
          <w:color w:val="4EA72E" w:themeColor="accent6"/>
          <w:sz w:val="32"/>
          <w:szCs w:val="32"/>
          <w:u w:val="single"/>
        </w:rPr>
        <w:t>( step</w:t>
      </w:r>
      <w:proofErr w:type="gramEnd"/>
      <w:r w:rsidRPr="008E11F1">
        <w:rPr>
          <w:rFonts w:ascii="Arial Rounded MT Bold" w:hAnsi="Arial Rounded MT Bold"/>
          <w:b/>
          <w:bCs/>
          <w:color w:val="4EA72E" w:themeColor="accent6"/>
          <w:sz w:val="32"/>
          <w:szCs w:val="32"/>
          <w:u w:val="single"/>
        </w:rPr>
        <w:t xml:space="preserve"> by </w:t>
      </w:r>
      <w:proofErr w:type="gramStart"/>
      <w:r w:rsidRPr="008E11F1">
        <w:rPr>
          <w:rFonts w:ascii="Arial Rounded MT Bold" w:hAnsi="Arial Rounded MT Bold"/>
          <w:b/>
          <w:bCs/>
          <w:color w:val="4EA72E" w:themeColor="accent6"/>
          <w:sz w:val="32"/>
          <w:szCs w:val="32"/>
          <w:u w:val="single"/>
        </w:rPr>
        <w:t>step )</w:t>
      </w:r>
      <w:proofErr w:type="gramEnd"/>
      <w:r w:rsidRPr="008E11F1">
        <w:rPr>
          <w:rFonts w:ascii="Arial Rounded MT Bold" w:hAnsi="Arial Rounded MT Bold"/>
          <w:b/>
          <w:bCs/>
          <w:color w:val="4EA72E" w:themeColor="accent6"/>
          <w:sz w:val="32"/>
          <w:szCs w:val="32"/>
          <w:u w:val="single"/>
        </w:rPr>
        <w:t>:</w:t>
      </w:r>
    </w:p>
    <w:p w14:paraId="7FAB01B2" w14:textId="77777777" w:rsidR="006B77D4" w:rsidRDefault="006B77D4" w:rsidP="006B77D4">
      <w:pPr>
        <w:rPr>
          <w:b/>
          <w:bCs/>
        </w:rPr>
      </w:pPr>
      <w:r w:rsidRPr="006B77D4">
        <w:rPr>
          <w:b/>
          <w:bCs/>
        </w:rPr>
        <w:t>A typical phishing attack begins when a person receives a message claiming to be from their bank or a popular online service. The message often creates a sense of urgency, such as stating that the user’s account will be blocked or that they must complete a KYC update immediately. It includes a link that looks similar to the official website. When the victim clicks on the link, they are redirected to a fake website designed to look exactly like the real one. Without realizing the risk, the user enters sensitive details like their username, password, card number, or OTP. This information is instantly captured by the attacker, who then uses it to access the victim’s account and carry out unauthorized transactions.</w:t>
      </w:r>
    </w:p>
    <w:p w14:paraId="0C95B684" w14:textId="16C369CD" w:rsidR="00FF7DF5" w:rsidRPr="006B77D4" w:rsidRDefault="00FF7DF5" w:rsidP="006B77D4">
      <w:pPr>
        <w:rPr>
          <w:rFonts w:ascii="Arial Rounded MT Bold" w:hAnsi="Arial Rounded MT Bold"/>
          <w:b/>
          <w:bCs/>
          <w:color w:val="0070C0"/>
          <w:sz w:val="32"/>
          <w:szCs w:val="32"/>
          <w:u w:val="single"/>
        </w:rPr>
      </w:pPr>
      <w:r w:rsidRPr="00FB6E15">
        <w:rPr>
          <w:rFonts w:ascii="Arial Rounded MT Bold" w:hAnsi="Arial Rounded MT Bold"/>
          <w:b/>
          <w:bCs/>
          <w:color w:val="0070C0"/>
          <w:sz w:val="32"/>
          <w:szCs w:val="32"/>
          <w:u w:val="single"/>
        </w:rPr>
        <w:t xml:space="preserve">Who is </w:t>
      </w:r>
      <w:r w:rsidR="00743DEC" w:rsidRPr="00FB6E15">
        <w:rPr>
          <w:rFonts w:ascii="Arial Rounded MT Bold" w:hAnsi="Arial Rounded MT Bold"/>
          <w:b/>
          <w:bCs/>
          <w:color w:val="0070C0"/>
          <w:sz w:val="32"/>
          <w:szCs w:val="32"/>
          <w:u w:val="single"/>
        </w:rPr>
        <w:t xml:space="preserve">usually </w:t>
      </w:r>
      <w:proofErr w:type="gramStart"/>
      <w:r w:rsidRPr="00FB6E15">
        <w:rPr>
          <w:rFonts w:ascii="Arial Rounded MT Bold" w:hAnsi="Arial Rounded MT Bold"/>
          <w:b/>
          <w:bCs/>
          <w:color w:val="0070C0"/>
          <w:sz w:val="32"/>
          <w:szCs w:val="32"/>
          <w:u w:val="single"/>
        </w:rPr>
        <w:t>targ</w:t>
      </w:r>
      <w:r w:rsidR="00743DEC" w:rsidRPr="00FB6E15">
        <w:rPr>
          <w:rFonts w:ascii="Arial Rounded MT Bold" w:hAnsi="Arial Rounded MT Bold"/>
          <w:b/>
          <w:bCs/>
          <w:color w:val="0070C0"/>
          <w:sz w:val="32"/>
          <w:szCs w:val="32"/>
          <w:u w:val="single"/>
        </w:rPr>
        <w:t>eted</w:t>
      </w:r>
      <w:r w:rsidR="001F5535" w:rsidRPr="00FB6E15">
        <w:rPr>
          <w:rFonts w:ascii="Arial Rounded MT Bold" w:hAnsi="Arial Rounded MT Bold"/>
          <w:b/>
          <w:bCs/>
          <w:color w:val="0070C0"/>
          <w:sz w:val="32"/>
          <w:szCs w:val="32"/>
          <w:u w:val="single"/>
        </w:rPr>
        <w:t xml:space="preserve"> ??</w:t>
      </w:r>
      <w:proofErr w:type="gramEnd"/>
    </w:p>
    <w:p w14:paraId="5E6D00E0" w14:textId="77777777" w:rsidR="006B77D4" w:rsidRPr="006B77D4" w:rsidRDefault="006B77D4" w:rsidP="006B77D4">
      <w:pPr>
        <w:rPr>
          <w:b/>
          <w:bCs/>
        </w:rPr>
      </w:pPr>
      <w:r w:rsidRPr="006B77D4">
        <w:rPr>
          <w:b/>
          <w:bCs/>
        </w:rPr>
        <w:t>People who are less aware of cybersecurity practices, such as students, elderly individuals, or first-time internet users, are more likely to fall victim to such scams. The consequences can be severe, including loss of money, compromised personal data, and emotional stress. In some cases, attackers may even use stolen information for further fraud.</w:t>
      </w:r>
    </w:p>
    <w:p w14:paraId="16C76AEB" w14:textId="77777777" w:rsidR="006B77D4" w:rsidRDefault="006B77D4" w:rsidP="006B77D4">
      <w:pPr>
        <w:rPr>
          <w:b/>
          <w:bCs/>
        </w:rPr>
      </w:pPr>
      <w:r w:rsidRPr="006B77D4">
        <w:rPr>
          <w:b/>
          <w:bCs/>
        </w:rPr>
        <w:t>This case highlights the importance of being cautious online, as even a small mistake can lead to serious consequences.</w:t>
      </w:r>
    </w:p>
    <w:p w14:paraId="7E717244" w14:textId="19E8A536" w:rsidR="00D750C6" w:rsidRPr="00D750C6" w:rsidRDefault="00D750C6" w:rsidP="006B77D4">
      <w:pPr>
        <w:rPr>
          <w:rFonts w:ascii="Arial Rounded MT Bold" w:hAnsi="Arial Rounded MT Bold"/>
          <w:b/>
          <w:bCs/>
          <w:color w:val="C00000"/>
          <w:sz w:val="32"/>
          <w:szCs w:val="32"/>
          <w:u w:val="single"/>
        </w:rPr>
      </w:pPr>
      <w:r w:rsidRPr="00D750C6">
        <w:rPr>
          <w:rFonts w:ascii="Arial Rounded MT Bold" w:hAnsi="Arial Rounded MT Bold"/>
          <w:b/>
          <w:bCs/>
          <w:color w:val="C00000"/>
          <w:sz w:val="32"/>
          <w:szCs w:val="32"/>
          <w:u w:val="single"/>
        </w:rPr>
        <w:t xml:space="preserve">Real – life scenario illustrated as an </w:t>
      </w:r>
      <w:proofErr w:type="gramStart"/>
      <w:r w:rsidRPr="00D750C6">
        <w:rPr>
          <w:rFonts w:ascii="Arial Rounded MT Bold" w:hAnsi="Arial Rounded MT Bold"/>
          <w:b/>
          <w:bCs/>
          <w:color w:val="C00000"/>
          <w:sz w:val="32"/>
          <w:szCs w:val="32"/>
          <w:u w:val="single"/>
        </w:rPr>
        <w:t>example :</w:t>
      </w:r>
      <w:proofErr w:type="gramEnd"/>
      <w:r w:rsidRPr="00D750C6">
        <w:rPr>
          <w:rFonts w:ascii="Arial Rounded MT Bold" w:hAnsi="Arial Rounded MT Bold"/>
          <w:b/>
          <w:bCs/>
          <w:color w:val="C00000"/>
          <w:sz w:val="32"/>
          <w:szCs w:val="32"/>
          <w:u w:val="single"/>
        </w:rPr>
        <w:t>-</w:t>
      </w:r>
    </w:p>
    <w:p w14:paraId="1C0D5BFB" w14:textId="77777777" w:rsidR="003C75AF" w:rsidRPr="003C75AF" w:rsidRDefault="003C75AF" w:rsidP="003C75AF">
      <w:pPr>
        <w:rPr>
          <w:b/>
          <w:bCs/>
        </w:rPr>
      </w:pPr>
      <w:r w:rsidRPr="003C75AF">
        <w:rPr>
          <w:b/>
          <w:bCs/>
        </w:rPr>
        <w:t>For example, a college student receives an email that looks like it is from their bank. The message says that their account will be blocked unless they complete a KYC verification immediately. It provides a link to “update details.” In panic, the student clicks the link, which opens a website that looks exactly like the bank’s official page. The student enters their username, password, and OTP. Within minutes, the attacker uses this information to access the student’s bank account and transfer money.</w:t>
      </w:r>
    </w:p>
    <w:p w14:paraId="478E62CE" w14:textId="77777777" w:rsidR="003C75AF" w:rsidRDefault="003C75AF" w:rsidP="003C75AF">
      <w:pPr>
        <w:rPr>
          <w:b/>
          <w:bCs/>
        </w:rPr>
      </w:pPr>
      <w:r w:rsidRPr="003C75AF">
        <w:rPr>
          <w:b/>
          <w:bCs/>
        </w:rPr>
        <w:t>The process generally follows these steps: first, the attacker creates a fake message that appears genuine; second, they send it to multiple users; third, the victim clicks the link and enters personal details; finally, the attacker collects the information and misuses it.</w:t>
      </w:r>
    </w:p>
    <w:p w14:paraId="49F90D4B" w14:textId="74D41B69" w:rsidR="00D6069D" w:rsidRPr="003C75AF" w:rsidRDefault="00D6069D" w:rsidP="003C75AF">
      <w:pPr>
        <w:rPr>
          <w:b/>
          <w:bCs/>
          <w:color w:val="501549" w:themeColor="accent5" w:themeShade="80"/>
          <w:sz w:val="32"/>
          <w:szCs w:val="32"/>
          <w:u w:val="single"/>
        </w:rPr>
      </w:pPr>
      <w:r w:rsidRPr="00D6069D">
        <w:rPr>
          <w:b/>
          <w:bCs/>
          <w:color w:val="501549" w:themeColor="accent5" w:themeShade="80"/>
          <w:sz w:val="32"/>
          <w:szCs w:val="32"/>
          <w:u w:val="single"/>
        </w:rPr>
        <w:t xml:space="preserve">Conclusion </w:t>
      </w:r>
      <w:proofErr w:type="gramStart"/>
      <w:r w:rsidRPr="00D6069D">
        <w:rPr>
          <w:b/>
          <w:bCs/>
          <w:color w:val="501549" w:themeColor="accent5" w:themeShade="80"/>
          <w:sz w:val="32"/>
          <w:szCs w:val="32"/>
          <w:u w:val="single"/>
        </w:rPr>
        <w:t>drawn :</w:t>
      </w:r>
      <w:proofErr w:type="gramEnd"/>
      <w:r w:rsidRPr="00D6069D">
        <w:rPr>
          <w:b/>
          <w:bCs/>
          <w:color w:val="501549" w:themeColor="accent5" w:themeShade="80"/>
          <w:sz w:val="32"/>
          <w:szCs w:val="32"/>
          <w:u w:val="single"/>
        </w:rPr>
        <w:t>-</w:t>
      </w:r>
    </w:p>
    <w:p w14:paraId="3C7162A3" w14:textId="77777777" w:rsidR="003C75AF" w:rsidRPr="003C75AF" w:rsidRDefault="003C75AF" w:rsidP="003C75AF">
      <w:pPr>
        <w:rPr>
          <w:b/>
          <w:bCs/>
        </w:rPr>
      </w:pPr>
      <w:r w:rsidRPr="003C75AF">
        <w:rPr>
          <w:b/>
          <w:bCs/>
        </w:rPr>
        <w:t>Phishing attacks usually target students, elderly people, and those who are not very familiar with online safety. The consequences can include financial loss, identity theft, and loss of personal data. Victims may also experience stress and loss of trust in online services.</w:t>
      </w:r>
    </w:p>
    <w:p w14:paraId="6B16A95B" w14:textId="4D3E12D4" w:rsidR="00782413" w:rsidRPr="00D6069D" w:rsidRDefault="003C75AF" w:rsidP="00782413">
      <w:pPr>
        <w:rPr>
          <w:b/>
          <w:bCs/>
        </w:rPr>
      </w:pPr>
      <w:r w:rsidRPr="003C75AF">
        <w:rPr>
          <w:b/>
          <w:bCs/>
        </w:rPr>
        <w:t>This case shows how important it is to verify messages and avoid clicking on suspicious links.</w:t>
      </w:r>
      <w:r w:rsidR="00782413" w:rsidRPr="00D6069D">
        <w:rPr>
          <w:rFonts w:ascii="Times New Roman" w:eastAsia="Times New Roman" w:hAnsi="Times New Roman" w:cs="Times New Roman"/>
          <w:b/>
          <w:bCs/>
          <w:kern w:val="0"/>
          <w:lang w:eastAsia="en-IN"/>
          <w14:ligatures w14:val="none"/>
        </w:rPr>
        <w:t xml:space="preserve"> </w:t>
      </w:r>
      <w:r w:rsidR="00782413" w:rsidRPr="00D6069D">
        <w:rPr>
          <w:b/>
          <w:bCs/>
        </w:rPr>
        <w:t>Phishing attacks commonly target students, elderly individuals, and people who are not fully aware of cybersecurity risks. The consequences can be serious, including financial loss, identity theft, and emotional stress. This case highlights the importance of staying alert and thinking carefully before trusting any online message.</w:t>
      </w:r>
    </w:p>
    <w:p w14:paraId="64E1CCF9" w14:textId="5F6BFFB8" w:rsidR="003C75AF" w:rsidRPr="003C75AF" w:rsidRDefault="003C75AF" w:rsidP="003C75AF">
      <w:pPr>
        <w:rPr>
          <w:b/>
          <w:bCs/>
        </w:rPr>
      </w:pPr>
    </w:p>
    <w:p w14:paraId="3CADB250" w14:textId="77777777" w:rsidR="003C75AF" w:rsidRPr="006B77D4" w:rsidRDefault="003C75AF" w:rsidP="006B77D4"/>
    <w:p w14:paraId="4D229A80" w14:textId="77777777" w:rsidR="004B1AAC" w:rsidRPr="006B77D4" w:rsidRDefault="004B1AAC" w:rsidP="006B77D4"/>
    <w:sectPr w:rsidR="004B1AAC" w:rsidRPr="006B77D4" w:rsidSect="006B77D4">
      <w:pgSz w:w="15840" w:h="24480" w:code="3"/>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Rounded MT Bold">
    <w:panose1 w:val="020F0704030504030204"/>
    <w:charset w:val="00"/>
    <w:family w:val="swiss"/>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1AAC"/>
    <w:rsid w:val="001F5535"/>
    <w:rsid w:val="003C75AF"/>
    <w:rsid w:val="004B1AAC"/>
    <w:rsid w:val="006B77D4"/>
    <w:rsid w:val="00743DEC"/>
    <w:rsid w:val="00782413"/>
    <w:rsid w:val="008E11F1"/>
    <w:rsid w:val="00C50F08"/>
    <w:rsid w:val="00D6069D"/>
    <w:rsid w:val="00D750C6"/>
    <w:rsid w:val="00F22DE4"/>
    <w:rsid w:val="00FB6E15"/>
    <w:rsid w:val="00FF7DF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ADC7EE"/>
  <w15:chartTrackingRefBased/>
  <w15:docId w15:val="{EAF6B8DC-1B3D-4048-ACCE-FA55A2A543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1A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1A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1AA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1AA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1AA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1A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1A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1A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1A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1AA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1AA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1AA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1AA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1AA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1A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1A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1A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1AAC"/>
    <w:rPr>
      <w:rFonts w:eastAsiaTheme="majorEastAsia" w:cstheme="majorBidi"/>
      <w:color w:val="272727" w:themeColor="text1" w:themeTint="D8"/>
    </w:rPr>
  </w:style>
  <w:style w:type="paragraph" w:styleId="Title">
    <w:name w:val="Title"/>
    <w:basedOn w:val="Normal"/>
    <w:next w:val="Normal"/>
    <w:link w:val="TitleChar"/>
    <w:uiPriority w:val="10"/>
    <w:qFormat/>
    <w:rsid w:val="004B1A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1A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1A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1A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1AAC"/>
    <w:pPr>
      <w:spacing w:before="160"/>
      <w:jc w:val="center"/>
    </w:pPr>
    <w:rPr>
      <w:i/>
      <w:iCs/>
      <w:color w:val="404040" w:themeColor="text1" w:themeTint="BF"/>
    </w:rPr>
  </w:style>
  <w:style w:type="character" w:customStyle="1" w:styleId="QuoteChar">
    <w:name w:val="Quote Char"/>
    <w:basedOn w:val="DefaultParagraphFont"/>
    <w:link w:val="Quote"/>
    <w:uiPriority w:val="29"/>
    <w:rsid w:val="004B1AAC"/>
    <w:rPr>
      <w:i/>
      <w:iCs/>
      <w:color w:val="404040" w:themeColor="text1" w:themeTint="BF"/>
    </w:rPr>
  </w:style>
  <w:style w:type="paragraph" w:styleId="ListParagraph">
    <w:name w:val="List Paragraph"/>
    <w:basedOn w:val="Normal"/>
    <w:uiPriority w:val="34"/>
    <w:qFormat/>
    <w:rsid w:val="004B1AAC"/>
    <w:pPr>
      <w:ind w:left="720"/>
      <w:contextualSpacing/>
    </w:pPr>
  </w:style>
  <w:style w:type="character" w:styleId="IntenseEmphasis">
    <w:name w:val="Intense Emphasis"/>
    <w:basedOn w:val="DefaultParagraphFont"/>
    <w:uiPriority w:val="21"/>
    <w:qFormat/>
    <w:rsid w:val="004B1AAC"/>
    <w:rPr>
      <w:i/>
      <w:iCs/>
      <w:color w:val="0F4761" w:themeColor="accent1" w:themeShade="BF"/>
    </w:rPr>
  </w:style>
  <w:style w:type="paragraph" w:styleId="IntenseQuote">
    <w:name w:val="Intense Quote"/>
    <w:basedOn w:val="Normal"/>
    <w:next w:val="Normal"/>
    <w:link w:val="IntenseQuoteChar"/>
    <w:uiPriority w:val="30"/>
    <w:qFormat/>
    <w:rsid w:val="004B1A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1AAC"/>
    <w:rPr>
      <w:i/>
      <w:iCs/>
      <w:color w:val="0F4761" w:themeColor="accent1" w:themeShade="BF"/>
    </w:rPr>
  </w:style>
  <w:style w:type="character" w:styleId="IntenseReference">
    <w:name w:val="Intense Reference"/>
    <w:basedOn w:val="DefaultParagraphFont"/>
    <w:uiPriority w:val="32"/>
    <w:qFormat/>
    <w:rsid w:val="004B1AAC"/>
    <w:rPr>
      <w:b/>
      <w:bCs/>
      <w:smallCaps/>
      <w:color w:val="0F4761" w:themeColor="accent1" w:themeShade="BF"/>
      <w:spacing w:val="5"/>
    </w:rPr>
  </w:style>
  <w:style w:type="paragraph" w:styleId="NormalWeb">
    <w:name w:val="Normal (Web)"/>
    <w:basedOn w:val="Normal"/>
    <w:uiPriority w:val="99"/>
    <w:semiHidden/>
    <w:unhideWhenUsed/>
    <w:rsid w:val="00782413"/>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476</Words>
  <Characters>2714</Characters>
  <Application>Microsoft Office Word</Application>
  <DocSecurity>0</DocSecurity>
  <Lines>22</Lines>
  <Paragraphs>6</Paragraphs>
  <ScaleCrop>false</ScaleCrop>
  <Company/>
  <LinksUpToDate>false</LinksUpToDate>
  <CharactersWithSpaces>3184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Pratyasha Singh</dc:creator>
  <cp:keywords/>
  <dc:description/>
  <cp:lastModifiedBy>Pratyasha Singh</cp:lastModifiedBy>
  <cp:revision>2</cp:revision>
  <dcterms:created xsi:type="dcterms:W3CDTF">2026-03-28T17:00:00Z</dcterms:created>
  <dcterms:modified xsi:type="dcterms:W3CDTF">2026-03-28T17:00:00Z</dcterms:modified>
</cp:coreProperties>
</file>