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F8026" w14:textId="77777777" w:rsidR="00B3635D" w:rsidRDefault="00B3635D" w:rsidP="00B3635D">
      <w:pPr>
        <w:jc w:val="center"/>
        <w:rPr>
          <w:sz w:val="72"/>
          <w:szCs w:val="72"/>
        </w:rPr>
      </w:pPr>
    </w:p>
    <w:p w14:paraId="4219BA52" w14:textId="77777777" w:rsidR="00B3635D" w:rsidRPr="00DB1911" w:rsidRDefault="00B3635D" w:rsidP="007E7140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55D8D75F" w14:textId="77777777" w:rsidR="00B3635D" w:rsidRPr="00DB1911" w:rsidRDefault="00B3635D" w:rsidP="007E7140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7B68DACE" w14:textId="700DA0A5" w:rsidR="00B3635D" w:rsidRPr="007E7140" w:rsidRDefault="00B3635D" w:rsidP="007E7140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7E7140">
        <w:rPr>
          <w:rFonts w:ascii="Times New Roman" w:hAnsi="Times New Roman" w:cs="Times New Roman"/>
          <w:b/>
          <w:bCs/>
          <w:sz w:val="56"/>
          <w:szCs w:val="56"/>
        </w:rPr>
        <w:t>Capstone Project</w:t>
      </w:r>
    </w:p>
    <w:p w14:paraId="32705DD4" w14:textId="77777777" w:rsidR="00B3635D" w:rsidRPr="007E7140" w:rsidRDefault="00B3635D" w:rsidP="007E7140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1EC2CAA" w14:textId="5DDCC65C" w:rsidR="00B3635D" w:rsidRPr="007E7140" w:rsidRDefault="00B3635D" w:rsidP="007E7140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7E7140">
        <w:rPr>
          <w:rFonts w:ascii="Times New Roman" w:hAnsi="Times New Roman" w:cs="Times New Roman"/>
          <w:b/>
          <w:bCs/>
          <w:sz w:val="56"/>
          <w:szCs w:val="56"/>
        </w:rPr>
        <w:t>The Battle of Neighborhoods</w:t>
      </w:r>
    </w:p>
    <w:p w14:paraId="0C03CADF" w14:textId="77777777" w:rsidR="00B3635D" w:rsidRPr="007E7140" w:rsidRDefault="00B3635D" w:rsidP="007E7140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77E0A58" w14:textId="2229716E" w:rsidR="00B3635D" w:rsidRPr="007E7140" w:rsidRDefault="00B3635D" w:rsidP="007E7140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7E7140">
        <w:rPr>
          <w:rFonts w:ascii="Times New Roman" w:hAnsi="Times New Roman" w:cs="Times New Roman"/>
          <w:b/>
          <w:bCs/>
          <w:sz w:val="56"/>
          <w:szCs w:val="56"/>
        </w:rPr>
        <w:t>Report</w:t>
      </w:r>
    </w:p>
    <w:p w14:paraId="681B7315" w14:textId="001AE5CB" w:rsidR="00B3635D" w:rsidRPr="00DB1911" w:rsidRDefault="00B3635D" w:rsidP="007E7140">
      <w:pPr>
        <w:spacing w:line="36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22EE4536" w14:textId="32703B6C" w:rsidR="00B3635D" w:rsidRPr="00DB1911" w:rsidRDefault="00B3635D" w:rsidP="007E714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744A6E" w14:textId="4700CE9B" w:rsidR="00B3635D" w:rsidRPr="00DB1911" w:rsidRDefault="00B3635D" w:rsidP="007E7140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DB1911">
        <w:rPr>
          <w:rFonts w:ascii="Times New Roman" w:hAnsi="Times New Roman" w:cs="Times New Roman"/>
          <w:sz w:val="32"/>
          <w:szCs w:val="32"/>
        </w:rPr>
        <w:t>Mylavarabhatla Pratyush</w:t>
      </w:r>
    </w:p>
    <w:p w14:paraId="0502DAF1" w14:textId="4BEFFE61" w:rsidR="00B3635D" w:rsidRPr="00DB1911" w:rsidRDefault="00B3635D" w:rsidP="007E7140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DB1911">
        <w:rPr>
          <w:rFonts w:ascii="Times New Roman" w:hAnsi="Times New Roman" w:cs="Times New Roman"/>
          <w:sz w:val="32"/>
          <w:szCs w:val="32"/>
        </w:rPr>
        <w:t>May, 2020</w:t>
      </w:r>
    </w:p>
    <w:p w14:paraId="1AA22FAF" w14:textId="77777777" w:rsidR="007E7140" w:rsidRDefault="007E7140" w:rsidP="00B3635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50FE9D63" w14:textId="000D55D3" w:rsidR="00B3635D" w:rsidRPr="00DB1911" w:rsidRDefault="00B3635D" w:rsidP="007E7140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DB1911">
        <w:rPr>
          <w:rFonts w:ascii="Times New Roman" w:hAnsi="Times New Roman" w:cs="Times New Roman"/>
          <w:b/>
          <w:bCs/>
          <w:sz w:val="44"/>
          <w:szCs w:val="44"/>
          <w:u w:val="single"/>
        </w:rPr>
        <w:t>Introduction</w:t>
      </w:r>
    </w:p>
    <w:p w14:paraId="376FDE3A" w14:textId="555E6246" w:rsidR="00B3635D" w:rsidRDefault="00052221" w:rsidP="007E714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found that people in the UK shift houses a lot. But what causes them to move their houses? Shifting is a very tedious and painstaking process, there must be a strong reason behind their movement. According to a survey which included 1,000 people, slightly more than half said that the chief motivation </w:t>
      </w:r>
      <w:r w:rsidR="009A2830">
        <w:rPr>
          <w:rFonts w:ascii="Times New Roman" w:hAnsi="Times New Roman" w:cs="Times New Roman"/>
          <w:sz w:val="32"/>
          <w:szCs w:val="32"/>
        </w:rPr>
        <w:t>was for upping sticks. Other popular reasons for moving were access to shops and amenities (35 per cent), being close to family/friends (32 per cent), reducing running costs (31 per cent) and needing a bigger home (30 per cent).</w:t>
      </w:r>
    </w:p>
    <w:p w14:paraId="20ED0161" w14:textId="7A7C9191" w:rsidR="009A2830" w:rsidRDefault="009A2830" w:rsidP="007E714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Each year, approximately 4-5% of the population will move to a different city or county in the UK.</w:t>
      </w:r>
    </w:p>
    <w:p w14:paraId="17E96D33" w14:textId="0B5AE325" w:rsidR="009A2830" w:rsidRPr="00DB1911" w:rsidRDefault="009A2830" w:rsidP="007E714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London being the city of choice, is quickly increasing in population density. On a yearly basis, nearly 200,000 people move from elsewhere in the UK to live in London, while only 25,000 move the opposite way.</w:t>
      </w:r>
    </w:p>
    <w:sectPr w:rsidR="009A2830" w:rsidRPr="00DB1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5D"/>
    <w:rsid w:val="00052221"/>
    <w:rsid w:val="007E7140"/>
    <w:rsid w:val="009A2830"/>
    <w:rsid w:val="00B3635D"/>
    <w:rsid w:val="00DB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04D9E"/>
  <w15:chartTrackingRefBased/>
  <w15:docId w15:val="{92CF11B1-41CA-4E0F-BA88-C4ED8DF90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m</dc:creator>
  <cp:keywords/>
  <dc:description/>
  <cp:lastModifiedBy>pratyush m</cp:lastModifiedBy>
  <cp:revision>1</cp:revision>
  <dcterms:created xsi:type="dcterms:W3CDTF">2020-05-27T04:35:00Z</dcterms:created>
  <dcterms:modified xsi:type="dcterms:W3CDTF">2020-05-27T06:34:00Z</dcterms:modified>
</cp:coreProperties>
</file>