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Pratijja is an international level debating competition with a long-standing history of more than 17 years. </w:t>
      </w:r>
    </w:p>
    <w:p>
      <w:pPr>
        <w:rPr>
          <w:rFonts w:hint="default"/>
        </w:rPr>
      </w:pPr>
      <w:r>
        <w:rPr>
          <w:rFonts w:hint="default"/>
        </w:rPr>
        <w:t>This annual flagship event poses an opportunity for all debating enthusiasts around the globe to showcase their skills.</w:t>
      </w:r>
    </w:p>
    <w:p>
      <w:pPr>
        <w:rPr>
          <w:rFonts w:hint="default"/>
        </w:rPr>
      </w:pPr>
      <w:r>
        <w:rPr>
          <w:rFonts w:hint="default"/>
        </w:rPr>
        <w:t xml:space="preserve">With its highlight being a diverse pool of debating topics and its commitment to giving participants an unparalleled debating experience, Pratijja is a glorious platform for both novice and adept debaters.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Pratijja follows an Asian Parliamentary Debating format.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FORMAT OF THE ASIAN PARLIAMENTARY DEBATE </w:t>
      </w:r>
    </w:p>
    <w:p>
      <w:pPr>
        <w:rPr>
          <w:rFonts w:hint="default"/>
        </w:rPr>
      </w:pPr>
      <w:r>
        <w:rPr>
          <w:rFonts w:hint="default"/>
          <w:b/>
          <w:bCs/>
          <w:lang w:val="en-IN"/>
        </w:rPr>
        <w:t>A</w:t>
      </w:r>
      <w:r>
        <w:rPr>
          <w:rFonts w:hint="default"/>
          <w:b/>
          <w:bCs/>
        </w:rPr>
        <w:t xml:space="preserve">. </w:t>
      </w:r>
      <w:r>
        <w:rPr>
          <w:rFonts w:hint="default"/>
        </w:rPr>
        <w:t>Each debating match will consist of two teams; one to propose the motion and</w:t>
      </w:r>
    </w:p>
    <w:p>
      <w:pPr>
        <w:rPr>
          <w:rFonts w:hint="default"/>
        </w:rPr>
      </w:pPr>
      <w:r>
        <w:rPr>
          <w:rFonts w:hint="default"/>
        </w:rPr>
        <w:t>one to oppose it. The team proposing may be known as ‘The Proposition’,</w:t>
      </w:r>
    </w:p>
    <w:p>
      <w:pPr>
        <w:rPr>
          <w:rFonts w:hint="default"/>
        </w:rPr>
      </w:pPr>
      <w:r>
        <w:rPr>
          <w:rFonts w:hint="default"/>
        </w:rPr>
        <w:t>‘The Affirmative’ or ‘The Government’. The team opposing may be known</w:t>
      </w:r>
    </w:p>
    <w:p>
      <w:pPr>
        <w:rPr>
          <w:rFonts w:hint="default"/>
        </w:rPr>
      </w:pPr>
      <w:r>
        <w:rPr>
          <w:rFonts w:hint="default"/>
        </w:rPr>
        <w:t>as ‘The Opposition’ or ‘The Negative’. Teams will be designated as the</w:t>
      </w:r>
    </w:p>
    <w:p>
      <w:pPr>
        <w:rPr>
          <w:rFonts w:hint="default"/>
        </w:rPr>
      </w:pPr>
      <w:r>
        <w:rPr>
          <w:rFonts w:hint="default"/>
        </w:rPr>
        <w:t>Proposition or the Opposition for each round of the competition.</w:t>
      </w:r>
    </w:p>
    <w:p>
      <w:pPr>
        <w:rPr>
          <w:rFonts w:hint="default"/>
        </w:rPr>
      </w:pPr>
      <w:r>
        <w:rPr>
          <w:rFonts w:hint="default"/>
          <w:b/>
          <w:bCs/>
          <w:lang w:val="en-IN"/>
        </w:rPr>
        <w:t>B</w:t>
      </w:r>
      <w:r>
        <w:rPr>
          <w:rFonts w:hint="default"/>
          <w:b/>
          <w:bCs/>
        </w:rPr>
        <w:t>.</w:t>
      </w:r>
      <w:r>
        <w:rPr>
          <w:rFonts w:hint="default"/>
        </w:rPr>
        <w:t xml:space="preserve"> Each debate shall be timed by a timekeeper. In the absence of a</w:t>
      </w:r>
    </w:p>
    <w:p>
      <w:pPr>
        <w:rPr>
          <w:rFonts w:hint="default"/>
        </w:rPr>
      </w:pPr>
      <w:r>
        <w:rPr>
          <w:rFonts w:hint="default"/>
        </w:rPr>
        <w:t>timekeeper, a member of the adjudication panel will time the speeches.</w:t>
      </w:r>
    </w:p>
    <w:p>
      <w:pPr>
        <w:rPr>
          <w:rFonts w:hint="default"/>
        </w:rPr>
      </w:pPr>
      <w:r>
        <w:rPr>
          <w:rFonts w:hint="default"/>
          <w:b/>
          <w:bCs/>
          <w:lang w:val="en-IN"/>
        </w:rPr>
        <w:t>C</w:t>
      </w:r>
      <w:r>
        <w:rPr>
          <w:rFonts w:hint="default"/>
          <w:b/>
          <w:bCs/>
        </w:rPr>
        <w:t>.</w:t>
      </w:r>
      <w:r>
        <w:rPr>
          <w:rFonts w:hint="default"/>
        </w:rPr>
        <w:t xml:space="preserve"> Teams will comprise the following members.</w:t>
      </w:r>
    </w:p>
    <w:p>
      <w:pPr>
        <w:rPr>
          <w:rFonts w:hint="default"/>
        </w:rPr>
      </w:pPr>
      <w:r>
        <w:rPr>
          <w:rFonts w:hint="default"/>
          <w:lang w:val="en-IN"/>
        </w:rPr>
        <w:t>-&gt;</w:t>
      </w:r>
      <w:r>
        <w:rPr>
          <w:rFonts w:hint="default"/>
        </w:rPr>
        <w:t xml:space="preserve"> AFFIRMATIVE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Prime Minister, or First Affirmative.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Deputy Prime Minister, or Second Affirmative.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Government Whip, or Third Affirmative.</w:t>
      </w:r>
    </w:p>
    <w:p>
      <w:pPr>
        <w:rPr>
          <w:rFonts w:hint="default"/>
        </w:rPr>
      </w:pPr>
      <w:r>
        <w:rPr>
          <w:rFonts w:hint="default"/>
          <w:lang w:val="en-IN"/>
        </w:rPr>
        <w:t>-&gt;</w:t>
      </w:r>
      <w:r>
        <w:rPr>
          <w:rFonts w:hint="default"/>
        </w:rPr>
        <w:t xml:space="preserve"> NEGATIVE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Leader of the Opposition, or First Negative.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Deputy Leader of the Opposition, or Second Negative.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Opposition Whip, or Third Negative.</w:t>
      </w:r>
    </w:p>
    <w:p>
      <w:pPr>
        <w:rPr>
          <w:rFonts w:hint="default"/>
        </w:rPr>
      </w:pPr>
      <w:r>
        <w:rPr>
          <w:rFonts w:hint="default"/>
          <w:b/>
          <w:bCs/>
          <w:lang w:val="en-IN"/>
        </w:rPr>
        <w:t>D</w:t>
      </w:r>
      <w:r>
        <w:rPr>
          <w:rFonts w:hint="default"/>
          <w:b/>
          <w:bCs/>
        </w:rPr>
        <w:t>.</w:t>
      </w:r>
      <w:r>
        <w:rPr>
          <w:rFonts w:hint="default"/>
        </w:rPr>
        <w:t xml:space="preserve"> Debaters will speak in the following order: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Prime Minister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Leader of Opposition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Deputy Prime Minister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Deputy Leader of Opposition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Government Whip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Opposition Whip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Opposition reply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Government reply</w:t>
      </w:r>
    </w:p>
    <w:p>
      <w:pPr>
        <w:rPr>
          <w:rFonts w:hint="default"/>
        </w:rPr>
      </w:pPr>
      <w:r>
        <w:rPr>
          <w:rFonts w:hint="default"/>
          <w:b/>
          <w:bCs/>
          <w:lang w:val="en-IN"/>
        </w:rPr>
        <w:t>E</w:t>
      </w:r>
      <w:r>
        <w:rPr>
          <w:rFonts w:hint="default"/>
          <w:b/>
          <w:bCs/>
        </w:rPr>
        <w:t>.</w:t>
      </w:r>
      <w:r>
        <w:rPr>
          <w:rFonts w:hint="default"/>
        </w:rPr>
        <w:t xml:space="preserve"> Common minute will not be given within reply speeches.</w:t>
      </w:r>
    </w:p>
    <w:p>
      <w:pPr>
        <w:rPr>
          <w:rFonts w:hint="default"/>
        </w:rPr>
      </w:pPr>
      <w:r>
        <w:rPr>
          <w:rFonts w:hint="default"/>
          <w:b/>
          <w:bCs/>
          <w:lang w:val="en-IN"/>
        </w:rPr>
        <w:t>F</w:t>
      </w:r>
      <w:r>
        <w:rPr>
          <w:rFonts w:hint="default"/>
          <w:b/>
          <w:bCs/>
        </w:rPr>
        <w:t>.</w:t>
      </w:r>
      <w:r>
        <w:rPr>
          <w:rFonts w:hint="default"/>
        </w:rPr>
        <w:t xml:space="preserve"> Speakers not ‘holding the floor’ may not rise during a speech unless it is to offer a</w:t>
      </w:r>
    </w:p>
    <w:p>
      <w:pPr>
        <w:rPr>
          <w:rFonts w:hint="default"/>
        </w:rPr>
      </w:pPr>
      <w:r>
        <w:rPr>
          <w:rFonts w:hint="default"/>
        </w:rPr>
        <w:t>‘Point of Information’ (see Part Five of this document). Speakers doing so, or</w:t>
      </w:r>
    </w:p>
    <w:p>
      <w:pPr>
        <w:rPr>
          <w:rFonts w:hint="default"/>
        </w:rPr>
      </w:pPr>
      <w:r>
        <w:rPr>
          <w:rFonts w:hint="default"/>
        </w:rPr>
        <w:t>considered to be heckling, barracking or whose behaviour is interfering with the</w:t>
      </w:r>
    </w:p>
    <w:p>
      <w:pPr>
        <w:rPr>
          <w:rFonts w:hint="default"/>
        </w:rPr>
      </w:pPr>
      <w:r>
        <w:rPr>
          <w:rFonts w:hint="default"/>
        </w:rPr>
        <w:t>acceptable course of a debate will be declared ‘out of order’ or will be ‘called to</w:t>
      </w:r>
    </w:p>
    <w:p>
      <w:r>
        <w:rPr>
          <w:rFonts w:hint="default"/>
        </w:rPr>
        <w:t>order’ by the Chai</w:t>
      </w:r>
      <w:bookmarkStart w:id="0" w:name="_GoBack"/>
      <w:bookmarkEnd w:id="0"/>
      <w:r>
        <w:rPr>
          <w:rFonts w:hint="default"/>
        </w:rPr>
        <w:t>rperson.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6040F"/>
    <w:multiLevelType w:val="singleLevel"/>
    <w:tmpl w:val="A6A604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9B08BF8"/>
    <w:multiLevelType w:val="singleLevel"/>
    <w:tmpl w:val="F9B08B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847EBEC"/>
    <w:multiLevelType w:val="singleLevel"/>
    <w:tmpl w:val="2847EBE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3AFAEF4"/>
    <w:multiLevelType w:val="singleLevel"/>
    <w:tmpl w:val="33AFAE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734E8"/>
    <w:rsid w:val="4C37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2022-05-12T05:47:00Z</dcterms:created>
  <dc:creator>Pratyush</dc:creator>
  <cp:lastModifiedBy>Pratyush</cp:lastModifiedBy>
  <dcterms:modified xsi:type="dcterms:W3CDTF">2022-05-12T05:57:20Z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AE2C65E0232A48D3BCBDB84063ACBE52</vt:lpwstr>
  </property>
</Properties>
</file>