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141E2D"/>
          <w:sz w:val="46"/>
        </w:rPr>
        <w:t>BACKEND ISSUE TRACKER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636E"/>
          <w:sz w:val="26"/>
        </w:rPr>
        <w:t>FRMS backend code review notes and remediation status</w:t>
      </w:r>
    </w:p>
    <w:p>
      <w:pPr>
        <w:spacing w:before="0" w:after="40"/>
      </w:pPr>
      <w:r>
        <w:rPr>
          <w:rFonts w:ascii="Calibri" w:hAnsi="Calibri"/>
          <w:b/>
          <w:color w:val="141E2D"/>
          <w:sz w:val="21"/>
        </w:rPr>
        <w:t xml:space="preserve">Scope: </w:t>
      </w:r>
      <w:r>
        <w:rPr>
          <w:rFonts w:ascii="Calibri" w:hAnsi="Calibri"/>
          <w:color w:val="141E2D"/>
          <w:sz w:val="21"/>
        </w:rPr>
        <w:t>Authentication, authorization, role management, access management, pagination, secrets, and logging.</w:t>
      </w:r>
    </w:p>
    <w:p>
      <w:pPr>
        <w:spacing w:before="0" w:after="40"/>
      </w:pPr>
      <w:r>
        <w:rPr>
          <w:rFonts w:ascii="Calibri" w:hAnsi="Calibri"/>
          <w:b/>
          <w:color w:val="141E2D"/>
          <w:sz w:val="21"/>
        </w:rPr>
        <w:t xml:space="preserve">Current status: </w:t>
      </w:r>
      <w:r>
        <w:rPr>
          <w:rFonts w:ascii="Calibri" w:hAnsi="Calibri"/>
          <w:color w:val="141E2D"/>
          <w:sz w:val="21"/>
        </w:rPr>
        <w:t>Role source-of-truth and access get-all pagination are fixed in the current workspace. Remaining items are listed below for prioritization.</w:t>
      </w:r>
    </w:p>
    <w:p>
      <w:pPr>
        <w:spacing w:before="0" w:after="12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Highest-priority risks are authorization gaps, public registration exposure, and weak password-reset / OTP handling.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The role model has been corrected so service flows now take role names from se_frms_role_master instead of converting through the Java enum.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Access get-all pagination has been added; login history and login attempt pagination still need the same treatment.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Repository hygiene still needs attention because logs and environment-specific configuration are present in the project.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Recently Fixed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1"/>
        </w:rPr>
        <w:t>The following issues have been addressed in the current local workspace and should be retested before committing.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9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9"/>
              </w:rPr>
              <w:t>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9"/>
              </w:rPr>
              <w:t>Issue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9"/>
              </w:rPr>
              <w:t>Fix Summary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F-01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Fixed in current workspace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Role system was partly enum-based while role master table also existed.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Admin employee creation, user-role assignment, registration, and data loader now use active RoleMaster.roleName. Public registration also creates user-role mapping.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F-02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Fixed in current workspace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Access get-all API returned full list and used findAll without pagination.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8"/>
              </w:rPr>
              <w:t>Endpoint now accepts page and size, returns Page&lt;AccessResponseDTO&gt;, and sorts by accessName.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Open Issue Register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1E2D"/>
          <w:sz w:val="21"/>
        </w:rPr>
        <w:t>Priorities are based on backend security, production stability, and demo readiness. File references are summarized inside each row.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7"/>
              </w:rPr>
              <w:t>ID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7"/>
              </w:rPr>
              <w:t>Risk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7"/>
              </w:rPr>
              <w:t>Issue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7"/>
              </w:rPr>
              <w:t>Evidence / Impact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7"/>
              </w:rPr>
              <w:t>Recommended Fix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I-01</w:t>
            </w:r>
          </w:p>
        </w:tc>
        <w:tc>
          <w:tcPr>
            <w:tcW w:type="dxa" w:w="108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High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Access and role-access APIs are not strictly Admin-only.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SecurityConfig permits /api/v1/access/**. RoleAccessController is mapped to /api/v1/role-access outside /api/v1/admin/**.</w:t>
              <w:br/>
              <w:t>Impact: Non-admin users may create, view, or change access mappings if security rules allow the request path.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Move role-access under /api/v1/admin or add hasRole("ADMIN") matchers for /api/v1/access/** and /api/v1/role-access/**.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I-02</w:t>
            </w:r>
          </w:p>
        </w:tc>
        <w:tc>
          <w:tcPr>
            <w:tcW w:type="dxa" w:w="108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High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Public registration endpoint is still open.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/api/v1/auth/register is covered by /api/v1/auth/** permitAll.</w:t>
              <w:br/>
              <w:t>Impact: Anyone can create an employee account if public registration is not intended.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Make registration admin-only, or move employee creation to /api/v1/admin/employees and remove public registration from production flow.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I-03</w:t>
            </w:r>
          </w:p>
        </w:tc>
        <w:tc>
          <w:tcPr>
            <w:tcW w:type="dxa" w:w="108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High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Password reset token generation is weak.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AuthServiceImpl uses String.valueOf(Math.random()) for reset token creation.</w:t>
              <w:br/>
              <w:t>Impact: Reset tokens are less secure and easier to guess than required for password recovery.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Use SecureRandom or UUID-based high-entropy token generation and store only hashed reset tokens if possible.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I-04</w:t>
            </w:r>
          </w:p>
        </w:tc>
        <w:tc>
          <w:tcPr>
            <w:tcW w:type="dxa" w:w="108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High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OTP can be reused after successful verification.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verifyOtp sets verified=true but does not reject already verified OTP before issuing JWT.</w:t>
              <w:br/>
              <w:t>Impact: A previously verified OTP may be reused within its expiry window.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Before validating OTP value, reject verified=true records. Also invalidate older OTPs when issuing a new OTP.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I-05</w:t>
            </w:r>
          </w:p>
        </w:tc>
        <w:tc>
          <w:tcPr>
            <w:tcW w:type="dxa" w:w="1080"/>
            <w:shd w:fill="FFF4D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Medium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Login history and login attempt get-all APIs still return full lists.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AuthController returns AuthResponseDTO&lt;List&lt;...&gt;&gt; for login-history and login-attempt endpoints.</w:t>
              <w:br/>
              <w:t>Impact: Large audit tables can slow backend responses and overload frontend rendering.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Add page and size parameters, update repositories to return Page, and sort by latest activity.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I-06</w:t>
            </w:r>
          </w:p>
        </w:tc>
        <w:tc>
          <w:tcPr>
            <w:tcW w:type="dxa" w:w="1080"/>
            <w:shd w:fill="FFF4D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Medium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User.status is overloaded for soft delete, inactive state, and blacklist blocking.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Employee delete sets User.status=false. Blacklist also sets User.status=false; remove blacklist sets true.</w:t>
              <w:br/>
              <w:t>Impact: Removing blacklist can reactivate a previously inactive or soft-deleted user.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Separate fields such as isActive, isDeleted, and isBlocked, or enforce clear state transitions in services.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I-07</w:t>
            </w:r>
          </w:p>
        </w:tc>
        <w:tc>
          <w:tcPr>
            <w:tcW w:type="dxa" w:w="1080"/>
            <w:shd w:fill="FFF4D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Medium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Secrets and environment-specific values are stored in application.properties.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DB password, JWT secret, and mail password are present in src/main/resources/application.properties.</w:t>
              <w:br/>
              <w:t>Impact: Secrets may be committed, leaked, or reused across environments.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Move secrets to environment variables or a secret manager. Rotate exposed JWT/mail credentials.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I-08</w:t>
            </w:r>
          </w:p>
        </w:tc>
        <w:tc>
          <w:tcPr>
            <w:tcW w:type="dxa" w:w="1080"/>
            <w:shd w:fill="FFF4D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Medium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Logs and generated log archives are tracked or present in the repository.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logs/frms.log is tracked and several logs/*.gz files are present.</w:t>
              <w:br/>
              <w:t>Impact: Repository noise, possible sensitive audit data leakage, and recurring merge/pull conflicts.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Add logs/ and *.log to .gitignore, remove tracked log files from Git history/current index as appropriate.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I-09</w:t>
            </w:r>
          </w:p>
        </w:tc>
        <w:tc>
          <w:tcPr>
            <w:tcW w:type="dxa" w:w="1080"/>
            <w:shd w:fill="EDF7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Low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Some service methods still throw generic RuntimeException.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Access and role-access services still use RuntimeException for not found or duplicate cases.</w:t>
              <w:br/>
              <w:t>Impact: Responses may be less precise and harder for frontend to handle consistently.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Replace with InvalidRequestException or specific custom exceptions handled by GlobalExceptionHandler.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I-10</w:t>
            </w:r>
          </w:p>
        </w:tc>
        <w:tc>
          <w:tcPr>
            <w:tcW w:type="dxa" w:w="1080"/>
            <w:shd w:fill="EDF7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Low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Pagination size is not consistently bounded where PageRequest.of is used directly.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Several services call PageRequest.of(page, size) directly instead of using PaginationUtil.</w:t>
              <w:br/>
              <w:t>Impact: A large size parameter can still request too much data from the database.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6"/>
              </w:rPr>
              <w:t>Use PaginationUtil consistently or validate page and size globally.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Recommended Fix Order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Lock down access and role-access APIs for Admin only.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Decide whether public registration should exist; if not, make it Admin-only.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Replace password reset token generation and block OTP reuse.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Add pagination for login history and login attempts.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Separate user lifecycle flags: active, deleted, blocked.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Move secrets out of application.properties and remove logs from Git tracking.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Quick Retest Checklist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8"/>
              </w:rPr>
              <w:t>Check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8"/>
              </w:rPr>
              <w:t>API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41E2D"/>
                <w:sz w:val="18"/>
              </w:rPr>
              <w:t>Expected Result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Access list pagination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GET /api/v1/access/get-access-list?page=0&amp;size=10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Should return responseData.content plus pagination metadata sorted by accessName.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Employee list pagination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GET /api/v1/admin/employees?page=0&amp;size=10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Should exclude status=false employees and sort by employee name.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Role master source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POST /api/v1/admin/roles then assign role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Created active role should be usable without Java enum conversion.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Login audit pagination gap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GET /api/v1/auth/login-history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141E2D"/>
                <w:sz w:val="17"/>
              </w:rPr>
              <w:t>Still returns list; convert to paginated response in next remediation.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Notes for Demo Preparation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After each backend code change, restart the Spring Boot app before testing in Postman.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Use Admin token for admin-only modules such as employees, blacklist users, roles, user roles, templates, access, and role access.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For paginated endpoints, test page=0 and size=10 first, then test a smaller size such as size=2 to confirm pagination metadata changes.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E2D"/>
          <w:sz w:val="21"/>
        </w:rPr>
        <w:t>For blocked or soft-deleted users, verify database status fields before retesting login behavior.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E"/>
        <w:sz w:val="18"/>
      </w:rPr>
      <w:t>Internal backend review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E"/>
        <w:sz w:val="18"/>
      </w:rPr>
      <w:t>FRMS Backend Issue Tracker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Issue Tracker</dc:title>
  <dc:subject>FRMS Backend Issues</dc:subject>
  <dc:creator>Codex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