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FRMS Audit Page Requirements</w:t>
      </w:r>
    </w:p>
    <w:p>
      <w:pPr>
        <w:jc w:val="center"/>
      </w:pPr>
      <w:r>
        <w:rPr>
          <w:i/>
        </w:rPr>
        <w:t>UI columns, filters, detail sections, and timeline structure</w:t>
      </w:r>
    </w:p>
    <w:p>
      <w:pPr>
        <w:pStyle w:val="Heading1"/>
      </w:pPr>
      <w:r>
        <w:t>1. Purpose</w:t>
      </w:r>
    </w:p>
    <w:p>
      <w:r>
        <w:t>The Audit Page is an investigation and compliance screen. It should help an admin or fraud analyst trace the full lifecycle of a transaction across services, including transaction intake, fraud evaluation, scoring, decision, event publishing, audit creation, and analytics creation.</w:t>
      </w:r>
    </w:p>
    <w:p>
      <w:pPr>
        <w:pStyle w:val="Heading1"/>
      </w:pPr>
      <w:r>
        <w:t>2. Main Audit Table Columns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Column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auditLogId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se_frms_audit_log.id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Unique audit log identifier.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se_frms_audit_log.transaction_id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Used to open complete audit trail for one transaction.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serviceName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se_frms_audit_log.service_name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Shows which microservice generated the event.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eventType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se_frms_audit_log.event_type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Shows event type such as FRAUD_EVALUATION_COMPLETED.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referenceId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se_frms_audit_log.reference_id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Service-specific related ID, such as decisionId or scoringId.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finalDecision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eventDetails.finalDecision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ALLOW, REVIEW, or BLOCK decision.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totalRiskScore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eventDetails.totalRiskScore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Final fraud risk score.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se_frms_audit_log.status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Active/inactive audit record status.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performedBy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se_frms_audit_log.performed_by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Actor or service that performed the action.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createdBy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se_frms_audit_log.created_by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Creator of audit record, usually AUDIT_SERVICE.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createdAt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se_frms_audit_log.created_at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Audit record creation timestamp.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updatedAt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se_frms_audit_log.updated_at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Last updated timestamp.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action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Frontend only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View Details action.</w:t>
            </w:r>
          </w:p>
        </w:tc>
      </w:tr>
    </w:tbl>
    <w:p/>
    <w:p>
      <w:pPr>
        <w:pStyle w:val="Heading1"/>
      </w:pPr>
      <w:r>
        <w:t>3. Recommended Filters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Filter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Backend Field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Text / UUID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transaction_id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serviceName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Dropdown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service_name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eventType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Dropdown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event_type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finalDecision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Dropdown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event_details-&gt;finalDecision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Boolean dropdown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fromDate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Date-time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created_at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toDate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Date-time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created_at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referenceId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Text / UUID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reference_id</w:t>
            </w:r>
          </w:p>
        </w:tc>
      </w:tr>
    </w:tbl>
    <w:p/>
    <w:p>
      <w:pPr>
        <w:pStyle w:val="Heading1"/>
      </w:pPr>
      <w:r>
        <w:t>4. Audit Details View</w:t>
      </w:r>
    </w:p>
    <w:p>
      <w:pPr>
        <w:pStyle w:val="ListBullet"/>
      </w:pPr>
      <w:r>
        <w:t>auditLogId</w:t>
      </w:r>
    </w:p>
    <w:p>
      <w:pPr>
        <w:pStyle w:val="ListBullet"/>
      </w:pPr>
      <w:r>
        <w:t>transactionId</w:t>
      </w:r>
    </w:p>
    <w:p>
      <w:pPr>
        <w:pStyle w:val="ListBullet"/>
      </w:pPr>
      <w:r>
        <w:t>serviceName</w:t>
      </w:r>
    </w:p>
    <w:p>
      <w:pPr>
        <w:pStyle w:val="ListBullet"/>
      </w:pPr>
      <w:r>
        <w:t>eventType</w:t>
      </w:r>
    </w:p>
    <w:p>
      <w:pPr>
        <w:pStyle w:val="ListBullet"/>
      </w:pPr>
      <w:r>
        <w:t>referenceId</w:t>
      </w:r>
    </w:p>
    <w:p>
      <w:pPr>
        <w:pStyle w:val="ListBullet"/>
      </w:pPr>
      <w:r>
        <w:t>performedBy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createdBy</w:t>
      </w:r>
    </w:p>
    <w:p>
      <w:pPr>
        <w:pStyle w:val="ListBullet"/>
      </w:pPr>
      <w:r>
        <w:t>createdAt</w:t>
      </w:r>
    </w:p>
    <w:p>
      <w:pPr>
        <w:pStyle w:val="ListBullet"/>
      </w:pPr>
      <w:r>
        <w:t>updatedAt</w:t>
      </w:r>
    </w:p>
    <w:p>
      <w:pPr>
        <w:pStyle w:val="Heading1"/>
      </w:pPr>
      <w:r>
        <w:t>5. Event Details Section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scoringId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eventDetails.scoringId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Scoring record linked to the transaction.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decisionId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eventDetails.decisionId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Decision record linked to the transaction.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totalRiskScore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eventDetails.totalRiskScore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Calculated cumulative risk score.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finalDecision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eventDetails.finalDecision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Final decision from Decision Service.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decisionReason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eventDetails.decisionReason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Reason generated from policy thresholds.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triggeredRules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eventDetails.triggeredRules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Matched fraud rules and their scores.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transactionData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eventDetails.transactionData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Full transaction payload snapshot.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eventTimestamp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eventDetails.eventTimestamp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Fraud event timestamp from Fraud Engine.</w:t>
            </w:r>
          </w:p>
        </w:tc>
      </w:tr>
    </w:tbl>
    <w:p/>
    <w:p>
      <w:pPr>
        <w:pStyle w:val="Heading1"/>
      </w:pPr>
      <w:r>
        <w:t>6. Transaction Data Section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externalTransactionId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Bank or external reference ID for idempotency.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merchantId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Merchant identifier.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merchantName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Merchant display name.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merchantCategory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Merchant category such as RETAIL.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userId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Customer/user identifier.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customerAccountNumber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Masked customer account number.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amount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 amount.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currency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 currency.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channel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Channel such as UPI, WEB, ATM, POS.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transactionType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Type such as PAYMENT, TRANSFER, WITHDRAWAL.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ipAddress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IP address used for transaction.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latitude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 latitude.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longitude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 longitude.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deviceFingerprint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Device fingerprint value.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deviceId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Device identifier.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os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Device operating system.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appVersion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Application version.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upiId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Customer UPI ID.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beneficiaryUpiId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Beneficiary or merchant UPI ID.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paymentMode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Payment mode such as UPI_COLLECT.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mobile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Customer mobile number.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location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Human-readable location.</w:t>
            </w:r>
          </w:p>
        </w:tc>
      </w:tr>
    </w:tbl>
    <w:p/>
    <w:p>
      <w:pPr>
        <w:pStyle w:val="Heading1"/>
      </w:pPr>
      <w:r>
        <w:t>7. Triggered Rules Section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Column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ruleCode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Unique rule code from monolithic fraud rule module.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ruleName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Business-readable rule name.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ruleExpression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Expression evaluated by Scoring Service.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ruleScore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Configured score from rule score module.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calculatedScore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Score added to totalRiskScore after match.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matched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Whether rule matched the transaction.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categoryName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Rule category name.</w:t>
            </w:r>
          </w:p>
        </w:tc>
      </w:tr>
    </w:tbl>
    <w:p/>
    <w:p>
      <w:pPr>
        <w:pStyle w:val="Heading1"/>
      </w:pPr>
      <w:r>
        <w:t>8. Transaction Timeline Section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Step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Event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 received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 Service accepts request.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Fraud evaluation started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Transaction Service triggers Fraud Engine.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Rules loaded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Fraud Engine uses active rules from local cache.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Scoring completed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Scoring Service calculates totalRiskScore and matched rules.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Decision completed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Decision Service returns ALLOW, REVIEW, or BLOCK.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Fraud event published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Fraud Engine publishes event to Kafka.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Audit record created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Audit Service consumes event and stores audit log.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Analytics record created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b w:val="0"/>
                <w:sz w:val="18"/>
              </w:rPr>
              <w:t>Analytics Service consumes event and stores reporting record.</w:t>
            </w:r>
          </w:p>
        </w:tc>
      </w:tr>
    </w:tbl>
    <w:p/>
    <w:p>
      <w:pPr>
        <w:pStyle w:val="Heading1"/>
      </w:pPr>
      <w:r>
        <w:t>9. Page Layout Recommendation</w:t>
      </w:r>
    </w:p>
    <w:p>
      <w:pPr>
        <w:pStyle w:val="ListBullet"/>
      </w:pPr>
      <w:r>
        <w:t>Top area: summary counters for total audit events, blocked transactions, review transactions, and failed events.</w:t>
      </w:r>
    </w:p>
    <w:p>
      <w:pPr>
        <w:pStyle w:val="ListBullet"/>
      </w:pPr>
      <w:r>
        <w:t>Filter bar: transactionId, serviceName, eventType, finalDecision, date range, and status.</w:t>
      </w:r>
    </w:p>
    <w:p>
      <w:pPr>
        <w:pStyle w:val="ListBullet"/>
      </w:pPr>
      <w:r>
        <w:t>Main grid: audit table with pagination and View Details action.</w:t>
      </w:r>
    </w:p>
    <w:p>
      <w:pPr>
        <w:pStyle w:val="ListBullet"/>
      </w:pPr>
      <w:r>
        <w:t>Details drawer/page: audit metadata, event details, transaction data, triggered rules, and timeline.</w:t>
      </w:r>
    </w:p>
    <w:p>
      <w:pPr>
        <w:pStyle w:val="ListBullet"/>
      </w:pPr>
      <w:r>
        <w:t>Use JSON viewer only as an expandable advanced section, not as the default view.</w:t>
      </w:r>
    </w:p>
    <w:p>
      <w:pPr>
        <w:pStyle w:val="Heading1"/>
      </w:pPr>
      <w:r>
        <w:t>10. API Support Needed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API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/api/v1/audit-logs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Paginated audit list for main table.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/api/v1/audit-logs/{auditLogId}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Open audit details by audit ID.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GET /api/v1/audit-logs/transaction/{transactionId}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Show full timeline for one transaction.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