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61C5" w14:textId="6183CF98" w:rsidR="007F05A1" w:rsidRPr="00C370C8" w:rsidRDefault="00FE030E" w:rsidP="007F05A1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</w:pPr>
      <w:r w:rsidRPr="00C370C8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CS590</w:t>
      </w:r>
      <w:r w:rsidR="007F05A1" w:rsidRPr="00C370C8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 xml:space="preserve"> </w:t>
      </w:r>
      <w:r w:rsidR="004C1646" w:rsidRPr="00C370C8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 xml:space="preserve">homework </w:t>
      </w:r>
      <w:r w:rsidR="00A13074" w:rsidRPr="00C370C8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2</w:t>
      </w:r>
      <w:r w:rsidR="004603D0" w:rsidRPr="00C370C8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 xml:space="preserve"> – </w:t>
      </w:r>
      <w:r w:rsidR="00A13074" w:rsidRPr="00C370C8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Recurrences</w:t>
      </w:r>
    </w:p>
    <w:p w14:paraId="0284D577" w14:textId="3DA4D1F2" w:rsidR="00BF3F99" w:rsidRPr="00C370C8" w:rsidRDefault="00D629CA" w:rsidP="00AF26EE">
      <w:pPr>
        <w:spacing w:before="100" w:beforeAutospacing="1" w:after="100" w:afterAutospacing="1"/>
        <w:rPr>
          <w:rFonts w:ascii="Abadi MT Condensed Light" w:hAnsi="Abadi MT Condensed Light" w:cs="Times New Roman"/>
          <w:color w:val="000000"/>
          <w:sz w:val="22"/>
          <w:szCs w:val="22"/>
        </w:rPr>
      </w:pPr>
      <w:r w:rsidRPr="00C370C8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Assignment 2 is split into two parts. The first part is a </w:t>
      </w:r>
      <w:r w:rsidR="00C370C8" w:rsidRPr="00C370C8">
        <w:rPr>
          <w:rFonts w:ascii="Abadi MT Condensed Light" w:hAnsi="Abadi MT Condensed Light" w:cs="Times New Roman"/>
          <w:color w:val="000000"/>
          <w:sz w:val="22"/>
          <w:szCs w:val="22"/>
        </w:rPr>
        <w:t>paper based</w:t>
      </w:r>
      <w:r w:rsidRPr="00C370C8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 </w:t>
      </w:r>
      <w:r w:rsidR="00C370C8" w:rsidRPr="00C370C8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on recurrence problems. </w:t>
      </w:r>
      <w:r w:rsidR="007F05A1" w:rsidRPr="00C370C8">
        <w:rPr>
          <w:rFonts w:ascii="Abadi MT Condensed Light" w:hAnsi="Abadi MT Condensed Light" w:cs="Times New Roman"/>
          <w:color w:val="000000"/>
          <w:sz w:val="22"/>
          <w:szCs w:val="22"/>
        </w:rPr>
        <w:t>The due date for this assignment is</w:t>
      </w:r>
      <w:r w:rsidR="007F05A1" w:rsidRPr="00C370C8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 </w:t>
      </w:r>
      <w:r w:rsidR="00755210" w:rsidRPr="00C370C8">
        <w:rPr>
          <w:rFonts w:ascii="Abadi MT Condensed Light" w:hAnsi="Abadi MT Condensed Light" w:cs="Times New Roman"/>
          <w:iCs/>
          <w:color w:val="FF0000"/>
          <w:sz w:val="22"/>
          <w:szCs w:val="22"/>
        </w:rPr>
        <w:t>Saturday</w:t>
      </w:r>
      <w:r w:rsidR="001E45DA" w:rsidRPr="00C370C8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, </w:t>
      </w:r>
      <w:r w:rsidR="009358E2" w:rsidRPr="00C370C8">
        <w:rPr>
          <w:rFonts w:ascii="Abadi MT Condensed Light" w:hAnsi="Abadi MT Condensed Light" w:cs="Times New Roman"/>
          <w:iCs/>
          <w:color w:val="FF0000"/>
          <w:sz w:val="22"/>
          <w:szCs w:val="22"/>
        </w:rPr>
        <w:t>Marc</w:t>
      </w:r>
      <w:r w:rsidR="0079591C" w:rsidRPr="00C370C8">
        <w:rPr>
          <w:rFonts w:ascii="Abadi MT Condensed Light" w:hAnsi="Abadi MT Condensed Light" w:cs="Times New Roman"/>
          <w:iCs/>
          <w:color w:val="FF0000"/>
          <w:sz w:val="22"/>
          <w:szCs w:val="22"/>
        </w:rPr>
        <w:t>h</w:t>
      </w:r>
      <w:r w:rsidR="009358E2" w:rsidRPr="00C370C8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 </w:t>
      </w:r>
      <w:r w:rsidR="00951253" w:rsidRPr="00C370C8">
        <w:rPr>
          <w:rFonts w:ascii="Abadi MT Condensed Light" w:hAnsi="Abadi MT Condensed Light" w:cs="Times New Roman"/>
          <w:iCs/>
          <w:color w:val="FF0000"/>
          <w:sz w:val="22"/>
          <w:szCs w:val="22"/>
        </w:rPr>
        <w:t>4</w:t>
      </w:r>
      <w:r w:rsidR="00133CB0" w:rsidRPr="00C370C8">
        <w:rPr>
          <w:rFonts w:ascii="Abadi MT Condensed Light" w:hAnsi="Abadi MT Condensed Light" w:cs="Times New Roman"/>
          <w:iCs/>
          <w:color w:val="FF0000"/>
          <w:sz w:val="22"/>
          <w:szCs w:val="22"/>
          <w:vertAlign w:val="superscript"/>
        </w:rPr>
        <w:t>th</w:t>
      </w:r>
      <w:r w:rsidR="002750D0" w:rsidRPr="00C370C8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 at 11.59pm</w:t>
      </w:r>
      <w:r w:rsidR="007F05A1" w:rsidRPr="00C370C8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.</w:t>
      </w:r>
      <w:r w:rsidR="00FE030E" w:rsidRPr="00C370C8">
        <w:rPr>
          <w:rFonts w:ascii="Abadi MT Condensed Light" w:hAnsi="Abadi MT Condensed Light" w:cs="Times New Roman"/>
          <w:color w:val="000000"/>
          <w:sz w:val="22"/>
          <w:szCs w:val="22"/>
        </w:rPr>
        <w:t> </w:t>
      </w:r>
      <w:r w:rsidR="00F31BC7" w:rsidRPr="00C370C8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 </w:t>
      </w:r>
      <w:r w:rsidR="00C370C8" w:rsidRPr="00C370C8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The second part, the coding assignment, will be published next week after Sorting Algorithms and Order Statistics II.  </w:t>
      </w:r>
    </w:p>
    <w:p w14:paraId="3A2254D5" w14:textId="28A54C82" w:rsidR="009358E2" w:rsidRPr="00C370C8" w:rsidRDefault="009358E2" w:rsidP="009358E2">
      <w:pPr>
        <w:autoSpaceDE w:val="0"/>
        <w:autoSpaceDN w:val="0"/>
        <w:adjustRightInd w:val="0"/>
        <w:rPr>
          <w:rFonts w:ascii="Abadi MT Condensed Light" w:hAnsi="Abadi MT Condensed Light" w:cs="Times New Roman"/>
          <w:sz w:val="22"/>
          <w:szCs w:val="22"/>
        </w:rPr>
      </w:pPr>
      <w:r w:rsidRPr="00C370C8">
        <w:rPr>
          <w:rFonts w:ascii="Abadi MT Condensed Light" w:hAnsi="Abadi MT Condensed Light"/>
          <w:sz w:val="22"/>
          <w:szCs w:val="22"/>
        </w:rPr>
        <w:t xml:space="preserve">Any sign of collaboration will result in a 0 and </w:t>
      </w:r>
      <w:r w:rsidR="00C370C8" w:rsidRPr="00C370C8">
        <w:rPr>
          <w:rFonts w:ascii="Abadi MT Condensed Light" w:hAnsi="Abadi MT Condensed Light"/>
          <w:sz w:val="22"/>
          <w:szCs w:val="22"/>
        </w:rPr>
        <w:t>be</w:t>
      </w:r>
      <w:r w:rsidRPr="00C370C8">
        <w:rPr>
          <w:rFonts w:ascii="Abadi MT Condensed Light" w:hAnsi="Abadi MT Condensed Light"/>
          <w:sz w:val="22"/>
          <w:szCs w:val="22"/>
        </w:rPr>
        <w:t xml:space="preserve"> reported to the Graduate Academic Integrity Board.</w:t>
      </w:r>
      <w:r w:rsidRPr="00C370C8"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="00C370C8" w:rsidRPr="00C370C8">
        <w:rPr>
          <w:rFonts w:ascii="Abadi MT Condensed Light" w:hAnsi="Abadi MT Condensed Light" w:cs="Times New Roman"/>
          <w:sz w:val="22"/>
          <w:szCs w:val="22"/>
        </w:rPr>
        <w:t>This</w:t>
      </w:r>
      <w:r w:rsidRPr="00C370C8">
        <w:rPr>
          <w:rFonts w:ascii="Abadi MT Condensed Light" w:hAnsi="Abadi MT Condensed Light" w:cs="Times New Roman"/>
          <w:sz w:val="22"/>
          <w:szCs w:val="22"/>
        </w:rPr>
        <w:t xml:space="preserve"> assignment will be done individually. No collaboration is allowed between students. </w:t>
      </w:r>
      <w:r w:rsidR="00C370C8" w:rsidRPr="00C370C8">
        <w:rPr>
          <w:rFonts w:ascii="Abadi MT Condensed Light" w:hAnsi="Abadi MT Condensed Light" w:cs="Times New Roman"/>
          <w:sz w:val="22"/>
          <w:szCs w:val="22"/>
        </w:rPr>
        <w:t xml:space="preserve">The </w:t>
      </w:r>
      <w:r w:rsidR="00C370C8" w:rsidRPr="00C370C8">
        <w:rPr>
          <w:rFonts w:ascii="Abadi MT Condensed Light" w:hAnsi="Abadi MT Condensed Light"/>
          <w:sz w:val="22"/>
          <w:szCs w:val="22"/>
        </w:rPr>
        <w:t>l</w:t>
      </w:r>
      <w:r w:rsidRPr="00C370C8">
        <w:rPr>
          <w:rFonts w:ascii="Abadi MT Condensed Light" w:hAnsi="Abadi MT Condensed Light"/>
          <w:sz w:val="22"/>
          <w:szCs w:val="22"/>
        </w:rPr>
        <w:t>ate submission policy described in the syllabus will be applied.</w:t>
      </w:r>
    </w:p>
    <w:p w14:paraId="3EB4CE41" w14:textId="39596D27" w:rsidR="008A0B0F" w:rsidRPr="00C370C8" w:rsidRDefault="008A0B0F" w:rsidP="00BF69C9">
      <w:pPr>
        <w:pStyle w:val="p1"/>
        <w:rPr>
          <w:rFonts w:ascii="Times" w:hAnsi="Times"/>
          <w:sz w:val="22"/>
          <w:szCs w:val="22"/>
        </w:rPr>
      </w:pPr>
    </w:p>
    <w:p w14:paraId="102DA7D2" w14:textId="1E32562D" w:rsidR="00251771" w:rsidRPr="00C370C8" w:rsidRDefault="00251771" w:rsidP="00BF69C9">
      <w:pPr>
        <w:pStyle w:val="p1"/>
        <w:rPr>
          <w:rFonts w:ascii="Calibri" w:hAnsi="Calibri"/>
          <w:b/>
          <w:sz w:val="22"/>
          <w:szCs w:val="22"/>
        </w:rPr>
      </w:pPr>
      <w:r w:rsidRPr="00C370C8">
        <w:rPr>
          <w:rFonts w:ascii="Calibri" w:hAnsi="Calibri"/>
          <w:b/>
          <w:sz w:val="22"/>
          <w:szCs w:val="22"/>
        </w:rPr>
        <w:t>Part 1 (20 points</w:t>
      </w:r>
      <w:r w:rsidR="00951253" w:rsidRPr="00C370C8">
        <w:rPr>
          <w:rFonts w:ascii="Calibri" w:hAnsi="Calibri"/>
          <w:b/>
          <w:sz w:val="22"/>
          <w:szCs w:val="22"/>
        </w:rPr>
        <w:t>, 4 points each</w:t>
      </w:r>
      <w:r w:rsidRPr="00C370C8">
        <w:rPr>
          <w:rFonts w:ascii="Calibri" w:hAnsi="Calibri"/>
          <w:b/>
          <w:sz w:val="22"/>
          <w:szCs w:val="22"/>
        </w:rPr>
        <w:t>)</w:t>
      </w:r>
    </w:p>
    <w:p w14:paraId="7BAD3540" w14:textId="701E823E" w:rsidR="008412C2" w:rsidRPr="00C370C8" w:rsidRDefault="008412C2" w:rsidP="00BF69C9">
      <w:pPr>
        <w:pStyle w:val="p1"/>
        <w:rPr>
          <w:rFonts w:ascii="Calibri" w:hAnsi="Calibri"/>
          <w:bCs/>
          <w:sz w:val="22"/>
          <w:szCs w:val="22"/>
        </w:rPr>
      </w:pPr>
      <w:r w:rsidRPr="00C370C8">
        <w:rPr>
          <w:rFonts w:ascii="Calibri" w:hAnsi="Calibri"/>
          <w:b/>
          <w:sz w:val="22"/>
          <w:szCs w:val="22"/>
        </w:rPr>
        <w:t xml:space="preserve">Recurrences: </w:t>
      </w:r>
      <w:r w:rsidRPr="00C370C8">
        <w:rPr>
          <w:rFonts w:ascii="Calibri" w:hAnsi="Calibri"/>
          <w:bCs/>
          <w:sz w:val="22"/>
          <w:szCs w:val="22"/>
        </w:rPr>
        <w:t xml:space="preserve">Solve the following recurrences using the substitution method. </w:t>
      </w:r>
      <w:r w:rsidR="00951253" w:rsidRPr="00C370C8">
        <w:rPr>
          <w:rFonts w:ascii="Calibri" w:hAnsi="Calibri"/>
          <w:bCs/>
          <w:sz w:val="22"/>
          <w:szCs w:val="22"/>
        </w:rPr>
        <w:t xml:space="preserve">If the provided guess function is not valid, find a new solution. </w:t>
      </w:r>
      <w:r w:rsidRPr="00C370C8">
        <w:rPr>
          <w:rFonts w:ascii="Calibri" w:hAnsi="Calibri"/>
          <w:bCs/>
          <w:sz w:val="22"/>
          <w:szCs w:val="22"/>
        </w:rPr>
        <w:t xml:space="preserve">Use Master’s Theorem to confirm the solution if applicable. Otherwise, explain the inapplicability. </w:t>
      </w:r>
    </w:p>
    <w:p w14:paraId="59B83A0F" w14:textId="0B982BE4" w:rsidR="008412C2" w:rsidRPr="00C370C8" w:rsidRDefault="008412C2" w:rsidP="00BF69C9">
      <w:pPr>
        <w:pStyle w:val="p1"/>
        <w:rPr>
          <w:rFonts w:ascii="Calibri" w:hAnsi="Calibri"/>
          <w:bCs/>
          <w:sz w:val="22"/>
          <w:szCs w:val="22"/>
        </w:rPr>
      </w:pPr>
    </w:p>
    <w:p w14:paraId="67D88685" w14:textId="2432C5A5" w:rsidR="008412C2" w:rsidRPr="00C370C8" w:rsidRDefault="008412C2" w:rsidP="008412C2">
      <w:pPr>
        <w:pStyle w:val="p1"/>
        <w:numPr>
          <w:ilvl w:val="0"/>
          <w:numId w:val="21"/>
        </w:numPr>
        <w:rPr>
          <w:rFonts w:ascii="Calibri" w:hAnsi="Calibri"/>
          <w:bCs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n-3</m:t>
            </m:r>
          </m:e>
        </m:d>
        <m:r>
          <w:rPr>
            <w:rFonts w:ascii="Cambria Math" w:hAnsi="Cambria Math"/>
            <w:sz w:val="22"/>
            <w:szCs w:val="22"/>
          </w:rPr>
          <m:t>+3</m:t>
        </m:r>
        <m:func>
          <m:func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lg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func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. Our guess function: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=O(n</m:t>
        </m:r>
        <m:func>
          <m:func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. Show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≤cn</m:t>
        </m:r>
        <m:func>
          <m:func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func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 for some constant </w:t>
      </w:r>
      <m:oMath>
        <m:r>
          <w:rPr>
            <w:rFonts w:ascii="Cambria Math" w:eastAsiaTheme="minorEastAsia" w:hAnsi="Cambria Math"/>
            <w:sz w:val="22"/>
            <w:szCs w:val="22"/>
          </w:rPr>
          <m:t>c&gt;0</m:t>
        </m:r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. (Note: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func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 is monotonically increasing for </w:t>
      </w:r>
      <m:oMath>
        <m:r>
          <w:rPr>
            <w:rFonts w:ascii="Cambria Math" w:eastAsiaTheme="minorEastAsia" w:hAnsi="Cambria Math"/>
            <w:sz w:val="22"/>
            <w:szCs w:val="22"/>
          </w:rPr>
          <m:t>n&gt;0</m:t>
        </m:r>
      </m:oMath>
      <w:r w:rsidRPr="00C370C8">
        <w:rPr>
          <w:rFonts w:ascii="Calibri" w:eastAsiaTheme="minorEastAsia" w:hAnsi="Calibri"/>
          <w:bCs/>
          <w:sz w:val="22"/>
          <w:szCs w:val="22"/>
        </w:rPr>
        <w:t>)</w:t>
      </w:r>
    </w:p>
    <w:p w14:paraId="4AD50A41" w14:textId="364654E2" w:rsidR="008412C2" w:rsidRPr="00C370C8" w:rsidRDefault="008412C2" w:rsidP="008412C2">
      <w:pPr>
        <w:pStyle w:val="p1"/>
        <w:numPr>
          <w:ilvl w:val="0"/>
          <w:numId w:val="21"/>
        </w:numPr>
        <w:rPr>
          <w:rFonts w:ascii="Calibri" w:hAnsi="Calibri"/>
          <w:bCs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=4T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951253" w:rsidRPr="00C370C8">
        <w:rPr>
          <w:rFonts w:ascii="Calibri" w:eastAsiaTheme="minorEastAsia" w:hAnsi="Calibri"/>
          <w:bCs/>
          <w:sz w:val="22"/>
          <w:szCs w:val="22"/>
        </w:rPr>
        <w:t xml:space="preserve">. Our guess function: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bCs/>
                            <w:sz w:val="22"/>
                            <w:szCs w:val="22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4</m:t>
                    </m: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e>
                </m:func>
              </m:sup>
            </m:sSup>
          </m:e>
        </m:d>
      </m:oMath>
      <w:r w:rsidR="00951253" w:rsidRPr="00C370C8">
        <w:rPr>
          <w:rFonts w:ascii="Calibri" w:eastAsiaTheme="minorEastAsia" w:hAnsi="Calibri"/>
          <w:bCs/>
          <w:sz w:val="22"/>
          <w:szCs w:val="22"/>
        </w:rPr>
        <w:t xml:space="preserve">. Show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≤c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bCs/>
                        <w:sz w:val="22"/>
                        <w:szCs w:val="22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4</m:t>
                </m: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e>
            </m:func>
          </m:sup>
        </m:sSup>
      </m:oMath>
      <w:r w:rsidR="00951253" w:rsidRPr="00C370C8">
        <w:rPr>
          <w:rFonts w:ascii="Calibri" w:eastAsiaTheme="minorEastAsia" w:hAnsi="Calibri"/>
          <w:bCs/>
          <w:sz w:val="22"/>
          <w:szCs w:val="22"/>
        </w:rPr>
        <w:t xml:space="preserve"> for some constant </w:t>
      </w:r>
      <m:oMath>
        <m:r>
          <w:rPr>
            <w:rFonts w:ascii="Cambria Math" w:eastAsiaTheme="minorEastAsia" w:hAnsi="Cambria Math"/>
            <w:sz w:val="22"/>
            <w:szCs w:val="22"/>
          </w:rPr>
          <m:t>c&gt;0</m:t>
        </m:r>
      </m:oMath>
      <w:r w:rsidR="00951253" w:rsidRPr="00C370C8">
        <w:rPr>
          <w:rFonts w:ascii="Calibri" w:eastAsiaTheme="minorEastAsia" w:hAnsi="Calibri"/>
          <w:bCs/>
          <w:sz w:val="22"/>
          <w:szCs w:val="22"/>
        </w:rPr>
        <w:t>.</w:t>
      </w:r>
    </w:p>
    <w:p w14:paraId="433325FD" w14:textId="116E355C" w:rsidR="00951253" w:rsidRPr="00C370C8" w:rsidRDefault="00951253" w:rsidP="008412C2">
      <w:pPr>
        <w:pStyle w:val="p1"/>
        <w:numPr>
          <w:ilvl w:val="0"/>
          <w:numId w:val="21"/>
        </w:numPr>
        <w:rPr>
          <w:rFonts w:ascii="Calibri" w:hAnsi="Calibri"/>
          <w:bCs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+T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+n</m:t>
        </m:r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. Our guess function: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d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. Show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≤cn</m:t>
        </m:r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 for some constant </w:t>
      </w:r>
      <m:oMath>
        <m:r>
          <w:rPr>
            <w:rFonts w:ascii="Cambria Math" w:eastAsiaTheme="minorEastAsia" w:hAnsi="Cambria Math"/>
            <w:sz w:val="22"/>
            <w:szCs w:val="22"/>
          </w:rPr>
          <m:t>c&gt;0</m:t>
        </m:r>
      </m:oMath>
      <w:r w:rsidRPr="00C370C8">
        <w:rPr>
          <w:rFonts w:ascii="Calibri" w:eastAsiaTheme="minorEastAsia" w:hAnsi="Calibri"/>
          <w:bCs/>
          <w:sz w:val="22"/>
          <w:szCs w:val="22"/>
        </w:rPr>
        <w:t>.</w:t>
      </w:r>
    </w:p>
    <w:p w14:paraId="4C01B7E7" w14:textId="44E05ADC" w:rsidR="00951253" w:rsidRPr="00C370C8" w:rsidRDefault="00951253" w:rsidP="008412C2">
      <w:pPr>
        <w:pStyle w:val="p1"/>
        <w:numPr>
          <w:ilvl w:val="0"/>
          <w:numId w:val="21"/>
        </w:numPr>
        <w:rPr>
          <w:rFonts w:ascii="Calibri" w:hAnsi="Calibri"/>
          <w:bCs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=4T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+n</m:t>
        </m:r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. Our guess function: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. Show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≤c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 for some constant </w:t>
      </w:r>
      <m:oMath>
        <m:r>
          <w:rPr>
            <w:rFonts w:ascii="Cambria Math" w:eastAsiaTheme="minorEastAsia" w:hAnsi="Cambria Math"/>
            <w:sz w:val="22"/>
            <w:szCs w:val="22"/>
          </w:rPr>
          <m:t>c&gt;0</m:t>
        </m:r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. </w:t>
      </w:r>
    </w:p>
    <w:p w14:paraId="0FB5DB76" w14:textId="2D6E0409" w:rsidR="004877F7" w:rsidRPr="00C370C8" w:rsidRDefault="00951253" w:rsidP="00BF69C9">
      <w:pPr>
        <w:pStyle w:val="p1"/>
        <w:numPr>
          <w:ilvl w:val="0"/>
          <w:numId w:val="21"/>
        </w:numPr>
        <w:rPr>
          <w:rFonts w:ascii="Calibri" w:hAnsi="Calibri"/>
          <w:bCs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=27T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Pr="00C370C8">
        <w:rPr>
          <w:rFonts w:ascii="Calibri" w:hAnsi="Calibri"/>
          <w:bCs/>
          <w:sz w:val="22"/>
          <w:szCs w:val="22"/>
        </w:rPr>
        <w:t xml:space="preserve">. Our guess function: </w:t>
      </w: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=O(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. Show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≤c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p>
        </m:sSup>
      </m:oMath>
      <w:r w:rsidRPr="00C370C8">
        <w:rPr>
          <w:rFonts w:ascii="Calibri" w:eastAsiaTheme="minorEastAsia" w:hAnsi="Calibri"/>
          <w:bCs/>
          <w:sz w:val="22"/>
          <w:szCs w:val="22"/>
        </w:rPr>
        <w:t xml:space="preserve"> for some constant </w:t>
      </w:r>
      <m:oMath>
        <m:r>
          <w:rPr>
            <w:rFonts w:ascii="Cambria Math" w:eastAsiaTheme="minorEastAsia" w:hAnsi="Cambria Math"/>
            <w:sz w:val="22"/>
            <w:szCs w:val="22"/>
          </w:rPr>
          <m:t>c&gt;0</m:t>
        </m:r>
      </m:oMath>
      <w:r w:rsidRPr="00C370C8">
        <w:rPr>
          <w:rFonts w:ascii="Calibri" w:eastAsiaTheme="minorEastAsia" w:hAnsi="Calibri"/>
          <w:bCs/>
          <w:sz w:val="22"/>
          <w:szCs w:val="22"/>
        </w:rPr>
        <w:t>.</w:t>
      </w:r>
    </w:p>
    <w:p w14:paraId="73C5DEF5" w14:textId="77777777" w:rsidR="002B6E86" w:rsidRPr="00C370C8" w:rsidRDefault="002B6E86" w:rsidP="00BF69C9">
      <w:pPr>
        <w:pStyle w:val="p1"/>
        <w:rPr>
          <w:rFonts w:ascii="Times" w:hAnsi="Times"/>
          <w:sz w:val="22"/>
          <w:szCs w:val="22"/>
        </w:rPr>
      </w:pPr>
    </w:p>
    <w:p w14:paraId="4182BF93" w14:textId="77777777" w:rsidR="00C370C8" w:rsidRPr="00C370C8" w:rsidRDefault="00C370C8" w:rsidP="00C370C8">
      <w:pPr>
        <w:rPr>
          <w:rFonts w:eastAsiaTheme="minorEastAsia"/>
          <w:b/>
          <w:sz w:val="22"/>
          <w:szCs w:val="22"/>
        </w:rPr>
      </w:pPr>
      <w:r w:rsidRPr="00C370C8">
        <w:rPr>
          <w:rFonts w:eastAsiaTheme="minorEastAsia"/>
          <w:b/>
          <w:sz w:val="22"/>
          <w:szCs w:val="22"/>
        </w:rPr>
        <w:t>Part 2: Master’s Theorem (20 points, 4 points each)</w:t>
      </w:r>
    </w:p>
    <w:p w14:paraId="4FFC3E52" w14:textId="77777777" w:rsidR="00C370C8" w:rsidRPr="00C370C8" w:rsidRDefault="00C370C8" w:rsidP="00C370C8">
      <w:pPr>
        <w:rPr>
          <w:sz w:val="22"/>
          <w:szCs w:val="22"/>
        </w:rPr>
      </w:pPr>
      <w:r w:rsidRPr="00C370C8">
        <w:rPr>
          <w:sz w:val="22"/>
          <w:szCs w:val="22"/>
        </w:rPr>
        <w:t xml:space="preserve">For each of the following recurrences, give an expression for the running time </w:t>
      </w:r>
      <m:oMath>
        <m:r>
          <w:rPr>
            <w:rFonts w:ascii="Cambria Math" w:hAnsi="Cambria Math"/>
            <w:sz w:val="22"/>
            <w:szCs w:val="22"/>
          </w:rPr>
          <m:t>T(n)</m:t>
        </m:r>
      </m:oMath>
      <w:r w:rsidRPr="00C370C8">
        <w:rPr>
          <w:rFonts w:eastAsiaTheme="minorEastAsia"/>
          <w:sz w:val="22"/>
          <w:szCs w:val="22"/>
        </w:rPr>
        <w:t xml:space="preserve"> if the recurrence can be solved with the Master Theorem. Please provide the case number and constants (</w:t>
      </w:r>
      <m:oMath>
        <m:r>
          <w:rPr>
            <w:rFonts w:ascii="Cambria Math" w:eastAsiaTheme="minorEastAsia" w:hAnsi="Cambria Math"/>
            <w:sz w:val="22"/>
            <w:szCs w:val="22"/>
          </w:rPr>
          <m:t>ϵ, k)</m:t>
        </m:r>
      </m:oMath>
      <w:r w:rsidRPr="00C370C8">
        <w:rPr>
          <w:rFonts w:eastAsiaTheme="minorEastAsia"/>
          <w:sz w:val="22"/>
          <w:szCs w:val="22"/>
        </w:rPr>
        <w:t xml:space="preserve"> if applicable. Otherwise, indicate that the Master Theorem does not apply. </w:t>
      </w:r>
    </w:p>
    <w:p w14:paraId="1AEFBA6A" w14:textId="77777777" w:rsidR="00C370C8" w:rsidRPr="00C370C8" w:rsidRDefault="00C370C8" w:rsidP="00C370C8">
      <w:pPr>
        <w:rPr>
          <w:rFonts w:ascii="Calibri" w:hAnsi="Calibri"/>
          <w:sz w:val="22"/>
          <w:szCs w:val="22"/>
        </w:rPr>
      </w:pPr>
    </w:p>
    <w:p w14:paraId="79CF3A30" w14:textId="77777777" w:rsidR="00C370C8" w:rsidRPr="00C370C8" w:rsidRDefault="00C370C8" w:rsidP="00C370C8">
      <w:pPr>
        <w:pStyle w:val="ListParagraph"/>
        <w:numPr>
          <w:ilvl w:val="0"/>
          <w:numId w:val="22"/>
        </w:numPr>
        <w:rPr>
          <w:rFonts w:ascii="Calibri" w:eastAsiaTheme="minorEastAsia" w:hAnsi="Calibr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=3T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1DF840CC" w14:textId="77777777" w:rsidR="00C370C8" w:rsidRPr="00C370C8" w:rsidRDefault="00C370C8" w:rsidP="00C370C8">
      <w:pPr>
        <w:pStyle w:val="ListParagraph"/>
        <w:numPr>
          <w:ilvl w:val="0"/>
          <w:numId w:val="22"/>
        </w:numPr>
        <w:rPr>
          <w:rFonts w:ascii="Calibri" w:eastAsiaTheme="minorEastAsia" w:hAnsi="Calibr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</w:p>
    <w:p w14:paraId="57DA813D" w14:textId="77777777" w:rsidR="00C370C8" w:rsidRPr="00C370C8" w:rsidRDefault="00C370C8" w:rsidP="00C370C8">
      <w:pPr>
        <w:pStyle w:val="ListParagraph"/>
        <w:numPr>
          <w:ilvl w:val="0"/>
          <w:numId w:val="22"/>
        </w:numPr>
        <w:rPr>
          <w:rFonts w:ascii="Calibri" w:eastAsiaTheme="minorEastAsia" w:hAnsi="Calibr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=3T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+n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func>
      </m:oMath>
    </w:p>
    <w:p w14:paraId="749CE4A9" w14:textId="77777777" w:rsidR="00C370C8" w:rsidRPr="00C370C8" w:rsidRDefault="00C370C8" w:rsidP="00C370C8">
      <w:pPr>
        <w:pStyle w:val="ListParagraph"/>
        <w:numPr>
          <w:ilvl w:val="0"/>
          <w:numId w:val="22"/>
        </w:numPr>
        <w:rPr>
          <w:rFonts w:ascii="Calibri" w:eastAsiaTheme="minorEastAsia" w:hAnsi="Calibr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=2T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func>
          </m:den>
        </m:f>
      </m:oMath>
    </w:p>
    <w:p w14:paraId="41FD2FFD" w14:textId="77777777" w:rsidR="00C370C8" w:rsidRPr="00C370C8" w:rsidRDefault="00C370C8" w:rsidP="00C370C8">
      <w:pPr>
        <w:pStyle w:val="ListParagraph"/>
        <w:numPr>
          <w:ilvl w:val="0"/>
          <w:numId w:val="22"/>
        </w:numPr>
        <w:rPr>
          <w:rFonts w:ascii="Calibri" w:eastAsiaTheme="minorEastAsia" w:hAnsi="Calibr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=0.5T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+1/n</m:t>
        </m:r>
      </m:oMath>
    </w:p>
    <w:p w14:paraId="4B2F8F54" w14:textId="653BD1F5" w:rsidR="007F0A57" w:rsidRPr="00C370C8" w:rsidRDefault="007F0A57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</w:p>
    <w:sectPr w:rsidR="007F0A57" w:rsidRPr="00C370C8" w:rsidSect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A1520"/>
    <w:multiLevelType w:val="hybridMultilevel"/>
    <w:tmpl w:val="A4A8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3D55"/>
    <w:multiLevelType w:val="hybridMultilevel"/>
    <w:tmpl w:val="64F81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82ACD"/>
    <w:multiLevelType w:val="hybridMultilevel"/>
    <w:tmpl w:val="5202AA80"/>
    <w:lvl w:ilvl="0" w:tplc="C48A7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C013D0"/>
    <w:multiLevelType w:val="hybridMultilevel"/>
    <w:tmpl w:val="73FE6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560B02"/>
    <w:multiLevelType w:val="hybridMultilevel"/>
    <w:tmpl w:val="F92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2C762F"/>
    <w:multiLevelType w:val="hybridMultilevel"/>
    <w:tmpl w:val="60F63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621221">
    <w:abstractNumId w:val="15"/>
  </w:num>
  <w:num w:numId="2" w16cid:durableId="1597203057">
    <w:abstractNumId w:val="6"/>
  </w:num>
  <w:num w:numId="3" w16cid:durableId="1645625998">
    <w:abstractNumId w:val="0"/>
  </w:num>
  <w:num w:numId="4" w16cid:durableId="898437575">
    <w:abstractNumId w:val="7"/>
  </w:num>
  <w:num w:numId="5" w16cid:durableId="1465729536">
    <w:abstractNumId w:val="20"/>
  </w:num>
  <w:num w:numId="6" w16cid:durableId="151257595">
    <w:abstractNumId w:val="11"/>
  </w:num>
  <w:num w:numId="7" w16cid:durableId="219218966">
    <w:abstractNumId w:val="10"/>
  </w:num>
  <w:num w:numId="8" w16cid:durableId="729423525">
    <w:abstractNumId w:val="17"/>
  </w:num>
  <w:num w:numId="9" w16cid:durableId="520752151">
    <w:abstractNumId w:val="12"/>
  </w:num>
  <w:num w:numId="10" w16cid:durableId="1449157536">
    <w:abstractNumId w:val="8"/>
  </w:num>
  <w:num w:numId="11" w16cid:durableId="565649440">
    <w:abstractNumId w:val="14"/>
  </w:num>
  <w:num w:numId="12" w16cid:durableId="2053187839">
    <w:abstractNumId w:val="13"/>
  </w:num>
  <w:num w:numId="13" w16cid:durableId="1626693085">
    <w:abstractNumId w:val="18"/>
  </w:num>
  <w:num w:numId="14" w16cid:durableId="73432177">
    <w:abstractNumId w:val="19"/>
  </w:num>
  <w:num w:numId="15" w16cid:durableId="1884979083">
    <w:abstractNumId w:val="4"/>
  </w:num>
  <w:num w:numId="16" w16cid:durableId="307637370">
    <w:abstractNumId w:val="21"/>
  </w:num>
  <w:num w:numId="17" w16cid:durableId="1983846077">
    <w:abstractNumId w:val="1"/>
  </w:num>
  <w:num w:numId="18" w16cid:durableId="1383363034">
    <w:abstractNumId w:val="16"/>
  </w:num>
  <w:num w:numId="19" w16cid:durableId="219369139">
    <w:abstractNumId w:val="5"/>
  </w:num>
  <w:num w:numId="20" w16cid:durableId="1122072533">
    <w:abstractNumId w:val="9"/>
  </w:num>
  <w:num w:numId="21" w16cid:durableId="1060179638">
    <w:abstractNumId w:val="2"/>
  </w:num>
  <w:num w:numId="22" w16cid:durableId="176182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32CC"/>
    <w:rsid w:val="0002641A"/>
    <w:rsid w:val="0004302B"/>
    <w:rsid w:val="000E4FF3"/>
    <w:rsid w:val="000F0167"/>
    <w:rsid w:val="00133CB0"/>
    <w:rsid w:val="00147DB3"/>
    <w:rsid w:val="001C6A0B"/>
    <w:rsid w:val="001E45DA"/>
    <w:rsid w:val="00205022"/>
    <w:rsid w:val="00251771"/>
    <w:rsid w:val="002750D0"/>
    <w:rsid w:val="0028268D"/>
    <w:rsid w:val="00296AC7"/>
    <w:rsid w:val="002A0B87"/>
    <w:rsid w:val="002B6E86"/>
    <w:rsid w:val="002E611F"/>
    <w:rsid w:val="002F2D9E"/>
    <w:rsid w:val="00312CAA"/>
    <w:rsid w:val="00446E32"/>
    <w:rsid w:val="004603D0"/>
    <w:rsid w:val="004877F7"/>
    <w:rsid w:val="004945FA"/>
    <w:rsid w:val="004A183E"/>
    <w:rsid w:val="004C1646"/>
    <w:rsid w:val="004E62D8"/>
    <w:rsid w:val="004F2A91"/>
    <w:rsid w:val="004F6A6D"/>
    <w:rsid w:val="00664182"/>
    <w:rsid w:val="0066434A"/>
    <w:rsid w:val="00694AC5"/>
    <w:rsid w:val="006C4DC6"/>
    <w:rsid w:val="00755210"/>
    <w:rsid w:val="00775230"/>
    <w:rsid w:val="00782362"/>
    <w:rsid w:val="0079591C"/>
    <w:rsid w:val="007E26CE"/>
    <w:rsid w:val="007F05A1"/>
    <w:rsid w:val="007F0A57"/>
    <w:rsid w:val="008412C2"/>
    <w:rsid w:val="00863A90"/>
    <w:rsid w:val="00865525"/>
    <w:rsid w:val="008A0AD3"/>
    <w:rsid w:val="008A0B0F"/>
    <w:rsid w:val="008F45BC"/>
    <w:rsid w:val="009036EE"/>
    <w:rsid w:val="009358E2"/>
    <w:rsid w:val="00951253"/>
    <w:rsid w:val="00996840"/>
    <w:rsid w:val="009E21DA"/>
    <w:rsid w:val="00A10744"/>
    <w:rsid w:val="00A13074"/>
    <w:rsid w:val="00A563AF"/>
    <w:rsid w:val="00AF26EE"/>
    <w:rsid w:val="00B21190"/>
    <w:rsid w:val="00B57A63"/>
    <w:rsid w:val="00BE7634"/>
    <w:rsid w:val="00BF3F99"/>
    <w:rsid w:val="00BF69C9"/>
    <w:rsid w:val="00BF7960"/>
    <w:rsid w:val="00C33096"/>
    <w:rsid w:val="00C370C8"/>
    <w:rsid w:val="00C62200"/>
    <w:rsid w:val="00C96C0B"/>
    <w:rsid w:val="00D21BA1"/>
    <w:rsid w:val="00D629CA"/>
    <w:rsid w:val="00DA6C08"/>
    <w:rsid w:val="00DF03C7"/>
    <w:rsid w:val="00DF653B"/>
    <w:rsid w:val="00E160C5"/>
    <w:rsid w:val="00E46A6B"/>
    <w:rsid w:val="00EF0603"/>
    <w:rsid w:val="00F246A6"/>
    <w:rsid w:val="00F31BC7"/>
    <w:rsid w:val="00F33A2B"/>
    <w:rsid w:val="00F63B8F"/>
    <w:rsid w:val="00F74A3F"/>
    <w:rsid w:val="00F843BD"/>
    <w:rsid w:val="00F95082"/>
    <w:rsid w:val="00F95C90"/>
    <w:rsid w:val="00FA0C79"/>
    <w:rsid w:val="00FB0A5E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8412C2"/>
    <w:rPr>
      <w:color w:val="808080"/>
    </w:rPr>
  </w:style>
  <w:style w:type="paragraph" w:styleId="ListParagraph">
    <w:name w:val="List Paragraph"/>
    <w:basedOn w:val="Normal"/>
    <w:uiPriority w:val="34"/>
    <w:qFormat/>
    <w:rsid w:val="00C370C8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 Suk Jang</cp:lastModifiedBy>
  <cp:revision>3</cp:revision>
  <dcterms:created xsi:type="dcterms:W3CDTF">2023-02-24T17:05:00Z</dcterms:created>
  <dcterms:modified xsi:type="dcterms:W3CDTF">2023-02-24T17:10:00Z</dcterms:modified>
</cp:coreProperties>
</file>