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61616"/>
          <w:sz w:val="40"/>
          <w:szCs w:val="40"/>
        </w:rPr>
        <w:t xml:space="preserve">DOCIFY · DOCUMENTATION-AS-A-SERVICE</w:t>
      </w:r>
    </w:p>
    <w:p>
      <w:pPr>
        <w:pBdr>
          <w:bottom w:val="single" w:color="0F62FE" w:sz="8" w:space="6"/>
        </w:pBdr>
        <w:spacing w:after="300"/>
      </w:pPr>
      <w:r>
        <w:rPr>
          <w:color w:val="6F6F6F"/>
          <w:sz w:val="22"/>
          <w:szCs w:val="22"/>
        </w:rPr>
        <w:t xml:space="preserve">GTM plan · Section 11 — the service layer that funds the SaaS · July 2026</w:t>
      </w:r>
    </w:p>
    <w:p>
      <w:pPr>
        <w:pStyle w:val="Heading1"/>
      </w:pPr>
      <w:r>
        <w:t xml:space="preserve">Why this exists</w:t>
      </w:r>
    </w:p>
    <w:p>
      <w:pPr>
        <w:spacing w:after="160"/>
      </w:pPr>
      <w:r>
        <w:t xml:space="preserve">Subscriptions compound slowly; services pay now. You personally deliver a finished, AI-ready documentation set using Docify as your engine — each project takes you 2–3 days because the product does the heavy lifting, but the client pays for the outcome, not the hours. Every service client also becomes a subscription customer, a testimonial, and a case study. This is the fastest honest path to a few lakhs a month.</w:t>
      </w:r>
    </w:p>
    <w:p>
      <w:pPr>
        <w:pStyle w:val="Heading1"/>
      </w:pPr>
      <w:r>
        <w:t xml:space="preserve">The packages (pricing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50"/>
        <w:gridCol w:w="2350"/>
        <w:gridCol w:w="23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DOCS SPRINT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COMPLETE DOCS SYSTEM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DOCS RETAINER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(India)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₹40,000 one-time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₹85,000 one-time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₹35,000 / month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(international)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$499 one-time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$999 one-time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$449 / month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product documented: API reference + user guide + quick start (up to 25 pages), Markdown + PDF/Word, quality score ≥ 85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documentation system (up to 60 pages, every doc type), all formats incl. DITA &amp; HTML, automation pipeline connected to their repo, AI Search Readiness ≥ 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stays current: automation monitored, every release documented, monthly quality + AI-readiness report, up to 8 update cycles/mo, priority support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working days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working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Ongoing, 24h turnaround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Revisions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round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rounds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Docify included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months Pro free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months Team free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plan included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effort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 days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 day / month / client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Positioning line: </w:t>
      </w:r>
      <w:r>
        <w:t xml:space="preserve">“A technical-writing agency charges ₹3–8 lakh and takes six weeks. I deliver in days, with software that keeps it updated forever — that's the difference.”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Payment terms: </w:t>
      </w:r>
      <w:r>
        <w:t xml:space="preserve">50% advance, 50% on delivery (UPI / PayPal / invoice). Retainer billed monthly in advance. No custom scope in year one — packages only, or you will drown.</w:t>
      </w:r>
    </w:p>
    <w:p>
      <w:pPr>
        <w:pStyle w:val="Heading1"/>
      </w:pPr>
      <w:r>
        <w:t xml:space="preserve">The lakhs math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Monthly mix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× Docs Sprint (₹40k)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₹80,000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× Complete System (₹85k)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₹85,000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× Retainer (₹35k)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₹1,40,000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SaaS subscriptions (30 × avg $40)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₹1,00,000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₹4,05,000 / month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The sequence: </w:t>
      </w:r>
      <w:r>
        <w:t xml:space="preserve">months 1–3 sell Sprints (easiest yes) → convert every Sprint into a Retainer (“your docs are perfect today; ₹35k/month keeps them perfect forever”) → by month 6, four retainers = ₹1.4L of recurring service revenue before any SaaS growth. Retainers are the lakhs engine; projects are the door.</w:t>
      </w:r>
    </w:p>
    <w:p>
      <w:pPr>
        <w:pStyle w:val="Heading1"/>
      </w:pPr>
      <w:r>
        <w:t xml:space="preserve">Delivery playbook (per project)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0 — Audit call (45 min): </w:t>
      </w:r>
      <w:r>
        <w:t xml:space="preserve">run their existing docs through the AI-readiness check live on the call; scope which repos/doc types; take 50% advance.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1 — Generate: </w:t>
      </w:r>
      <w:r>
        <w:t xml:space="preserve">connect repo, run Docify generation for every doc type, all formats.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2 — Human polish: </w:t>
      </w:r>
      <w:r>
        <w:t xml:space="preserve">fix names, product-specific language, screenshots; run quality gates until ≥ 85/90; run AI-readiness fixes.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3–4 — Review round: </w:t>
      </w:r>
      <w:r>
        <w:t xml:space="preserve">client comments, you apply, re-score.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5 — Handover: </w:t>
      </w:r>
      <w:r>
        <w:t xml:space="preserve">exports in every format, automation switched on, 30-min training, testimonial request + case-study permission, retainer pitch.</w:t>
      </w:r>
    </w:p>
    <w:p>
      <w:pPr>
        <w:pStyle w:val="Heading1"/>
      </w:pPr>
      <w:r>
        <w:t xml:space="preserve">Where to sell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Every free-audit email </w:t>
      </w:r>
      <w:r>
        <w:t xml:space="preserve">from the GTM plan now has a second CTA: “or I'll fix all of it for you in 5 days — fixed price.” The audit shows the disease; the package is the cure.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Agencies &amp; fractional CTOs (highest leverage): </w:t>
      </w:r>
      <w:r>
        <w:t xml:space="preserve">white-label the Sprint at 20% referral. One agency with 10 clients = a retainer pipeline you never had to sell.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YC / Product Hunt launchers: </w:t>
      </w:r>
      <w:r>
        <w:t xml:space="preserve">companies that launched in the last 90 days have new products, no docs, and money. “You launched — your docs didn't. Fixed in 5 days.”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Marketplaces for passive inbound: </w:t>
      </w:r>
      <w:r>
        <w:t xml:space="preserve">list the Sprint on Fiverr Pro / Upwork / Contra at the international price. Marketplace fees are the cost of not prospecting.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Site: </w:t>
      </w:r>
      <w:r>
        <w:t xml:space="preserve">add a “Done-for-you” card on docifydocai.com/pricing linking to a Calendly-style audit call — I can build this section when you say go.</w:t>
      </w:r>
    </w:p>
    <w:p>
      <w:pPr>
        <w:pStyle w:val="Heading1"/>
      </w:pPr>
      <w:r>
        <w:t xml:space="preserve">Outreach script (service pitch)</w:t>
      </w:r>
    </w:p>
    <w:p>
      <w:pPr>
        <w:shd w:fill="F4F4F4" w:val="clear"/>
        <w:spacing w:after="120"/>
        <w:ind w:left="560"/>
      </w:pPr>
      <w:r>
        <w:rPr>
          <w:i/>
          <w:iCs/>
          <w:sz w:val="22"/>
          <w:szCs w:val="22"/>
        </w:rPr>
        <w:t xml:space="preserve">Hi {name} — I ran {company}'s docs through my AI-readiness checker: you score {score}/100, which means ChatGPT and Gemini are struggling to cite you (report attached). I run Docify — I can rebuild your complete documentation (API reference, user guide, quick start), quality-gated and AI-optimized, delivered in 5 working days for a fixed ₹40,000 / $499 — then my software keeps it updated automatically every time your team merges code. Want the 45-minute audit call this week? — Praveen</w:t>
      </w:r>
    </w:p>
    <w:p>
      <w:pPr>
        <w:pStyle w:val="Heading1"/>
      </w:pPr>
      <w:r>
        <w:t xml:space="preserve">Guardrails (protect the lakhs)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 at 3 projects + 6 retainers/month solo — beyond that, quality (and your health) breaks. Raise prices when the calendar fills; do not add capacity.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custom-quote in year one. Package price or no deal — custom scoping is how solo founders end up earning ₹200/hour.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deliverable is built THROUGH Docify — the service must make the product better (missing features you hit become the roadmap), not replace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Testimonial + logo rights are part of the price. Non-negotiable — they are how the SaaS eventually replaces the service.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6161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F62F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2026-07-10T02:05:55.618Z</dcterms:created>
  <dcterms:modified xsi:type="dcterms:W3CDTF">2026-07-10T02:05:55.619Z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