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"/>
        <w:ind w:left="6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508000</wp:posOffset>
                </wp:positionH>
                <wp:positionV relativeFrom="paragraph">
                  <wp:posOffset>50800</wp:posOffset>
                </wp:positionV>
                <wp:extent cx="2540000" cy="1905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5400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0" h="190500">
                              <a:moveTo>
                                <a:pt x="254000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2540000" y="190500"/>
                              </a:lnTo>
                              <a:lnTo>
                                <a:pt x="254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pt;margin-top:4pt;width:200pt;height:1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Ideation</w:t>
      </w:r>
      <w:r>
        <w:rPr>
          <w:spacing w:val="1"/>
        </w:rPr>
        <w:t> </w:t>
      </w:r>
      <w:r>
        <w:rPr>
          <w:spacing w:val="-4"/>
        </w:rPr>
        <w:t>Phase</w:t>
      </w:r>
    </w:p>
    <w:p>
      <w:pPr>
        <w:pStyle w:val="BodyText"/>
        <w:spacing w:before="42"/>
        <w:ind w:left="60" w:right="28"/>
        <w:jc w:val="center"/>
      </w:pPr>
      <w:r>
        <w:rPr/>
        <w:t>Define the</w:t>
      </w:r>
      <w:r>
        <w:rPr>
          <w:spacing w:val="1"/>
        </w:rPr>
        <w:t> </w:t>
      </w:r>
      <w:r>
        <w:rPr/>
        <w:t>Problem </w:t>
      </w:r>
      <w:r>
        <w:rPr>
          <w:spacing w:val="-2"/>
        </w:rPr>
        <w:t>Statements</w:t>
      </w:r>
    </w:p>
    <w:p>
      <w:pPr>
        <w:pStyle w:val="BodyText"/>
        <w:spacing w:before="118"/>
        <w:rPr>
          <w:sz w:val="20"/>
        </w:rPr>
      </w:pPr>
    </w:p>
    <w:tbl>
      <w:tblPr>
        <w:tblW w:w="0" w:type="auto"/>
        <w:jc w:val="lef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2"/>
        <w:gridCol w:w="4248"/>
      </w:tblGrid>
      <w:tr>
        <w:trPr>
          <w:trHeight w:val="281" w:hRule="atLeast"/>
        </w:trPr>
        <w:tc>
          <w:tcPr>
            <w:tcW w:w="4232" w:type="dxa"/>
          </w:tcPr>
          <w:p>
            <w:pPr>
              <w:pStyle w:val="TableParagraph"/>
              <w:spacing w:before="8"/>
              <w:ind w:left="229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Date</w:t>
            </w:r>
          </w:p>
        </w:tc>
        <w:tc>
          <w:tcPr>
            <w:tcW w:w="4248" w:type="dxa"/>
          </w:tcPr>
          <w:p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11</w:t>
            </w:r>
            <w:r>
              <w:rPr>
                <w:rFonts w:ascii="Arial MT"/>
                <w:spacing w:val="10"/>
                <w:sz w:val="20"/>
              </w:rPr>
              <w:t> </w:t>
            </w:r>
            <w:r>
              <w:rPr>
                <w:rFonts w:ascii="Arial MT"/>
                <w:sz w:val="20"/>
              </w:rPr>
              <w:t>February</w:t>
            </w:r>
            <w:r>
              <w:rPr>
                <w:rFonts w:ascii="Arial MT"/>
                <w:spacing w:val="1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>
        <w:trPr>
          <w:trHeight w:val="260" w:hRule="atLeast"/>
        </w:trPr>
        <w:tc>
          <w:tcPr>
            <w:tcW w:w="4232" w:type="dxa"/>
          </w:tcPr>
          <w:p>
            <w:pPr>
              <w:pStyle w:val="TableParagraph"/>
              <w:spacing w:line="235" w:lineRule="exact" w:before="5"/>
              <w:ind w:left="21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Team</w:t>
            </w:r>
            <w:r>
              <w:rPr>
                <w:rFonts w:ascii="Calibri"/>
                <w:spacing w:val="-6"/>
                <w:w w:val="105"/>
                <w:sz w:val="20"/>
              </w:rPr>
              <w:t> </w:t>
            </w:r>
            <w:r>
              <w:rPr>
                <w:rFonts w:ascii="Calibri"/>
                <w:spacing w:val="-5"/>
                <w:w w:val="105"/>
                <w:sz w:val="20"/>
              </w:rPr>
              <w:t>ID</w:t>
            </w:r>
          </w:p>
        </w:tc>
        <w:tc>
          <w:tcPr>
            <w:tcW w:w="4248" w:type="dxa"/>
          </w:tcPr>
          <w:p>
            <w:pPr>
              <w:pStyle w:val="TableParagraph"/>
              <w:spacing w:before="7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105"/>
                <w:sz w:val="18"/>
              </w:rPr>
              <w:t>LTVIP2026TMIDS88533</w:t>
            </w:r>
          </w:p>
        </w:tc>
      </w:tr>
      <w:tr>
        <w:trPr>
          <w:trHeight w:val="477" w:hRule="atLeast"/>
        </w:trPr>
        <w:tc>
          <w:tcPr>
            <w:tcW w:w="4232" w:type="dxa"/>
          </w:tcPr>
          <w:p>
            <w:pPr>
              <w:pStyle w:val="TableParagraph"/>
              <w:spacing w:before="11"/>
              <w:ind w:left="22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Project</w:t>
            </w:r>
            <w:r>
              <w:rPr>
                <w:rFonts w:ascii="Calibri"/>
                <w:spacing w:val="10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Name</w:t>
            </w:r>
          </w:p>
        </w:tc>
        <w:tc>
          <w:tcPr>
            <w:tcW w:w="4248" w:type="dxa"/>
          </w:tcPr>
          <w:p>
            <w:pPr>
              <w:pStyle w:val="TableParagraph"/>
              <w:spacing w:before="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Explore</w:t>
            </w:r>
            <w:r>
              <w:rPr>
                <w:rFonts w:ascii="Arial MT"/>
                <w:spacing w:val="8"/>
                <w:sz w:val="20"/>
              </w:rPr>
              <w:t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11"/>
                <w:sz w:val="20"/>
              </w:rPr>
              <w:t> </w:t>
            </w:r>
            <w:r>
              <w:rPr>
                <w:rFonts w:ascii="Arial MT"/>
                <w:sz w:val="20"/>
              </w:rPr>
              <w:t>AI:</w:t>
            </w:r>
            <w:r>
              <w:rPr>
                <w:rFonts w:ascii="Arial MT"/>
                <w:spacing w:val="6"/>
                <w:sz w:val="20"/>
              </w:rPr>
              <w:t> </w:t>
            </w:r>
            <w:r>
              <w:rPr>
                <w:rFonts w:ascii="Arial MT"/>
                <w:sz w:val="20"/>
              </w:rPr>
              <w:t>Custom</w:t>
            </w:r>
            <w:r>
              <w:rPr>
                <w:rFonts w:ascii="Arial MT"/>
                <w:spacing w:val="6"/>
                <w:sz w:val="20"/>
              </w:rPr>
              <w:t> </w:t>
            </w:r>
            <w:r>
              <w:rPr>
                <w:rFonts w:ascii="Arial MT"/>
                <w:sz w:val="20"/>
              </w:rPr>
              <w:t>Itineraries</w:t>
            </w:r>
            <w:r>
              <w:rPr>
                <w:rFonts w:ascii="Arial MT"/>
                <w:spacing w:val="9"/>
                <w:sz w:val="20"/>
              </w:rPr>
              <w:t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10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Your</w:t>
            </w:r>
          </w:p>
          <w:p>
            <w:pPr>
              <w:pStyle w:val="TableParagraph"/>
              <w:spacing w:line="213" w:lineRule="exact" w:before="10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Next</w:t>
            </w:r>
            <w:r>
              <w:rPr>
                <w:rFonts w:ascii="Arial MT"/>
                <w:spacing w:val="-11"/>
                <w:w w:val="105"/>
                <w:sz w:val="20"/>
              </w:rPr>
              <w:t> </w:t>
            </w:r>
            <w:r>
              <w:rPr>
                <w:rFonts w:ascii="Arial MT"/>
                <w:spacing w:val="-2"/>
                <w:w w:val="105"/>
                <w:sz w:val="20"/>
              </w:rPr>
              <w:t>Journey</w:t>
            </w:r>
          </w:p>
        </w:tc>
      </w:tr>
      <w:tr>
        <w:trPr>
          <w:trHeight w:val="261" w:hRule="atLeast"/>
        </w:trPr>
        <w:tc>
          <w:tcPr>
            <w:tcW w:w="4232" w:type="dxa"/>
          </w:tcPr>
          <w:p>
            <w:pPr>
              <w:pStyle w:val="TableParagraph"/>
              <w:spacing w:line="237" w:lineRule="exact" w:before="3"/>
              <w:ind w:left="22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Maximum</w:t>
            </w:r>
            <w:r>
              <w:rPr>
                <w:rFonts w:ascii="Calibri"/>
                <w:spacing w:val="17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  <w:tc>
          <w:tcPr>
            <w:tcW w:w="4248" w:type="dxa"/>
          </w:tcPr>
          <w:p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4</w:t>
            </w:r>
            <w:r>
              <w:rPr>
                <w:rFonts w:ascii="Arial MT"/>
                <w:spacing w:val="-3"/>
                <w:w w:val="105"/>
                <w:sz w:val="20"/>
              </w:rPr>
              <w:t> </w:t>
            </w:r>
            <w:r>
              <w:rPr>
                <w:rFonts w:ascii="Arial MT"/>
                <w:spacing w:val="-2"/>
                <w:w w:val="105"/>
                <w:sz w:val="20"/>
              </w:rPr>
              <w:t>Marks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19"/>
        <w:rPr>
          <w:sz w:val="18"/>
        </w:rPr>
      </w:pPr>
    </w:p>
    <w:p>
      <w:pPr>
        <w:spacing w:before="0"/>
        <w:ind w:left="1154" w:right="0" w:firstLine="0"/>
        <w:jc w:val="left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Customer</w:t>
      </w:r>
      <w:r>
        <w:rPr>
          <w:rFonts w:ascii="Calibri"/>
          <w:b/>
          <w:spacing w:val="16"/>
          <w:sz w:val="18"/>
        </w:rPr>
        <w:t> </w:t>
      </w:r>
      <w:r>
        <w:rPr>
          <w:rFonts w:ascii="Calibri"/>
          <w:b/>
          <w:sz w:val="18"/>
        </w:rPr>
        <w:t>Problem</w:t>
      </w:r>
      <w:r>
        <w:rPr>
          <w:rFonts w:ascii="Calibri"/>
          <w:b/>
          <w:spacing w:val="15"/>
          <w:sz w:val="18"/>
        </w:rPr>
        <w:t> </w:t>
      </w:r>
      <w:r>
        <w:rPr>
          <w:rFonts w:ascii="Calibri"/>
          <w:b/>
          <w:spacing w:val="-2"/>
          <w:sz w:val="18"/>
        </w:rPr>
        <w:t>Statement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1226"/>
        <w:gridCol w:w="1863"/>
        <w:gridCol w:w="2258"/>
        <w:gridCol w:w="1996"/>
        <w:gridCol w:w="2022"/>
      </w:tblGrid>
      <w:tr>
        <w:trPr>
          <w:trHeight w:val="584" w:hRule="atLeast"/>
        </w:trPr>
        <w:tc>
          <w:tcPr>
            <w:tcW w:w="1152" w:type="dxa"/>
          </w:tcPr>
          <w:p>
            <w:pPr>
              <w:pStyle w:val="TableParagraph"/>
              <w:ind w:left="319" w:right="10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Problem </w:t>
            </w:r>
            <w:r>
              <w:rPr>
                <w:b/>
                <w:spacing w:val="-4"/>
                <w:sz w:val="17"/>
              </w:rPr>
              <w:t>Statement</w:t>
            </w:r>
          </w:p>
        </w:tc>
        <w:tc>
          <w:tcPr>
            <w:tcW w:w="1226" w:type="dxa"/>
          </w:tcPr>
          <w:p>
            <w:pPr>
              <w:pStyle w:val="TableParagraph"/>
              <w:spacing w:line="194" w:lineRule="exact"/>
              <w:ind w:left="316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I</w:t>
            </w:r>
          </w:p>
        </w:tc>
        <w:tc>
          <w:tcPr>
            <w:tcW w:w="1863" w:type="dxa"/>
          </w:tcPr>
          <w:p>
            <w:pPr>
              <w:pStyle w:val="TableParagraph"/>
              <w:spacing w:line="194" w:lineRule="exact"/>
              <w:ind w:left="321"/>
              <w:rPr>
                <w:b/>
                <w:sz w:val="17"/>
              </w:rPr>
            </w:pPr>
            <w:r>
              <w:rPr>
                <w:b/>
                <w:sz w:val="17"/>
              </w:rPr>
              <w:t>I’m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trying</w:t>
            </w:r>
            <w:r>
              <w:rPr>
                <w:b/>
                <w:spacing w:val="-4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to</w:t>
            </w:r>
          </w:p>
        </w:tc>
        <w:tc>
          <w:tcPr>
            <w:tcW w:w="2258" w:type="dxa"/>
          </w:tcPr>
          <w:p>
            <w:pPr>
              <w:pStyle w:val="TableParagraph"/>
              <w:spacing w:line="194" w:lineRule="exact"/>
              <w:ind w:left="320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But</w:t>
            </w:r>
          </w:p>
        </w:tc>
        <w:tc>
          <w:tcPr>
            <w:tcW w:w="1996" w:type="dxa"/>
          </w:tcPr>
          <w:p>
            <w:pPr>
              <w:pStyle w:val="TableParagraph"/>
              <w:spacing w:line="194" w:lineRule="exact"/>
              <w:ind w:left="32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Because</w:t>
            </w:r>
          </w:p>
        </w:tc>
        <w:tc>
          <w:tcPr>
            <w:tcW w:w="2022" w:type="dxa"/>
          </w:tcPr>
          <w:p>
            <w:pPr>
              <w:pStyle w:val="TableParagraph"/>
              <w:ind w:left="327" w:right="238" w:hanging="1"/>
              <w:rPr>
                <w:b/>
                <w:sz w:val="17"/>
              </w:rPr>
            </w:pPr>
            <w:r>
              <w:rPr>
                <w:b/>
                <w:sz w:val="17"/>
              </w:rPr>
              <w:t>Which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makes</w:t>
            </w:r>
            <w:r>
              <w:rPr>
                <w:b/>
                <w:spacing w:val="-8"/>
                <w:sz w:val="17"/>
              </w:rPr>
              <w:t> </w:t>
            </w:r>
            <w:r>
              <w:rPr>
                <w:b/>
                <w:sz w:val="17"/>
              </w:rPr>
              <w:t>me </w:t>
            </w:r>
            <w:r>
              <w:rPr>
                <w:b/>
                <w:spacing w:val="-4"/>
                <w:sz w:val="17"/>
              </w:rPr>
              <w:t>feel</w:t>
            </w:r>
          </w:p>
        </w:tc>
      </w:tr>
      <w:tr>
        <w:trPr>
          <w:trHeight w:val="774" w:hRule="atLeast"/>
        </w:trPr>
        <w:tc>
          <w:tcPr>
            <w:tcW w:w="1152" w:type="dxa"/>
          </w:tcPr>
          <w:p>
            <w:pPr>
              <w:pStyle w:val="TableParagraph"/>
              <w:spacing w:line="188" w:lineRule="exact"/>
              <w:ind w:left="319"/>
              <w:rPr>
                <w:sz w:val="17"/>
              </w:rPr>
            </w:pPr>
            <w:r>
              <w:rPr>
                <w:spacing w:val="-2"/>
                <w:sz w:val="17"/>
              </w:rPr>
              <w:t>PS-</w:t>
            </w: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226" w:type="dxa"/>
          </w:tcPr>
          <w:p>
            <w:pPr>
              <w:pStyle w:val="TableParagraph"/>
              <w:tabs>
                <w:tab w:pos="806" w:val="left" w:leader="none"/>
              </w:tabs>
              <w:spacing w:line="187" w:lineRule="exact"/>
              <w:ind w:left="102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busy</w:t>
            </w:r>
          </w:p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pacing w:val="-2"/>
                <w:sz w:val="17"/>
              </w:rPr>
              <w:t>working </w:t>
            </w:r>
            <w:r>
              <w:rPr>
                <w:spacing w:val="-4"/>
                <w:sz w:val="17"/>
              </w:rPr>
              <w:t>professional</w:t>
            </w:r>
          </w:p>
        </w:tc>
        <w:tc>
          <w:tcPr>
            <w:tcW w:w="1863" w:type="dxa"/>
          </w:tcPr>
          <w:p>
            <w:pPr>
              <w:pStyle w:val="TableParagraph"/>
              <w:spacing w:line="237" w:lineRule="auto"/>
              <w:ind w:right="85"/>
              <w:jc w:val="both"/>
              <w:rPr>
                <w:sz w:val="17"/>
              </w:rPr>
            </w:pPr>
            <w:r>
              <w:rPr>
                <w:sz w:val="17"/>
              </w:rPr>
              <w:t>Plan a </w:t>
            </w:r>
            <w:r>
              <w:rPr>
                <w:sz w:val="17"/>
              </w:rPr>
              <w:t>personalized vacation that fits my limited time and budget</w:t>
            </w:r>
          </w:p>
        </w:tc>
        <w:tc>
          <w:tcPr>
            <w:tcW w:w="2258" w:type="dxa"/>
          </w:tcPr>
          <w:p>
            <w:pPr>
              <w:pStyle w:val="TableParagraph"/>
              <w:spacing w:line="237" w:lineRule="auto"/>
              <w:ind w:left="107" w:right="82"/>
              <w:jc w:val="both"/>
              <w:rPr>
                <w:sz w:val="17"/>
              </w:rPr>
            </w:pPr>
            <w:r>
              <w:rPr>
                <w:sz w:val="17"/>
              </w:rPr>
              <w:t>I get overwhelmed by </w:t>
            </w:r>
            <w:r>
              <w:rPr>
                <w:sz w:val="17"/>
              </w:rPr>
              <w:t>too many websites, reviews, and conflicting suggestions</w:t>
            </w:r>
          </w:p>
        </w:tc>
        <w:tc>
          <w:tcPr>
            <w:tcW w:w="1996" w:type="dxa"/>
          </w:tcPr>
          <w:p>
            <w:pPr>
              <w:pStyle w:val="TableParagraph"/>
              <w:spacing w:line="237" w:lineRule="auto"/>
              <w:ind w:left="110" w:right="87"/>
              <w:rPr>
                <w:sz w:val="17"/>
              </w:rPr>
            </w:pPr>
            <w:r>
              <w:rPr>
                <w:sz w:val="17"/>
              </w:rPr>
              <w:t>I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don’t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have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time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to research</w:t>
            </w:r>
            <w:r>
              <w:rPr>
                <w:spacing w:val="61"/>
                <w:sz w:val="17"/>
              </w:rPr>
              <w:t> </w:t>
            </w:r>
            <w:r>
              <w:rPr>
                <w:sz w:val="17"/>
              </w:rPr>
              <w:t>every</w:t>
            </w:r>
            <w:r>
              <w:rPr>
                <w:spacing w:val="62"/>
                <w:sz w:val="17"/>
              </w:rPr>
              <w:t> </w:t>
            </w:r>
            <w:r>
              <w:rPr>
                <w:sz w:val="17"/>
              </w:rPr>
              <w:t>detail</w:t>
            </w:r>
            <w:r>
              <w:rPr>
                <w:spacing w:val="61"/>
                <w:sz w:val="17"/>
              </w:rPr>
              <w:t> </w:t>
            </w:r>
            <w:r>
              <w:rPr>
                <w:spacing w:val="-5"/>
                <w:sz w:val="17"/>
              </w:rPr>
              <w:t>or</w:t>
            </w:r>
          </w:p>
          <w:p>
            <w:pPr>
              <w:pStyle w:val="TableParagraph"/>
              <w:tabs>
                <w:tab w:pos="911" w:val="left" w:leader="none"/>
                <w:tab w:pos="1760" w:val="left" w:leader="none"/>
              </w:tabs>
              <w:spacing w:line="194" w:lineRule="exact"/>
              <w:ind w:left="110" w:right="87"/>
              <w:rPr>
                <w:sz w:val="17"/>
              </w:rPr>
            </w:pPr>
            <w:r>
              <w:rPr>
                <w:spacing w:val="-2"/>
                <w:sz w:val="17"/>
              </w:rPr>
              <w:t>compare</w:t>
            </w:r>
            <w:r>
              <w:rPr>
                <w:sz w:val="17"/>
              </w:rPr>
              <w:tab/>
            </w:r>
            <w:r>
              <w:rPr>
                <w:spacing w:val="-2"/>
                <w:sz w:val="17"/>
              </w:rPr>
              <w:t>hundreds</w:t>
            </w:r>
            <w:r>
              <w:rPr>
                <w:sz w:val="17"/>
              </w:rPr>
              <w:tab/>
            </w:r>
            <w:r>
              <w:rPr>
                <w:spacing w:val="-8"/>
                <w:sz w:val="17"/>
              </w:rPr>
              <w:t>of</w:t>
            </w:r>
            <w:r>
              <w:rPr>
                <w:spacing w:val="-2"/>
                <w:sz w:val="17"/>
              </w:rPr>
              <w:t> options</w:t>
            </w:r>
          </w:p>
        </w:tc>
        <w:tc>
          <w:tcPr>
            <w:tcW w:w="2022" w:type="dxa"/>
          </w:tcPr>
          <w:p>
            <w:pPr>
              <w:pStyle w:val="TableParagraph"/>
              <w:spacing w:line="237" w:lineRule="auto"/>
              <w:ind w:left="111" w:right="88"/>
              <w:rPr>
                <w:sz w:val="17"/>
              </w:rPr>
            </w:pPr>
            <w:r>
              <w:rPr>
                <w:sz w:val="17"/>
              </w:rPr>
              <w:t>Stressed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unsure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if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I’m making the right choices</w:t>
            </w:r>
          </w:p>
        </w:tc>
      </w:tr>
      <w:tr>
        <w:trPr>
          <w:trHeight w:val="767" w:hRule="atLeast"/>
        </w:trPr>
        <w:tc>
          <w:tcPr>
            <w:tcW w:w="1152" w:type="dxa"/>
          </w:tcPr>
          <w:p>
            <w:pPr>
              <w:pStyle w:val="TableParagraph"/>
              <w:spacing w:line="190" w:lineRule="exact"/>
              <w:ind w:left="319"/>
              <w:rPr>
                <w:sz w:val="17"/>
              </w:rPr>
            </w:pPr>
            <w:r>
              <w:rPr>
                <w:spacing w:val="-2"/>
                <w:sz w:val="17"/>
              </w:rPr>
              <w:t>PS-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226" w:type="dxa"/>
          </w:tcPr>
          <w:p>
            <w:pPr>
              <w:pStyle w:val="TableParagraph"/>
              <w:tabs>
                <w:tab w:pos="496" w:val="left" w:leader="none"/>
              </w:tabs>
              <w:ind w:left="102" w:right="105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first-</w:t>
            </w:r>
            <w:r>
              <w:rPr>
                <w:spacing w:val="-4"/>
                <w:sz w:val="17"/>
              </w:rPr>
              <w:t>tim</w:t>
            </w:r>
            <w:r>
              <w:rPr>
                <w:spacing w:val="-4"/>
                <w:sz w:val="17"/>
              </w:rPr>
              <w:t>e</w:t>
            </w:r>
            <w:r>
              <w:rPr>
                <w:spacing w:val="-2"/>
                <w:sz w:val="17"/>
              </w:rPr>
              <w:t> international traveler</w:t>
            </w:r>
          </w:p>
        </w:tc>
        <w:tc>
          <w:tcPr>
            <w:tcW w:w="1863" w:type="dxa"/>
          </w:tcPr>
          <w:p>
            <w:pPr>
              <w:pStyle w:val="TableParagraph"/>
              <w:ind w:right="84"/>
              <w:jc w:val="both"/>
              <w:rPr>
                <w:sz w:val="17"/>
              </w:rPr>
            </w:pPr>
            <w:r>
              <w:rPr>
                <w:sz w:val="17"/>
              </w:rPr>
              <w:t>Create a smooth </w:t>
            </w:r>
            <w:r>
              <w:rPr>
                <w:sz w:val="17"/>
              </w:rPr>
              <w:t>travel itinerary with the best places to visit</w:t>
            </w:r>
          </w:p>
        </w:tc>
        <w:tc>
          <w:tcPr>
            <w:tcW w:w="2258" w:type="dxa"/>
          </w:tcPr>
          <w:p>
            <w:pPr>
              <w:pStyle w:val="TableParagraph"/>
              <w:ind w:left="107" w:right="73"/>
              <w:jc w:val="both"/>
              <w:rPr>
                <w:sz w:val="17"/>
              </w:rPr>
            </w:pPr>
            <w:r>
              <w:rPr>
                <w:sz w:val="17"/>
              </w:rPr>
              <w:t>I don’t know </w:t>
            </w:r>
            <w:r>
              <w:rPr>
                <w:sz w:val="17"/>
              </w:rPr>
              <w:t>which</w:t>
            </w:r>
            <w:r>
              <w:rPr>
                <w:sz w:val="17"/>
              </w:rPr>
              <w:t> destinations, routes, </w:t>
            </w:r>
            <w:r>
              <w:rPr>
                <w:sz w:val="17"/>
              </w:rPr>
              <w:t>or</w:t>
            </w:r>
            <w:r>
              <w:rPr>
                <w:sz w:val="17"/>
              </w:rPr>
              <w:t> experiences suit me</w:t>
            </w:r>
          </w:p>
        </w:tc>
        <w:tc>
          <w:tcPr>
            <w:tcW w:w="1996" w:type="dxa"/>
          </w:tcPr>
          <w:p>
            <w:pPr>
              <w:pStyle w:val="TableParagraph"/>
              <w:ind w:left="110" w:right="77"/>
              <w:jc w:val="both"/>
              <w:rPr>
                <w:sz w:val="17"/>
              </w:rPr>
            </w:pPr>
            <w:r>
              <w:rPr>
                <w:sz w:val="17"/>
              </w:rPr>
              <w:t>Most travel guides are generic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not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tailored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to my interests</w:t>
            </w:r>
          </w:p>
        </w:tc>
        <w:tc>
          <w:tcPr>
            <w:tcW w:w="2022" w:type="dxa"/>
          </w:tcPr>
          <w:p>
            <w:pPr>
              <w:pStyle w:val="TableParagraph"/>
              <w:ind w:left="111" w:right="238"/>
              <w:rPr>
                <w:sz w:val="17"/>
              </w:rPr>
            </w:pPr>
            <w:r>
              <w:rPr>
                <w:sz w:val="17"/>
              </w:rPr>
              <w:t>Anxious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afraid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of missing out</w:t>
            </w:r>
          </w:p>
        </w:tc>
      </w:tr>
      <w:tr>
        <w:trPr>
          <w:trHeight w:val="771" w:hRule="atLeast"/>
        </w:trPr>
        <w:tc>
          <w:tcPr>
            <w:tcW w:w="1152" w:type="dxa"/>
          </w:tcPr>
          <w:p>
            <w:pPr>
              <w:pStyle w:val="TableParagraph"/>
              <w:spacing w:line="188" w:lineRule="exact"/>
              <w:ind w:left="319"/>
              <w:rPr>
                <w:sz w:val="17"/>
              </w:rPr>
            </w:pPr>
            <w:r>
              <w:rPr>
                <w:spacing w:val="-2"/>
                <w:sz w:val="17"/>
              </w:rPr>
              <w:t>PS-</w:t>
            </w: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226" w:type="dxa"/>
          </w:tcPr>
          <w:p>
            <w:pPr>
              <w:pStyle w:val="TableParagraph"/>
              <w:tabs>
                <w:tab w:pos="685" w:val="left" w:leader="none"/>
              </w:tabs>
              <w:ind w:left="102" w:right="97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famil</w:t>
            </w:r>
            <w:r>
              <w:rPr>
                <w:spacing w:val="-4"/>
                <w:sz w:val="17"/>
              </w:rPr>
              <w:t>y</w:t>
            </w:r>
            <w:r>
              <w:rPr>
                <w:spacing w:val="-2"/>
                <w:sz w:val="17"/>
              </w:rPr>
              <w:t> traveler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Organize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trip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that keeps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everyone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happy</w:t>
            </w:r>
          </w:p>
        </w:tc>
        <w:tc>
          <w:tcPr>
            <w:tcW w:w="2258" w:type="dxa"/>
          </w:tcPr>
          <w:p>
            <w:pPr>
              <w:pStyle w:val="TableParagraph"/>
              <w:ind w:left="107" w:right="74"/>
              <w:jc w:val="both"/>
              <w:rPr>
                <w:sz w:val="17"/>
              </w:rPr>
            </w:pPr>
            <w:r>
              <w:rPr>
                <w:sz w:val="17"/>
              </w:rPr>
              <w:t>It’s hard to balance kids’ activities, relaxation, </w:t>
            </w:r>
            <w:r>
              <w:rPr>
                <w:sz w:val="17"/>
              </w:rPr>
              <w:t>and </w:t>
            </w:r>
            <w:r>
              <w:rPr>
                <w:spacing w:val="-2"/>
                <w:sz w:val="17"/>
              </w:rPr>
              <w:t>sightseeing</w:t>
            </w:r>
          </w:p>
        </w:tc>
        <w:tc>
          <w:tcPr>
            <w:tcW w:w="1996" w:type="dxa"/>
          </w:tcPr>
          <w:p>
            <w:pPr>
              <w:pStyle w:val="TableParagraph"/>
              <w:ind w:left="110" w:right="80"/>
              <w:jc w:val="both"/>
              <w:rPr>
                <w:sz w:val="17"/>
              </w:rPr>
            </w:pPr>
            <w:r>
              <w:rPr>
                <w:sz w:val="17"/>
              </w:rPr>
              <w:t>Everyone has </w:t>
            </w:r>
            <w:r>
              <w:rPr>
                <w:sz w:val="17"/>
              </w:rPr>
              <w:t>different preferences and energy </w:t>
            </w:r>
            <w:r>
              <w:rPr>
                <w:spacing w:val="-2"/>
                <w:sz w:val="17"/>
              </w:rPr>
              <w:t>levels</w:t>
            </w:r>
          </w:p>
        </w:tc>
        <w:tc>
          <w:tcPr>
            <w:tcW w:w="2022" w:type="dxa"/>
          </w:tcPr>
          <w:p>
            <w:pPr>
              <w:pStyle w:val="TableParagraph"/>
              <w:ind w:left="111" w:right="88"/>
              <w:rPr>
                <w:sz w:val="17"/>
              </w:rPr>
            </w:pPr>
            <w:r>
              <w:rPr>
                <w:sz w:val="17"/>
              </w:rPr>
              <w:t>Frustrated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worried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the trip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won’t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satisfy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everyone</w:t>
            </w:r>
          </w:p>
        </w:tc>
      </w:tr>
      <w:tr>
        <w:trPr>
          <w:trHeight w:val="581" w:hRule="atLeast"/>
        </w:trPr>
        <w:tc>
          <w:tcPr>
            <w:tcW w:w="1152" w:type="dxa"/>
          </w:tcPr>
          <w:p>
            <w:pPr>
              <w:pStyle w:val="TableParagraph"/>
              <w:spacing w:line="187" w:lineRule="exact"/>
              <w:ind w:left="319"/>
              <w:rPr>
                <w:sz w:val="17"/>
              </w:rPr>
            </w:pPr>
            <w:r>
              <w:rPr>
                <w:spacing w:val="-2"/>
                <w:sz w:val="17"/>
              </w:rPr>
              <w:t>PS-</w:t>
            </w: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226" w:type="dxa"/>
          </w:tcPr>
          <w:p>
            <w:pPr>
              <w:pStyle w:val="TableParagraph"/>
              <w:tabs>
                <w:tab w:pos="665" w:val="left" w:leader="none"/>
              </w:tabs>
              <w:ind w:left="102" w:right="96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budge</w:t>
            </w:r>
            <w:r>
              <w:rPr>
                <w:spacing w:val="-4"/>
                <w:sz w:val="17"/>
              </w:rPr>
              <w:t>t</w:t>
            </w:r>
            <w:r>
              <w:rPr>
                <w:spacing w:val="-2"/>
                <w:sz w:val="17"/>
              </w:rPr>
              <w:t> traveler</w:t>
            </w:r>
          </w:p>
        </w:tc>
        <w:tc>
          <w:tcPr>
            <w:tcW w:w="1863" w:type="dxa"/>
          </w:tcPr>
          <w:p>
            <w:pPr>
              <w:pStyle w:val="TableParagraph"/>
              <w:tabs>
                <w:tab w:pos="1058" w:val="left" w:leader="none"/>
              </w:tabs>
              <w:spacing w:line="193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Travel</w:t>
            </w:r>
            <w:r>
              <w:rPr>
                <w:sz w:val="17"/>
              </w:rPr>
              <w:tab/>
            </w:r>
            <w:r>
              <w:rPr>
                <w:spacing w:val="-2"/>
                <w:sz w:val="17"/>
              </w:rPr>
              <w:t>affordably</w:t>
            </w:r>
          </w:p>
          <w:p>
            <w:pPr>
              <w:pStyle w:val="TableParagraph"/>
              <w:spacing w:line="180" w:lineRule="exact" w:before="8"/>
              <w:rPr>
                <w:sz w:val="17"/>
              </w:rPr>
            </w:pPr>
            <w:r>
              <w:rPr>
                <w:sz w:val="17"/>
              </w:rPr>
              <w:t>without</w:t>
            </w:r>
            <w:r>
              <w:rPr>
                <w:spacing w:val="63"/>
                <w:sz w:val="17"/>
              </w:rPr>
              <w:t> </w:t>
            </w:r>
            <w:r>
              <w:rPr>
                <w:sz w:val="17"/>
              </w:rPr>
              <w:t>compromising on experiences</w:t>
            </w:r>
          </w:p>
        </w:tc>
        <w:tc>
          <w:tcPr>
            <w:tcW w:w="2258" w:type="dxa"/>
          </w:tcPr>
          <w:p>
            <w:pPr>
              <w:pStyle w:val="TableParagraph"/>
              <w:spacing w:line="193" w:lineRule="exact"/>
              <w:ind w:left="107"/>
              <w:rPr>
                <w:sz w:val="17"/>
              </w:rPr>
            </w:pPr>
            <w:r>
              <w:rPr>
                <w:sz w:val="17"/>
              </w:rPr>
              <w:t>I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struggle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to find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reliable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cost</w:t>
            </w:r>
          </w:p>
          <w:p>
            <w:pPr>
              <w:pStyle w:val="TableParagraph"/>
              <w:tabs>
                <w:tab w:pos="1188" w:val="left" w:leader="none"/>
                <w:tab w:pos="1702" w:val="left" w:leader="none"/>
              </w:tabs>
              <w:spacing w:line="180" w:lineRule="exact" w:before="8"/>
              <w:ind w:left="107" w:right="88"/>
              <w:rPr>
                <w:sz w:val="17"/>
              </w:rPr>
            </w:pPr>
            <w:r>
              <w:rPr>
                <w:spacing w:val="-2"/>
                <w:sz w:val="17"/>
              </w:rPr>
              <w:t>breakdowns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and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hidden</w:t>
            </w:r>
            <w:r>
              <w:rPr>
                <w:spacing w:val="-2"/>
                <w:sz w:val="17"/>
              </w:rPr>
              <w:t> expenses</w:t>
            </w:r>
          </w:p>
        </w:tc>
        <w:tc>
          <w:tcPr>
            <w:tcW w:w="1996" w:type="dxa"/>
          </w:tcPr>
          <w:p>
            <w:pPr>
              <w:pStyle w:val="TableParagraph"/>
              <w:spacing w:line="193" w:lineRule="exact"/>
              <w:ind w:left="110"/>
              <w:rPr>
                <w:sz w:val="17"/>
              </w:rPr>
            </w:pPr>
            <w:r>
              <w:rPr>
                <w:sz w:val="17"/>
              </w:rPr>
              <w:t>Many</w:t>
            </w:r>
            <w:r>
              <w:rPr>
                <w:spacing w:val="72"/>
                <w:sz w:val="17"/>
              </w:rPr>
              <w:t> </w:t>
            </w:r>
            <w:r>
              <w:rPr>
                <w:sz w:val="17"/>
              </w:rPr>
              <w:t>travel</w:t>
            </w:r>
            <w:r>
              <w:rPr>
                <w:spacing w:val="69"/>
                <w:w w:val="150"/>
                <w:sz w:val="17"/>
              </w:rPr>
              <w:t> </w:t>
            </w:r>
            <w:r>
              <w:rPr>
                <w:spacing w:val="-2"/>
                <w:sz w:val="17"/>
              </w:rPr>
              <w:t>platforms</w:t>
            </w:r>
          </w:p>
          <w:p>
            <w:pPr>
              <w:pStyle w:val="TableParagraph"/>
              <w:tabs>
                <w:tab w:pos="795" w:val="left" w:leader="none"/>
                <w:tab w:pos="1290" w:val="left" w:leader="none"/>
              </w:tabs>
              <w:spacing w:line="180" w:lineRule="exact" w:before="8"/>
              <w:ind w:left="110" w:right="93"/>
              <w:rPr>
                <w:sz w:val="17"/>
              </w:rPr>
            </w:pPr>
            <w:r>
              <w:rPr>
                <w:spacing w:val="-2"/>
                <w:sz w:val="17"/>
              </w:rPr>
              <w:t>focus</w:t>
            </w:r>
            <w:r>
              <w:rPr>
                <w:sz w:val="17"/>
              </w:rPr>
              <w:tab/>
            </w:r>
            <w:r>
              <w:rPr>
                <w:spacing w:val="-6"/>
                <w:sz w:val="17"/>
              </w:rPr>
              <w:t>on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premium</w:t>
            </w:r>
            <w:r>
              <w:rPr>
                <w:spacing w:val="-2"/>
                <w:sz w:val="17"/>
              </w:rPr>
              <w:t> packages</w:t>
            </w:r>
          </w:p>
        </w:tc>
        <w:tc>
          <w:tcPr>
            <w:tcW w:w="2022" w:type="dxa"/>
          </w:tcPr>
          <w:p>
            <w:pPr>
              <w:pStyle w:val="TableParagraph"/>
              <w:ind w:left="111" w:right="88"/>
              <w:rPr>
                <w:sz w:val="17"/>
              </w:rPr>
            </w:pPr>
            <w:r>
              <w:rPr>
                <w:sz w:val="17"/>
              </w:rPr>
              <w:t>Limited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concerned about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overspending</w:t>
            </w:r>
          </w:p>
        </w:tc>
      </w:tr>
      <w:tr>
        <w:trPr>
          <w:trHeight w:val="780" w:hRule="atLeast"/>
        </w:trPr>
        <w:tc>
          <w:tcPr>
            <w:tcW w:w="1152" w:type="dxa"/>
          </w:tcPr>
          <w:p>
            <w:pPr>
              <w:pStyle w:val="TableParagraph"/>
              <w:spacing w:line="188" w:lineRule="exact"/>
              <w:ind w:left="319"/>
              <w:rPr>
                <w:sz w:val="17"/>
              </w:rPr>
            </w:pPr>
            <w:r>
              <w:rPr>
                <w:spacing w:val="-2"/>
                <w:sz w:val="17"/>
              </w:rPr>
              <w:t>PS-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226" w:type="dxa"/>
          </w:tcPr>
          <w:p>
            <w:pPr>
              <w:pStyle w:val="TableParagraph"/>
              <w:tabs>
                <w:tab w:pos="844" w:val="left" w:leader="none"/>
              </w:tabs>
              <w:spacing w:line="187" w:lineRule="exact"/>
              <w:ind w:left="102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  <w:r>
              <w:rPr>
                <w:sz w:val="17"/>
              </w:rPr>
              <w:tab/>
            </w:r>
            <w:r>
              <w:rPr>
                <w:spacing w:val="-4"/>
                <w:sz w:val="17"/>
              </w:rPr>
              <w:t>solo</w:t>
            </w:r>
          </w:p>
          <w:p>
            <w:pPr>
              <w:pStyle w:val="TableParagraph"/>
              <w:spacing w:line="195" w:lineRule="exact"/>
              <w:ind w:left="102"/>
              <w:rPr>
                <w:sz w:val="17"/>
              </w:rPr>
            </w:pPr>
            <w:r>
              <w:rPr>
                <w:spacing w:val="-2"/>
                <w:sz w:val="17"/>
              </w:rPr>
              <w:t>explorer</w:t>
            </w:r>
          </w:p>
        </w:tc>
        <w:tc>
          <w:tcPr>
            <w:tcW w:w="1863" w:type="dxa"/>
          </w:tcPr>
          <w:p>
            <w:pPr>
              <w:pStyle w:val="TableParagraph"/>
              <w:ind w:right="82"/>
              <w:jc w:val="both"/>
              <w:rPr>
                <w:sz w:val="17"/>
              </w:rPr>
            </w:pPr>
            <w:r>
              <w:rPr>
                <w:sz w:val="17"/>
              </w:rPr>
              <w:t>Discover unique, local experiences </w:t>
            </w:r>
            <w:r>
              <w:rPr>
                <w:sz w:val="17"/>
              </w:rPr>
              <w:t>beyond tourist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hotspots</w:t>
            </w:r>
          </w:p>
        </w:tc>
        <w:tc>
          <w:tcPr>
            <w:tcW w:w="2258" w:type="dxa"/>
          </w:tcPr>
          <w:p>
            <w:pPr>
              <w:pStyle w:val="TableParagraph"/>
              <w:tabs>
                <w:tab w:pos="1958" w:val="left" w:leader="none"/>
              </w:tabs>
              <w:spacing w:line="237" w:lineRule="auto"/>
              <w:ind w:left="107" w:right="89"/>
              <w:rPr>
                <w:sz w:val="17"/>
              </w:rPr>
            </w:pPr>
            <w:r>
              <w:rPr>
                <w:spacing w:val="-2"/>
                <w:sz w:val="17"/>
              </w:rPr>
              <w:t>Recommendations</w:t>
            </w:r>
            <w:r>
              <w:rPr>
                <w:sz w:val="17"/>
              </w:rPr>
              <w:tab/>
            </w:r>
            <w:r>
              <w:rPr>
                <w:spacing w:val="-6"/>
                <w:sz w:val="17"/>
              </w:rPr>
              <w:t>are</w:t>
            </w:r>
            <w:r>
              <w:rPr>
                <w:sz w:val="17"/>
              </w:rPr>
              <w:t> repetitive and mainstream</w:t>
            </w:r>
          </w:p>
        </w:tc>
        <w:tc>
          <w:tcPr>
            <w:tcW w:w="1996" w:type="dxa"/>
          </w:tcPr>
          <w:p>
            <w:pPr>
              <w:pStyle w:val="TableParagraph"/>
              <w:ind w:left="110" w:right="78"/>
              <w:jc w:val="both"/>
              <w:rPr>
                <w:sz w:val="17"/>
              </w:rPr>
            </w:pPr>
            <w:r>
              <w:rPr>
                <w:sz w:val="17"/>
              </w:rPr>
              <w:t>Algorithms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often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promote sponsored or popular attractions only</w:t>
            </w:r>
          </w:p>
        </w:tc>
        <w:tc>
          <w:tcPr>
            <w:tcW w:w="2022" w:type="dxa"/>
          </w:tcPr>
          <w:p>
            <w:pPr>
              <w:pStyle w:val="TableParagraph"/>
              <w:tabs>
                <w:tab w:pos="1691" w:val="left" w:leader="none"/>
              </w:tabs>
              <w:spacing w:line="237" w:lineRule="auto"/>
              <w:ind w:left="111" w:right="81"/>
              <w:rPr>
                <w:sz w:val="17"/>
              </w:rPr>
            </w:pPr>
            <w:r>
              <w:rPr>
                <w:spacing w:val="-2"/>
                <w:sz w:val="17"/>
              </w:rPr>
              <w:t>Disappointed</w:t>
            </w:r>
            <w:r>
              <w:rPr>
                <w:sz w:val="17"/>
              </w:rPr>
              <w:tab/>
            </w:r>
            <w:r>
              <w:rPr>
                <w:spacing w:val="-6"/>
                <w:sz w:val="17"/>
              </w:rPr>
              <w:t>and</w:t>
            </w:r>
            <w:r>
              <w:rPr>
                <w:spacing w:val="-2"/>
                <w:sz w:val="17"/>
              </w:rPr>
              <w:t> uninspired</w:t>
            </w:r>
          </w:p>
        </w:tc>
      </w:tr>
    </w:tbl>
    <w:sectPr>
      <w:headerReference w:type="default" r:id="rId5"/>
      <w:footerReference w:type="default" r:id="rId6"/>
      <w:type w:val="continuous"/>
      <w:pgSz w:w="12240" w:h="15840"/>
      <w:pgMar w:top="7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2026-02-20T16:40:00Z</dcterms:created>
  <dcterms:modified xsi:type="dcterms:W3CDTF">2026-02-20T16:40:00Z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Producer">
    <vt:lpwstr>PyPDF2</vt:lpwstr>
  </property>
  <property fmtid="{D5CDD505-2E9C-101B-9397-08002B2CF9AE}" pid="4" name="LastSaved">
    <vt:filetime>2026-02-20T00:00:00Z</vt:filetime>
  </property>
</Properties>
</file>