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0CB35" w14:textId="77777777" w:rsidR="00853B27" w:rsidRDefault="00113B35">
      <w:pPr>
        <w:spacing w:line="259" w:lineRule="auto"/>
        <w:ind w:left="1"/>
        <w:jc w:val="center"/>
      </w:pPr>
      <w:r>
        <w:rPr>
          <w:b/>
          <w:sz w:val="28"/>
        </w:rPr>
        <w:t>Project Initialization and Planning Phase</w:t>
      </w:r>
    </w:p>
    <w:tbl>
      <w:tblPr>
        <w:tblStyle w:val="TableGrid"/>
        <w:tblW w:w="9020" w:type="dxa"/>
        <w:tblInd w:w="10" w:type="dxa"/>
        <w:tblCellMar>
          <w:left w:w="215" w:type="dxa"/>
          <w:right w:w="115" w:type="dxa"/>
        </w:tblCellMar>
        <w:tblLook w:val="04A0" w:firstRow="1" w:lastRow="0" w:firstColumn="1" w:lastColumn="0" w:noHBand="0" w:noVBand="1"/>
      </w:tblPr>
      <w:tblGrid>
        <w:gridCol w:w="4500"/>
        <w:gridCol w:w="4520"/>
      </w:tblGrid>
      <w:tr w:rsidR="00853B27" w14:paraId="776D71B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10B08E38" w14:textId="77777777" w:rsidR="00853B27" w:rsidRDefault="00113B35">
            <w:pPr>
              <w:spacing w:line="259" w:lineRule="auto"/>
            </w:pPr>
            <w:r>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604CA547" w14:textId="79BC19F0" w:rsidR="00853B27" w:rsidRDefault="00113B35">
            <w:pPr>
              <w:spacing w:line="259" w:lineRule="auto"/>
              <w:ind w:left="30"/>
            </w:pPr>
            <w:r>
              <w:rPr>
                <w:sz w:val="24"/>
              </w:rPr>
              <w:t xml:space="preserve">15 </w:t>
            </w:r>
            <w:r w:rsidR="007803FE">
              <w:rPr>
                <w:sz w:val="24"/>
              </w:rPr>
              <w:t>July</w:t>
            </w:r>
            <w:r>
              <w:rPr>
                <w:sz w:val="24"/>
              </w:rPr>
              <w:t xml:space="preserve"> 2024</w:t>
            </w:r>
          </w:p>
        </w:tc>
      </w:tr>
      <w:tr w:rsidR="00853B27" w14:paraId="7880ACF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CAFE939" w14:textId="77777777" w:rsidR="00853B27" w:rsidRDefault="00113B35">
            <w:pPr>
              <w:spacing w:line="259" w:lineRule="auto"/>
              <w:ind w:left="0"/>
            </w:pPr>
            <w:r>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4392F9A9" w14:textId="77777777" w:rsidR="00853B27" w:rsidRDefault="00EE7C18">
            <w:pPr>
              <w:spacing w:line="259" w:lineRule="auto"/>
              <w:ind w:left="30"/>
            </w:pPr>
            <w:r>
              <w:t>739795</w:t>
            </w:r>
          </w:p>
        </w:tc>
      </w:tr>
      <w:tr w:rsidR="00853B27" w14:paraId="0E86F3B7"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B77B6F9" w14:textId="77777777" w:rsidR="00853B27" w:rsidRDefault="00113B35">
            <w:pPr>
              <w:spacing w:line="259" w:lineRule="auto"/>
            </w:pPr>
            <w:r>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3AB3606C" w14:textId="77777777" w:rsidR="007408DA" w:rsidRDefault="007408DA" w:rsidP="007408DA">
            <w:pPr>
              <w:spacing w:line="259" w:lineRule="auto"/>
              <w:ind w:left="0"/>
            </w:pPr>
            <w:r>
              <w:t>Crop Prediction using Machine Learning</w:t>
            </w:r>
          </w:p>
        </w:tc>
      </w:tr>
      <w:tr w:rsidR="00853B27" w14:paraId="57E41DC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6A407D35" w14:textId="77777777" w:rsidR="00853B27" w:rsidRDefault="00113B35">
            <w:pPr>
              <w:spacing w:line="259" w:lineRule="auto"/>
            </w:pPr>
            <w:r>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47105044" w14:textId="77777777" w:rsidR="00853B27" w:rsidRDefault="00113B35">
            <w:pPr>
              <w:spacing w:line="259" w:lineRule="auto"/>
            </w:pPr>
            <w:r>
              <w:rPr>
                <w:sz w:val="24"/>
              </w:rPr>
              <w:t>3 Marks</w:t>
            </w:r>
          </w:p>
        </w:tc>
      </w:tr>
    </w:tbl>
    <w:p w14:paraId="6556B29B" w14:textId="77777777" w:rsidR="00EF58CD" w:rsidRDefault="00113B35" w:rsidP="00EF58CD">
      <w:pPr>
        <w:spacing w:after="128" w:line="259" w:lineRule="auto"/>
        <w:rPr>
          <w:b/>
          <w:sz w:val="28"/>
          <w:szCs w:val="28"/>
        </w:rPr>
      </w:pPr>
      <w:r w:rsidRPr="00EF58CD">
        <w:rPr>
          <w:b/>
          <w:sz w:val="28"/>
          <w:szCs w:val="28"/>
        </w:rPr>
        <w:t>Define Problem Statements (C</w:t>
      </w:r>
      <w:r w:rsidR="007408DA" w:rsidRPr="00EF58CD">
        <w:rPr>
          <w:b/>
          <w:sz w:val="28"/>
          <w:szCs w:val="28"/>
        </w:rPr>
        <w:t>rop Prediction</w:t>
      </w:r>
      <w:r w:rsidRPr="00EF58CD">
        <w:rPr>
          <w:b/>
          <w:sz w:val="28"/>
          <w:szCs w:val="28"/>
        </w:rPr>
        <w:t xml:space="preserve"> Problem Statement Template):</w:t>
      </w:r>
    </w:p>
    <w:p w14:paraId="4A0ECC4F" w14:textId="77777777" w:rsidR="00EF58CD" w:rsidRDefault="00EF58CD" w:rsidP="004E11A8">
      <w:pPr>
        <w:spacing w:after="128" w:line="259" w:lineRule="auto"/>
        <w:jc w:val="both"/>
        <w:rPr>
          <w:sz w:val="24"/>
          <w:szCs w:val="24"/>
        </w:rPr>
      </w:pPr>
      <w:r w:rsidRPr="00EF58CD">
        <w:rPr>
          <w:sz w:val="24"/>
          <w:szCs w:val="24"/>
        </w:rPr>
        <w:t>Agriculture is one of the main sources of income in India. There is need to improve the sustainability of agriculture with the rate of increase in suicides of farmer due to crop failure and less yield and losses. Hence, it is a significant contribution towards the economic and agricultural welfare of the countries across</w:t>
      </w:r>
      <w:r>
        <w:t xml:space="preserve"> the </w:t>
      </w:r>
      <w:r w:rsidRPr="00EF58CD">
        <w:rPr>
          <w:sz w:val="24"/>
          <w:szCs w:val="24"/>
        </w:rPr>
        <w:t xml:space="preserve">world. The Problem Statement revolves around prediction of yield of crops considering different climatic conditions of India including various attributes. Goal of this project is to help the farmers to choose the suitable crop to grow in order to get the required yield and the profit. Need for </w:t>
      </w:r>
      <w:r w:rsidR="001D78BA">
        <w:rPr>
          <w:sz w:val="24"/>
          <w:szCs w:val="24"/>
        </w:rPr>
        <w:t xml:space="preserve">the </w:t>
      </w:r>
      <w:r w:rsidRPr="00EF58CD">
        <w:rPr>
          <w:sz w:val="24"/>
          <w:szCs w:val="24"/>
        </w:rPr>
        <w:t>cro</w:t>
      </w:r>
      <w:r w:rsidR="00EC271A">
        <w:rPr>
          <w:sz w:val="24"/>
          <w:szCs w:val="24"/>
        </w:rPr>
        <w:t xml:space="preserve">p </w:t>
      </w:r>
      <w:r w:rsidRPr="00EF58CD">
        <w:rPr>
          <w:sz w:val="24"/>
          <w:szCs w:val="24"/>
        </w:rPr>
        <w:t xml:space="preserve"> yield prediction is very much essential at this point of time for selecting the</w:t>
      </w:r>
      <w:r>
        <w:rPr>
          <w:sz w:val="24"/>
          <w:szCs w:val="24"/>
        </w:rPr>
        <w:t xml:space="preserve"> right crop.</w:t>
      </w:r>
    </w:p>
    <w:p w14:paraId="34C0D109" w14:textId="77777777" w:rsidR="004E11A8" w:rsidRDefault="004E11A8" w:rsidP="004E11A8">
      <w:pPr>
        <w:spacing w:after="128" w:line="259" w:lineRule="auto"/>
        <w:jc w:val="both"/>
        <w:rPr>
          <w:sz w:val="24"/>
          <w:szCs w:val="24"/>
        </w:rPr>
      </w:pPr>
    </w:p>
    <w:p w14:paraId="6420140B" w14:textId="77777777" w:rsidR="004E11A8" w:rsidRPr="001D78BA" w:rsidRDefault="004E11A8" w:rsidP="001D78BA">
      <w:pPr>
        <w:spacing w:after="128" w:line="259" w:lineRule="auto"/>
        <w:rPr>
          <w:sz w:val="24"/>
          <w:szCs w:val="24"/>
        </w:rPr>
      </w:pPr>
    </w:p>
    <w:p w14:paraId="3DADD8AA" w14:textId="77777777" w:rsidR="001D78BA" w:rsidRDefault="001D78BA" w:rsidP="001D78BA">
      <w:pPr>
        <w:pStyle w:val="NormalWeb"/>
      </w:pPr>
      <w:r>
        <w:rPr>
          <w:noProof/>
        </w:rPr>
        <w:drawing>
          <wp:inline distT="0" distB="0" distL="0" distR="0" wp14:anchorId="1EF150CB" wp14:editId="2AB52E79">
            <wp:extent cx="5059680" cy="3977308"/>
            <wp:effectExtent l="0" t="0" r="7620" b="4445"/>
            <wp:docPr id="752837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92200" cy="4002871"/>
                    </a:xfrm>
                    <a:prstGeom prst="rect">
                      <a:avLst/>
                    </a:prstGeom>
                    <a:noFill/>
                    <a:ln>
                      <a:noFill/>
                    </a:ln>
                  </pic:spPr>
                </pic:pic>
              </a:graphicData>
            </a:graphic>
          </wp:inline>
        </w:drawing>
      </w:r>
    </w:p>
    <w:p w14:paraId="515DD676" w14:textId="77777777" w:rsidR="00853B27" w:rsidRDefault="00853B27">
      <w:pPr>
        <w:spacing w:after="400" w:line="259" w:lineRule="auto"/>
        <w:ind w:left="30"/>
      </w:pPr>
    </w:p>
    <w:p w14:paraId="17F94B81" w14:textId="77777777" w:rsidR="004E11A8" w:rsidRDefault="004E11A8">
      <w:pPr>
        <w:spacing w:after="400" w:line="259" w:lineRule="auto"/>
        <w:ind w:left="30"/>
      </w:pPr>
    </w:p>
    <w:p w14:paraId="51D25726" w14:textId="77777777" w:rsidR="004E11A8" w:rsidRDefault="004E11A8">
      <w:pPr>
        <w:spacing w:after="400" w:line="259" w:lineRule="auto"/>
        <w:ind w:left="30"/>
      </w:pPr>
    </w:p>
    <w:p w14:paraId="0D662AFE" w14:textId="77777777" w:rsidR="004E11A8" w:rsidRDefault="004E11A8">
      <w:pPr>
        <w:spacing w:after="400" w:line="259" w:lineRule="auto"/>
        <w:ind w:left="30"/>
      </w:pPr>
    </w:p>
    <w:tbl>
      <w:tblPr>
        <w:tblStyle w:val="TableGrid"/>
        <w:tblW w:w="8800" w:type="dxa"/>
        <w:tblInd w:w="10" w:type="dxa"/>
        <w:tblCellMar>
          <w:top w:w="166" w:type="dxa"/>
          <w:left w:w="218" w:type="dxa"/>
          <w:right w:w="115" w:type="dxa"/>
        </w:tblCellMar>
        <w:tblLook w:val="04A0" w:firstRow="1" w:lastRow="0" w:firstColumn="1" w:lastColumn="0" w:noHBand="0" w:noVBand="1"/>
      </w:tblPr>
      <w:tblGrid>
        <w:gridCol w:w="1406"/>
        <w:gridCol w:w="1522"/>
        <w:gridCol w:w="1242"/>
        <w:gridCol w:w="1640"/>
        <w:gridCol w:w="1533"/>
        <w:gridCol w:w="1457"/>
      </w:tblGrid>
      <w:tr w:rsidR="004E11A8" w14:paraId="755EC1CC" w14:textId="77777777">
        <w:trPr>
          <w:trHeight w:val="1000"/>
        </w:trPr>
        <w:tc>
          <w:tcPr>
            <w:tcW w:w="1740" w:type="dxa"/>
            <w:tcBorders>
              <w:top w:val="single" w:sz="8" w:space="0" w:color="000000"/>
              <w:left w:val="single" w:sz="8" w:space="0" w:color="000000"/>
              <w:bottom w:val="single" w:sz="8" w:space="0" w:color="000000"/>
              <w:right w:val="single" w:sz="8" w:space="0" w:color="000000"/>
            </w:tcBorders>
            <w:vAlign w:val="center"/>
          </w:tcPr>
          <w:p w14:paraId="238C121D" w14:textId="77777777" w:rsidR="00853B27" w:rsidRDefault="00113B35">
            <w:pPr>
              <w:spacing w:line="259" w:lineRule="auto"/>
              <w:ind w:left="13"/>
              <w:jc w:val="center"/>
            </w:pPr>
            <w:r>
              <w:rPr>
                <w:b/>
              </w:rPr>
              <w:t>Problem</w:t>
            </w:r>
          </w:p>
          <w:p w14:paraId="4F9FB315" w14:textId="77777777" w:rsidR="00853B27" w:rsidRDefault="00113B35">
            <w:pPr>
              <w:spacing w:line="259" w:lineRule="auto"/>
              <w:ind w:left="0" w:right="3"/>
              <w:jc w:val="center"/>
            </w:pPr>
            <w:r>
              <w:rPr>
                <w:b/>
              </w:rPr>
              <w:t>Statement</w:t>
            </w:r>
          </w:p>
          <w:p w14:paraId="3CA61095" w14:textId="77777777" w:rsidR="00853B27" w:rsidRDefault="00113B35">
            <w:pPr>
              <w:spacing w:line="259" w:lineRule="auto"/>
              <w:ind w:left="0" w:right="3"/>
              <w:jc w:val="center"/>
            </w:pPr>
            <w:r>
              <w:rPr>
                <w:b/>
              </w:rPr>
              <w:t>(PS)</w:t>
            </w:r>
          </w:p>
        </w:tc>
        <w:tc>
          <w:tcPr>
            <w:tcW w:w="1520" w:type="dxa"/>
            <w:tcBorders>
              <w:top w:val="single" w:sz="8" w:space="0" w:color="000000"/>
              <w:left w:val="single" w:sz="8" w:space="0" w:color="000000"/>
              <w:bottom w:val="single" w:sz="8" w:space="0" w:color="000000"/>
              <w:right w:val="single" w:sz="8" w:space="0" w:color="000000"/>
            </w:tcBorders>
          </w:tcPr>
          <w:p w14:paraId="49D709CE" w14:textId="77777777" w:rsidR="00853B27" w:rsidRDefault="00113B35">
            <w:pPr>
              <w:spacing w:line="259" w:lineRule="auto"/>
              <w:ind w:left="23"/>
              <w:jc w:val="center"/>
            </w:pPr>
            <w:r>
              <w:rPr>
                <w:b/>
              </w:rPr>
              <w:t>I am</w:t>
            </w:r>
          </w:p>
          <w:p w14:paraId="59A01055" w14:textId="77777777" w:rsidR="00853B27" w:rsidRDefault="00113B35">
            <w:pPr>
              <w:spacing w:line="259" w:lineRule="auto"/>
              <w:ind w:left="0" w:right="113"/>
              <w:jc w:val="center"/>
            </w:pPr>
            <w:r>
              <w:rPr>
                <w:b/>
              </w:rPr>
              <w:t>(Customer)</w:t>
            </w:r>
          </w:p>
        </w:tc>
        <w:tc>
          <w:tcPr>
            <w:tcW w:w="1400" w:type="dxa"/>
            <w:tcBorders>
              <w:top w:val="single" w:sz="8" w:space="0" w:color="000000"/>
              <w:left w:val="single" w:sz="8" w:space="0" w:color="000000"/>
              <w:bottom w:val="single" w:sz="8" w:space="0" w:color="000000"/>
              <w:right w:val="single" w:sz="8" w:space="0" w:color="000000"/>
            </w:tcBorders>
          </w:tcPr>
          <w:p w14:paraId="6C9F6751" w14:textId="77777777" w:rsidR="00853B27" w:rsidRDefault="00113B35">
            <w:pPr>
              <w:spacing w:line="259" w:lineRule="auto"/>
              <w:ind w:left="0"/>
              <w:jc w:val="center"/>
            </w:pPr>
            <w:r>
              <w:rPr>
                <w:b/>
              </w:rPr>
              <w:t>I’m trying to</w:t>
            </w:r>
          </w:p>
        </w:tc>
        <w:tc>
          <w:tcPr>
            <w:tcW w:w="940" w:type="dxa"/>
            <w:tcBorders>
              <w:top w:val="single" w:sz="8" w:space="0" w:color="000000"/>
              <w:left w:val="single" w:sz="8" w:space="0" w:color="000000"/>
              <w:bottom w:val="single" w:sz="8" w:space="0" w:color="000000"/>
              <w:right w:val="single" w:sz="8" w:space="0" w:color="000000"/>
            </w:tcBorders>
          </w:tcPr>
          <w:p w14:paraId="3A4B717B" w14:textId="77777777" w:rsidR="00853B27" w:rsidRDefault="00113B35">
            <w:pPr>
              <w:spacing w:line="259" w:lineRule="auto"/>
              <w:ind w:left="27"/>
              <w:jc w:val="center"/>
            </w:pPr>
            <w:r>
              <w:rPr>
                <w:b/>
              </w:rPr>
              <w:t>But</w:t>
            </w:r>
          </w:p>
        </w:tc>
        <w:tc>
          <w:tcPr>
            <w:tcW w:w="1240" w:type="dxa"/>
            <w:tcBorders>
              <w:top w:val="single" w:sz="8" w:space="0" w:color="000000"/>
              <w:left w:val="single" w:sz="8" w:space="0" w:color="000000"/>
              <w:bottom w:val="single" w:sz="8" w:space="0" w:color="000000"/>
              <w:right w:val="single" w:sz="8" w:space="0" w:color="000000"/>
            </w:tcBorders>
          </w:tcPr>
          <w:p w14:paraId="7B4D5A9D" w14:textId="77777777" w:rsidR="00853B27" w:rsidRDefault="00113B35">
            <w:pPr>
              <w:spacing w:line="259" w:lineRule="auto"/>
              <w:ind w:left="22"/>
              <w:jc w:val="center"/>
            </w:pPr>
            <w:r>
              <w:rPr>
                <w:b/>
              </w:rPr>
              <w:t>Because</w:t>
            </w:r>
          </w:p>
        </w:tc>
        <w:tc>
          <w:tcPr>
            <w:tcW w:w="1960" w:type="dxa"/>
            <w:tcBorders>
              <w:top w:val="single" w:sz="8" w:space="0" w:color="000000"/>
              <w:left w:val="single" w:sz="8" w:space="0" w:color="000000"/>
              <w:bottom w:val="single" w:sz="8" w:space="0" w:color="000000"/>
              <w:right w:val="single" w:sz="8" w:space="0" w:color="000000"/>
            </w:tcBorders>
          </w:tcPr>
          <w:p w14:paraId="619A3E8E" w14:textId="77777777" w:rsidR="00853B27" w:rsidRDefault="00113B35">
            <w:pPr>
              <w:spacing w:line="259" w:lineRule="auto"/>
              <w:ind w:left="0"/>
              <w:jc w:val="center"/>
            </w:pPr>
            <w:r>
              <w:rPr>
                <w:b/>
              </w:rPr>
              <w:t>Which makes me feel</w:t>
            </w:r>
          </w:p>
        </w:tc>
      </w:tr>
      <w:tr w:rsidR="004E11A8" w14:paraId="2238D718" w14:textId="77777777">
        <w:trPr>
          <w:trHeight w:val="500"/>
        </w:trPr>
        <w:tc>
          <w:tcPr>
            <w:tcW w:w="1740" w:type="dxa"/>
            <w:tcBorders>
              <w:top w:val="single" w:sz="8" w:space="0" w:color="000000"/>
              <w:left w:val="single" w:sz="8" w:space="0" w:color="000000"/>
              <w:bottom w:val="single" w:sz="8" w:space="0" w:color="000000"/>
              <w:right w:val="single" w:sz="8" w:space="0" w:color="000000"/>
            </w:tcBorders>
            <w:vAlign w:val="center"/>
          </w:tcPr>
          <w:p w14:paraId="4F3DA4BF" w14:textId="77777777" w:rsidR="00853B27" w:rsidRPr="004E11A8" w:rsidRDefault="00113B35">
            <w:pPr>
              <w:spacing w:line="259" w:lineRule="auto"/>
              <w:ind w:left="12"/>
              <w:rPr>
                <w:sz w:val="24"/>
                <w:szCs w:val="24"/>
              </w:rPr>
            </w:pPr>
            <w:r w:rsidRPr="004E11A8">
              <w:rPr>
                <w:sz w:val="24"/>
                <w:szCs w:val="24"/>
              </w:rPr>
              <w:t>PS-1</w:t>
            </w:r>
          </w:p>
        </w:tc>
        <w:tc>
          <w:tcPr>
            <w:tcW w:w="1520" w:type="dxa"/>
            <w:tcBorders>
              <w:top w:val="single" w:sz="8" w:space="0" w:color="000000"/>
              <w:left w:val="single" w:sz="8" w:space="0" w:color="000000"/>
              <w:bottom w:val="single" w:sz="8" w:space="0" w:color="000000"/>
              <w:right w:val="single" w:sz="8" w:space="0" w:color="000000"/>
            </w:tcBorders>
          </w:tcPr>
          <w:p w14:paraId="0AE6141F" w14:textId="77777777" w:rsidR="00853B27" w:rsidRPr="004E11A8" w:rsidRDefault="004E11A8">
            <w:pPr>
              <w:spacing w:after="160" w:line="259" w:lineRule="auto"/>
              <w:ind w:left="0"/>
              <w:rPr>
                <w:sz w:val="24"/>
                <w:szCs w:val="24"/>
              </w:rPr>
            </w:pPr>
            <w:r w:rsidRPr="004E11A8">
              <w:rPr>
                <w:sz w:val="24"/>
                <w:szCs w:val="24"/>
              </w:rPr>
              <w:t>A farmer</w:t>
            </w:r>
          </w:p>
        </w:tc>
        <w:tc>
          <w:tcPr>
            <w:tcW w:w="1400" w:type="dxa"/>
            <w:tcBorders>
              <w:top w:val="single" w:sz="8" w:space="0" w:color="000000"/>
              <w:left w:val="single" w:sz="8" w:space="0" w:color="000000"/>
              <w:bottom w:val="single" w:sz="8" w:space="0" w:color="000000"/>
              <w:right w:val="single" w:sz="8" w:space="0" w:color="000000"/>
            </w:tcBorders>
          </w:tcPr>
          <w:p w14:paraId="379EAFD8" w14:textId="77777777" w:rsidR="00853B27" w:rsidRPr="004E11A8" w:rsidRDefault="004E11A8">
            <w:pPr>
              <w:spacing w:after="160" w:line="259" w:lineRule="auto"/>
              <w:ind w:left="0"/>
              <w:rPr>
                <w:sz w:val="24"/>
                <w:szCs w:val="24"/>
              </w:rPr>
            </w:pPr>
            <w:r w:rsidRPr="004E11A8">
              <w:rPr>
                <w:sz w:val="24"/>
                <w:szCs w:val="24"/>
              </w:rPr>
              <w:t>Predict the best time to plant my crops</w:t>
            </w:r>
          </w:p>
        </w:tc>
        <w:tc>
          <w:tcPr>
            <w:tcW w:w="940" w:type="dxa"/>
            <w:tcBorders>
              <w:top w:val="single" w:sz="8" w:space="0" w:color="000000"/>
              <w:left w:val="single" w:sz="8" w:space="0" w:color="000000"/>
              <w:bottom w:val="single" w:sz="8" w:space="0" w:color="000000"/>
              <w:right w:val="single" w:sz="8" w:space="0" w:color="000000"/>
            </w:tcBorders>
          </w:tcPr>
          <w:p w14:paraId="5DCCCF5A" w14:textId="77777777" w:rsidR="00853B27" w:rsidRPr="004E11A8" w:rsidRDefault="004E11A8">
            <w:pPr>
              <w:spacing w:after="160" w:line="259" w:lineRule="auto"/>
              <w:ind w:left="0"/>
              <w:rPr>
                <w:sz w:val="24"/>
                <w:szCs w:val="24"/>
              </w:rPr>
            </w:pPr>
            <w:r w:rsidRPr="004E11A8">
              <w:rPr>
                <w:sz w:val="24"/>
                <w:szCs w:val="24"/>
              </w:rPr>
              <w:t>The weather is unpredictable</w:t>
            </w:r>
          </w:p>
        </w:tc>
        <w:tc>
          <w:tcPr>
            <w:tcW w:w="1240" w:type="dxa"/>
            <w:tcBorders>
              <w:top w:val="single" w:sz="8" w:space="0" w:color="000000"/>
              <w:left w:val="single" w:sz="8" w:space="0" w:color="000000"/>
              <w:bottom w:val="single" w:sz="8" w:space="0" w:color="000000"/>
              <w:right w:val="single" w:sz="8" w:space="0" w:color="000000"/>
            </w:tcBorders>
          </w:tcPr>
          <w:p w14:paraId="153BA064" w14:textId="77777777" w:rsidR="00853B27" w:rsidRPr="004E11A8" w:rsidRDefault="004E11A8">
            <w:pPr>
              <w:spacing w:after="160" w:line="259" w:lineRule="auto"/>
              <w:ind w:left="0"/>
              <w:rPr>
                <w:sz w:val="24"/>
                <w:szCs w:val="24"/>
              </w:rPr>
            </w:pPr>
            <w:r w:rsidRPr="004E11A8">
              <w:rPr>
                <w:sz w:val="24"/>
                <w:szCs w:val="24"/>
              </w:rPr>
              <w:t>It affects the growth and yield of the crops</w:t>
            </w:r>
          </w:p>
        </w:tc>
        <w:tc>
          <w:tcPr>
            <w:tcW w:w="1960" w:type="dxa"/>
            <w:tcBorders>
              <w:top w:val="single" w:sz="8" w:space="0" w:color="000000"/>
              <w:left w:val="single" w:sz="8" w:space="0" w:color="000000"/>
              <w:bottom w:val="single" w:sz="8" w:space="0" w:color="000000"/>
              <w:right w:val="single" w:sz="8" w:space="0" w:color="000000"/>
            </w:tcBorders>
          </w:tcPr>
          <w:p w14:paraId="2B84D700" w14:textId="77777777" w:rsidR="00853B27" w:rsidRPr="004E11A8" w:rsidRDefault="004E11A8">
            <w:pPr>
              <w:spacing w:after="160" w:line="259" w:lineRule="auto"/>
              <w:ind w:left="0"/>
              <w:rPr>
                <w:sz w:val="24"/>
                <w:szCs w:val="24"/>
              </w:rPr>
            </w:pPr>
            <w:r w:rsidRPr="004E11A8">
              <w:rPr>
                <w:sz w:val="24"/>
                <w:szCs w:val="24"/>
              </w:rPr>
              <w:t>Uncertain and anxious about my crop yield</w:t>
            </w:r>
          </w:p>
        </w:tc>
      </w:tr>
      <w:tr w:rsidR="004E11A8" w:rsidRPr="004E11A8" w14:paraId="2F5B7192" w14:textId="77777777">
        <w:trPr>
          <w:trHeight w:val="520"/>
        </w:trPr>
        <w:tc>
          <w:tcPr>
            <w:tcW w:w="1740" w:type="dxa"/>
            <w:tcBorders>
              <w:top w:val="single" w:sz="8" w:space="0" w:color="000000"/>
              <w:left w:val="single" w:sz="8" w:space="0" w:color="000000"/>
              <w:bottom w:val="single" w:sz="8" w:space="0" w:color="000000"/>
              <w:right w:val="single" w:sz="8" w:space="0" w:color="000000"/>
            </w:tcBorders>
            <w:vAlign w:val="center"/>
          </w:tcPr>
          <w:p w14:paraId="79A0811E" w14:textId="77777777" w:rsidR="00853B27" w:rsidRPr="004E11A8" w:rsidRDefault="00113B35">
            <w:pPr>
              <w:spacing w:line="259" w:lineRule="auto"/>
              <w:ind w:left="12"/>
              <w:rPr>
                <w:sz w:val="24"/>
                <w:szCs w:val="24"/>
              </w:rPr>
            </w:pPr>
            <w:r w:rsidRPr="004E11A8">
              <w:rPr>
                <w:sz w:val="24"/>
                <w:szCs w:val="24"/>
              </w:rPr>
              <w:t>PS-2</w:t>
            </w:r>
          </w:p>
        </w:tc>
        <w:tc>
          <w:tcPr>
            <w:tcW w:w="1520" w:type="dxa"/>
            <w:tcBorders>
              <w:top w:val="single" w:sz="8" w:space="0" w:color="000000"/>
              <w:left w:val="single" w:sz="8" w:space="0" w:color="000000"/>
              <w:bottom w:val="single" w:sz="8" w:space="0" w:color="000000"/>
              <w:right w:val="single" w:sz="8" w:space="0" w:color="000000"/>
            </w:tcBorders>
          </w:tcPr>
          <w:p w14:paraId="1D864E17" w14:textId="77777777" w:rsidR="00853B27" w:rsidRPr="004E11A8" w:rsidRDefault="004E11A8">
            <w:pPr>
              <w:spacing w:after="160" w:line="259" w:lineRule="auto"/>
              <w:ind w:left="0"/>
              <w:rPr>
                <w:sz w:val="24"/>
                <w:szCs w:val="24"/>
              </w:rPr>
            </w:pPr>
            <w:r w:rsidRPr="004E11A8">
              <w:rPr>
                <w:sz w:val="24"/>
                <w:szCs w:val="24"/>
              </w:rPr>
              <w:t>an agricultural consultant</w:t>
            </w:r>
          </w:p>
        </w:tc>
        <w:tc>
          <w:tcPr>
            <w:tcW w:w="1400" w:type="dxa"/>
            <w:tcBorders>
              <w:top w:val="single" w:sz="8" w:space="0" w:color="000000"/>
              <w:left w:val="single" w:sz="8" w:space="0" w:color="000000"/>
              <w:bottom w:val="single" w:sz="8" w:space="0" w:color="000000"/>
              <w:right w:val="single" w:sz="8" w:space="0" w:color="000000"/>
            </w:tcBorders>
          </w:tcPr>
          <w:p w14:paraId="446E9B4D" w14:textId="77777777" w:rsidR="00853B27" w:rsidRPr="004E11A8" w:rsidRDefault="004E11A8">
            <w:pPr>
              <w:spacing w:after="160" w:line="259" w:lineRule="auto"/>
              <w:ind w:left="0"/>
              <w:rPr>
                <w:sz w:val="24"/>
                <w:szCs w:val="24"/>
              </w:rPr>
            </w:pPr>
            <w:r w:rsidRPr="004E11A8">
              <w:rPr>
                <w:sz w:val="24"/>
                <w:szCs w:val="24"/>
              </w:rPr>
              <w:t>Provide accurate crop yield forecasts to my clients</w:t>
            </w:r>
          </w:p>
        </w:tc>
        <w:tc>
          <w:tcPr>
            <w:tcW w:w="940" w:type="dxa"/>
            <w:tcBorders>
              <w:top w:val="single" w:sz="8" w:space="0" w:color="000000"/>
              <w:left w:val="single" w:sz="8" w:space="0" w:color="000000"/>
              <w:bottom w:val="single" w:sz="8" w:space="0" w:color="000000"/>
              <w:right w:val="single" w:sz="8" w:space="0" w:color="000000"/>
            </w:tcBorders>
          </w:tcPr>
          <w:p w14:paraId="6248B5BB" w14:textId="77777777" w:rsidR="00853B27" w:rsidRPr="004E11A8" w:rsidRDefault="004E11A8">
            <w:pPr>
              <w:spacing w:after="160" w:line="259" w:lineRule="auto"/>
              <w:ind w:left="0"/>
              <w:rPr>
                <w:sz w:val="24"/>
                <w:szCs w:val="24"/>
              </w:rPr>
            </w:pPr>
            <w:r w:rsidRPr="004E11A8">
              <w:rPr>
                <w:sz w:val="24"/>
                <w:szCs w:val="24"/>
              </w:rPr>
              <w:t>There is a lack of reliable data on soil moisture levels</w:t>
            </w:r>
          </w:p>
        </w:tc>
        <w:tc>
          <w:tcPr>
            <w:tcW w:w="1240" w:type="dxa"/>
            <w:tcBorders>
              <w:top w:val="single" w:sz="8" w:space="0" w:color="000000"/>
              <w:left w:val="single" w:sz="8" w:space="0" w:color="000000"/>
              <w:bottom w:val="single" w:sz="8" w:space="0" w:color="000000"/>
              <w:right w:val="single" w:sz="8" w:space="0" w:color="000000"/>
            </w:tcBorders>
          </w:tcPr>
          <w:p w14:paraId="1A70C231" w14:textId="77777777" w:rsidR="00853B27" w:rsidRPr="004E11A8" w:rsidRDefault="004E11A8">
            <w:pPr>
              <w:spacing w:after="160" w:line="259" w:lineRule="auto"/>
              <w:ind w:left="0"/>
              <w:rPr>
                <w:sz w:val="24"/>
                <w:szCs w:val="24"/>
              </w:rPr>
            </w:pPr>
            <w:r w:rsidRPr="004E11A8">
              <w:rPr>
                <w:sz w:val="24"/>
                <w:szCs w:val="24"/>
              </w:rPr>
              <w:t>Soil moisture significantly impacts crop growth</w:t>
            </w:r>
          </w:p>
        </w:tc>
        <w:tc>
          <w:tcPr>
            <w:tcW w:w="1960" w:type="dxa"/>
            <w:tcBorders>
              <w:top w:val="single" w:sz="8" w:space="0" w:color="000000"/>
              <w:left w:val="single" w:sz="8" w:space="0" w:color="000000"/>
              <w:bottom w:val="single" w:sz="8" w:space="0" w:color="000000"/>
              <w:right w:val="single" w:sz="8" w:space="0" w:color="000000"/>
            </w:tcBorders>
          </w:tcPr>
          <w:p w14:paraId="72D6A3EB" w14:textId="77777777" w:rsidR="00853B27" w:rsidRPr="004E11A8" w:rsidRDefault="004E11A8">
            <w:pPr>
              <w:spacing w:after="160" w:line="259" w:lineRule="auto"/>
              <w:ind w:left="0"/>
              <w:rPr>
                <w:sz w:val="24"/>
                <w:szCs w:val="24"/>
              </w:rPr>
            </w:pPr>
            <w:r w:rsidRPr="004E11A8">
              <w:rPr>
                <w:sz w:val="24"/>
                <w:szCs w:val="24"/>
              </w:rPr>
              <w:t>frusted and unable to provide the best advice</w:t>
            </w:r>
          </w:p>
        </w:tc>
      </w:tr>
    </w:tbl>
    <w:p w14:paraId="6220C9F9" w14:textId="77777777" w:rsidR="006956A6" w:rsidRPr="004E11A8" w:rsidRDefault="006956A6">
      <w:pPr>
        <w:rPr>
          <w:sz w:val="24"/>
          <w:szCs w:val="24"/>
        </w:rPr>
      </w:pPr>
    </w:p>
    <w:sectPr w:rsidR="006956A6" w:rsidRPr="004E11A8">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27"/>
    <w:rsid w:val="00113B35"/>
    <w:rsid w:val="00142464"/>
    <w:rsid w:val="001D78BA"/>
    <w:rsid w:val="003213C6"/>
    <w:rsid w:val="0047621D"/>
    <w:rsid w:val="004E11A8"/>
    <w:rsid w:val="006956A6"/>
    <w:rsid w:val="007408DA"/>
    <w:rsid w:val="007803FE"/>
    <w:rsid w:val="00826D70"/>
    <w:rsid w:val="00853B27"/>
    <w:rsid w:val="00EC271A"/>
    <w:rsid w:val="00EE7C18"/>
    <w:rsid w:val="00EF58CD"/>
    <w:rsid w:val="00F60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CDEA"/>
  <w15:docId w15:val="{C7BB0661-D3FE-45E2-B4BE-C429ADDE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D78BA"/>
    <w:pPr>
      <w:spacing w:before="100" w:beforeAutospacing="1" w:after="100" w:afterAutospacing="1" w:line="240" w:lineRule="auto"/>
      <w:ind w:left="0"/>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193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PRAVALIKA GONE</dc:creator>
  <cp:keywords/>
  <cp:lastModifiedBy>PRAVALIKA GONE</cp:lastModifiedBy>
  <cp:revision>3</cp:revision>
  <dcterms:created xsi:type="dcterms:W3CDTF">2024-07-15T13:15:00Z</dcterms:created>
  <dcterms:modified xsi:type="dcterms:W3CDTF">2024-07-15T16:01:00Z</dcterms:modified>
</cp:coreProperties>
</file>