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5839C" w14:textId="77777777" w:rsidR="007D647C" w:rsidRPr="000A59A2" w:rsidRDefault="007D647C">
      <w:pPr>
        <w:spacing w:line="360" w:lineRule="auto"/>
        <w:jc w:val="center"/>
        <w:rPr>
          <w:rFonts w:ascii="Courier New" w:eastAsia="Courier New" w:hAnsi="Courier New" w:cs="Courier New"/>
          <w:b/>
          <w:sz w:val="28"/>
          <w:szCs w:val="28"/>
        </w:rPr>
      </w:pPr>
    </w:p>
    <w:p w14:paraId="7EC6D721" w14:textId="77777777" w:rsidR="007D647C" w:rsidRPr="000A59A2" w:rsidRDefault="007D647C">
      <w:pPr>
        <w:spacing w:line="360" w:lineRule="auto"/>
        <w:jc w:val="center"/>
        <w:rPr>
          <w:rFonts w:ascii="Courier New" w:eastAsia="Courier New" w:hAnsi="Courier New" w:cs="Courier New"/>
          <w:b/>
          <w:sz w:val="36"/>
          <w:szCs w:val="36"/>
        </w:rPr>
      </w:pPr>
    </w:p>
    <w:p w14:paraId="2D37F6B7" w14:textId="77777777" w:rsidR="007D647C" w:rsidRPr="000A59A2" w:rsidRDefault="007D647C">
      <w:pPr>
        <w:spacing w:line="360" w:lineRule="auto"/>
        <w:jc w:val="center"/>
        <w:rPr>
          <w:rFonts w:ascii="Courier New" w:eastAsia="Courier New" w:hAnsi="Courier New" w:cs="Courier New"/>
          <w:b/>
          <w:sz w:val="36"/>
          <w:szCs w:val="36"/>
        </w:rPr>
      </w:pPr>
    </w:p>
    <w:p w14:paraId="57008958" w14:textId="0BAAE6CF" w:rsidR="007D647C" w:rsidRPr="000A59A2" w:rsidRDefault="00000000">
      <w:pPr>
        <w:spacing w:line="360" w:lineRule="auto"/>
        <w:jc w:val="center"/>
        <w:rPr>
          <w:rFonts w:ascii="Courier New" w:eastAsia="Courier New" w:hAnsi="Courier New" w:cs="Courier New"/>
          <w:b/>
          <w:sz w:val="36"/>
          <w:szCs w:val="36"/>
        </w:rPr>
      </w:pPr>
      <w:bookmarkStart w:id="0" w:name="_Hlk212197002"/>
      <w:r w:rsidRPr="000A59A2">
        <w:rPr>
          <w:rFonts w:ascii="Courier New" w:eastAsia="Courier New" w:hAnsi="Courier New" w:cs="Courier New"/>
          <w:b/>
          <w:sz w:val="36"/>
          <w:szCs w:val="36"/>
        </w:rPr>
        <w:t xml:space="preserve">Descriptive </w:t>
      </w:r>
      <w:r w:rsidR="00C44493" w:rsidRPr="000A59A2">
        <w:rPr>
          <w:rFonts w:ascii="Courier New" w:eastAsia="Courier New" w:hAnsi="Courier New" w:cs="Courier New"/>
          <w:b/>
          <w:sz w:val="36"/>
          <w:szCs w:val="36"/>
        </w:rPr>
        <w:t>Status</w:t>
      </w:r>
    </w:p>
    <w:p w14:paraId="4AA1DE05" w14:textId="6854D57F" w:rsidR="007D647C" w:rsidRPr="000A59A2" w:rsidRDefault="00000000">
      <w:pPr>
        <w:spacing w:line="360" w:lineRule="auto"/>
        <w:jc w:val="center"/>
        <w:rPr>
          <w:rFonts w:ascii="Courier New" w:eastAsia="Courier New" w:hAnsi="Courier New" w:cs="Courier New"/>
          <w:b/>
          <w:sz w:val="36"/>
          <w:szCs w:val="36"/>
        </w:rPr>
      </w:pPr>
      <w:r w:rsidRPr="000A59A2">
        <w:rPr>
          <w:rFonts w:ascii="Courier New" w:eastAsia="Courier New" w:hAnsi="Courier New" w:cs="Courier New"/>
          <w:b/>
          <w:sz w:val="36"/>
          <w:szCs w:val="36"/>
        </w:rPr>
        <w:t>DS CW</w:t>
      </w:r>
      <w:r w:rsidR="00C44493" w:rsidRPr="000A59A2">
        <w:rPr>
          <w:rFonts w:ascii="Courier New" w:eastAsia="Courier New" w:hAnsi="Courier New" w:cs="Courier New"/>
          <w:b/>
          <w:sz w:val="36"/>
          <w:szCs w:val="36"/>
        </w:rPr>
        <w:t>2</w:t>
      </w:r>
    </w:p>
    <w:p w14:paraId="3ECF329E" w14:textId="77777777" w:rsidR="007D647C" w:rsidRPr="000A59A2" w:rsidRDefault="007D647C">
      <w:pPr>
        <w:spacing w:line="360" w:lineRule="auto"/>
        <w:jc w:val="center"/>
        <w:rPr>
          <w:rFonts w:ascii="Courier New" w:eastAsia="Courier New" w:hAnsi="Courier New" w:cs="Courier New"/>
          <w:b/>
          <w:sz w:val="36"/>
          <w:szCs w:val="36"/>
        </w:rPr>
      </w:pPr>
    </w:p>
    <w:p w14:paraId="2DD5B835" w14:textId="77777777" w:rsidR="007D647C" w:rsidRPr="000A59A2" w:rsidRDefault="007D647C">
      <w:pPr>
        <w:spacing w:line="360" w:lineRule="auto"/>
        <w:jc w:val="center"/>
        <w:rPr>
          <w:rFonts w:ascii="Courier New" w:eastAsia="Courier New" w:hAnsi="Courier New" w:cs="Courier New"/>
          <w:b/>
          <w:sz w:val="36"/>
          <w:szCs w:val="36"/>
        </w:rPr>
      </w:pPr>
    </w:p>
    <w:p w14:paraId="7B0896CD" w14:textId="77777777" w:rsidR="007D647C" w:rsidRPr="000A59A2" w:rsidRDefault="007D647C">
      <w:pPr>
        <w:spacing w:line="360" w:lineRule="auto"/>
        <w:jc w:val="center"/>
        <w:rPr>
          <w:rFonts w:ascii="Courier New" w:eastAsia="Courier New" w:hAnsi="Courier New" w:cs="Courier New"/>
          <w:b/>
          <w:sz w:val="36"/>
          <w:szCs w:val="36"/>
        </w:rPr>
      </w:pPr>
    </w:p>
    <w:p w14:paraId="138E369A" w14:textId="77777777" w:rsidR="007D647C" w:rsidRPr="000A59A2" w:rsidRDefault="007D647C">
      <w:pPr>
        <w:spacing w:line="360" w:lineRule="auto"/>
        <w:jc w:val="center"/>
        <w:rPr>
          <w:rFonts w:ascii="Courier New" w:eastAsia="Courier New" w:hAnsi="Courier New" w:cs="Courier New"/>
          <w:b/>
          <w:sz w:val="36"/>
          <w:szCs w:val="36"/>
        </w:rPr>
      </w:pPr>
    </w:p>
    <w:p w14:paraId="51D17CCC" w14:textId="77777777" w:rsidR="007D647C" w:rsidRPr="000A59A2" w:rsidRDefault="007D647C">
      <w:pPr>
        <w:spacing w:line="360" w:lineRule="auto"/>
        <w:jc w:val="center"/>
        <w:rPr>
          <w:rFonts w:ascii="Courier New" w:eastAsia="Courier New" w:hAnsi="Courier New" w:cs="Courier New"/>
          <w:b/>
          <w:sz w:val="36"/>
          <w:szCs w:val="36"/>
        </w:rPr>
      </w:pPr>
    </w:p>
    <w:p w14:paraId="6CAD898E" w14:textId="77777777" w:rsidR="007D647C" w:rsidRPr="000A59A2" w:rsidRDefault="007D647C">
      <w:pPr>
        <w:spacing w:line="360" w:lineRule="auto"/>
        <w:jc w:val="center"/>
        <w:rPr>
          <w:rFonts w:ascii="Courier New" w:eastAsia="Courier New" w:hAnsi="Courier New" w:cs="Courier New"/>
          <w:b/>
          <w:sz w:val="36"/>
          <w:szCs w:val="36"/>
        </w:rPr>
      </w:pPr>
    </w:p>
    <w:p w14:paraId="5882F88E" w14:textId="77777777" w:rsidR="007D647C" w:rsidRPr="000A59A2" w:rsidRDefault="007D647C">
      <w:pPr>
        <w:spacing w:line="360" w:lineRule="auto"/>
        <w:jc w:val="center"/>
        <w:rPr>
          <w:rFonts w:ascii="Courier New" w:eastAsia="Courier New" w:hAnsi="Courier New" w:cs="Courier New"/>
          <w:b/>
          <w:sz w:val="36"/>
          <w:szCs w:val="36"/>
        </w:rPr>
      </w:pPr>
    </w:p>
    <w:p w14:paraId="3386560C" w14:textId="77777777" w:rsidR="007D647C" w:rsidRPr="000A59A2" w:rsidRDefault="00000000">
      <w:pPr>
        <w:spacing w:line="360" w:lineRule="auto"/>
        <w:jc w:val="center"/>
        <w:rPr>
          <w:rFonts w:ascii="Courier New" w:eastAsia="Courier New" w:hAnsi="Courier New" w:cs="Courier New"/>
          <w:b/>
          <w:sz w:val="36"/>
          <w:szCs w:val="36"/>
        </w:rPr>
      </w:pPr>
      <w:r w:rsidRPr="000A59A2">
        <w:rPr>
          <w:rFonts w:ascii="Courier New" w:eastAsia="Courier New" w:hAnsi="Courier New" w:cs="Courier New"/>
          <w:b/>
          <w:sz w:val="36"/>
          <w:szCs w:val="36"/>
        </w:rPr>
        <w:t>NAME:</w:t>
      </w:r>
    </w:p>
    <w:p w14:paraId="439FEADE" w14:textId="77777777" w:rsidR="007D647C" w:rsidRPr="000A59A2" w:rsidRDefault="00000000">
      <w:pPr>
        <w:spacing w:line="360" w:lineRule="auto"/>
        <w:jc w:val="center"/>
        <w:rPr>
          <w:rFonts w:ascii="Courier New" w:eastAsia="Courier New" w:hAnsi="Courier New" w:cs="Courier New"/>
          <w:b/>
          <w:sz w:val="36"/>
          <w:szCs w:val="36"/>
        </w:rPr>
      </w:pPr>
      <w:r w:rsidRPr="000A59A2">
        <w:rPr>
          <w:rFonts w:ascii="Courier New" w:eastAsia="Courier New" w:hAnsi="Courier New" w:cs="Courier New"/>
          <w:b/>
          <w:sz w:val="36"/>
          <w:szCs w:val="36"/>
        </w:rPr>
        <w:t>ID:</w:t>
      </w:r>
    </w:p>
    <w:bookmarkEnd w:id="0"/>
    <w:p w14:paraId="69021EB0" w14:textId="77777777" w:rsidR="007D647C" w:rsidRPr="000A59A2" w:rsidRDefault="007D647C">
      <w:pPr>
        <w:spacing w:line="360" w:lineRule="auto"/>
        <w:jc w:val="center"/>
        <w:rPr>
          <w:rFonts w:ascii="Courier New" w:eastAsia="Courier New" w:hAnsi="Courier New" w:cs="Courier New"/>
          <w:b/>
          <w:sz w:val="36"/>
          <w:szCs w:val="36"/>
        </w:rPr>
      </w:pPr>
    </w:p>
    <w:p w14:paraId="11603030" w14:textId="77777777" w:rsidR="007D647C" w:rsidRPr="000A59A2" w:rsidRDefault="007D647C">
      <w:pPr>
        <w:spacing w:line="360" w:lineRule="auto"/>
        <w:jc w:val="center"/>
        <w:rPr>
          <w:rFonts w:ascii="Courier New" w:eastAsia="Courier New" w:hAnsi="Courier New" w:cs="Courier New"/>
          <w:b/>
          <w:sz w:val="36"/>
          <w:szCs w:val="36"/>
        </w:rPr>
      </w:pPr>
    </w:p>
    <w:sdt>
      <w:sdtPr>
        <w:rPr>
          <w:rFonts w:ascii="Courier New" w:hAnsi="Courier New" w:cs="Courier New"/>
          <w:b w:val="0"/>
          <w:color w:val="000000" w:themeColor="text1"/>
          <w:sz w:val="22"/>
          <w:szCs w:val="22"/>
        </w:rPr>
        <w:id w:val="-1461802683"/>
        <w:docPartObj>
          <w:docPartGallery w:val="Table of Contents"/>
          <w:docPartUnique/>
        </w:docPartObj>
      </w:sdtPr>
      <w:sdtEndPr>
        <w:rPr>
          <w:rFonts w:ascii="Calibri" w:hAnsi="Calibri" w:cs="Calibri"/>
          <w:bCs/>
          <w:color w:val="auto"/>
        </w:rPr>
      </w:sdtEndPr>
      <w:sdtContent>
        <w:p w14:paraId="54CA8FE4" w14:textId="34163EAF" w:rsidR="00762C29" w:rsidRPr="000A59A2" w:rsidRDefault="00762C29" w:rsidP="000A59A2">
          <w:pPr>
            <w:pStyle w:val="TOCHeading"/>
            <w:spacing w:line="240" w:lineRule="auto"/>
            <w:jc w:val="center"/>
            <w:rPr>
              <w:rFonts w:ascii="Courier New" w:hAnsi="Courier New" w:cs="Courier New"/>
              <w:color w:val="000000" w:themeColor="text1"/>
            </w:rPr>
          </w:pPr>
          <w:r w:rsidRPr="000A59A2">
            <w:rPr>
              <w:rFonts w:ascii="Courier New" w:hAnsi="Courier New" w:cs="Courier New"/>
              <w:color w:val="000000" w:themeColor="text1"/>
            </w:rPr>
            <w:t>Table of Contents</w:t>
          </w:r>
        </w:p>
        <w:p w14:paraId="19484A5D" w14:textId="4A4136D0" w:rsidR="00CC4C06" w:rsidRPr="000A59A2" w:rsidRDefault="00762C29"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r w:rsidRPr="000A59A2">
            <w:rPr>
              <w:rFonts w:ascii="Courier New" w:hAnsi="Courier New" w:cs="Courier New"/>
              <w:sz w:val="24"/>
              <w:szCs w:val="24"/>
            </w:rPr>
            <w:fldChar w:fldCharType="begin"/>
          </w:r>
          <w:r w:rsidRPr="000A59A2">
            <w:rPr>
              <w:rFonts w:ascii="Courier New" w:hAnsi="Courier New" w:cs="Courier New"/>
              <w:sz w:val="24"/>
              <w:szCs w:val="24"/>
            </w:rPr>
            <w:instrText xml:space="preserve"> TOC \o "1-3" \h \z \u </w:instrText>
          </w:r>
          <w:r w:rsidRPr="000A59A2">
            <w:rPr>
              <w:rFonts w:ascii="Courier New" w:hAnsi="Courier New" w:cs="Courier New"/>
              <w:sz w:val="24"/>
              <w:szCs w:val="24"/>
            </w:rPr>
            <w:fldChar w:fldCharType="separate"/>
          </w:r>
          <w:hyperlink w:anchor="_Toc212133271" w:history="1">
            <w:r w:rsidR="00CC4C06" w:rsidRPr="000A59A2">
              <w:rPr>
                <w:rStyle w:val="Hyperlink"/>
                <w:rFonts w:ascii="Courier New" w:hAnsi="Courier New" w:cs="Courier New"/>
              </w:rPr>
              <w:t>Dataset Code and Spreadsheet Used</w:t>
            </w:r>
            <w:r w:rsidR="00CC4C06" w:rsidRPr="000A59A2">
              <w:rPr>
                <w:rFonts w:ascii="Courier New" w:hAnsi="Courier New" w:cs="Courier New"/>
                <w:webHidden/>
              </w:rPr>
              <w:tab/>
            </w:r>
            <w:r w:rsidR="00CC4C06" w:rsidRPr="000A59A2">
              <w:rPr>
                <w:rFonts w:ascii="Courier New" w:hAnsi="Courier New" w:cs="Courier New"/>
                <w:webHidden/>
              </w:rPr>
              <w:fldChar w:fldCharType="begin"/>
            </w:r>
            <w:r w:rsidR="00CC4C06" w:rsidRPr="000A59A2">
              <w:rPr>
                <w:rFonts w:ascii="Courier New" w:hAnsi="Courier New" w:cs="Courier New"/>
                <w:webHidden/>
              </w:rPr>
              <w:instrText xml:space="preserve"> PAGEREF _Toc212133271 \h </w:instrText>
            </w:r>
            <w:r w:rsidR="00CC4C06" w:rsidRPr="000A59A2">
              <w:rPr>
                <w:rFonts w:ascii="Courier New" w:hAnsi="Courier New" w:cs="Courier New"/>
                <w:webHidden/>
              </w:rPr>
            </w:r>
            <w:r w:rsidR="00CC4C06" w:rsidRPr="000A59A2">
              <w:rPr>
                <w:rFonts w:ascii="Courier New" w:hAnsi="Courier New" w:cs="Courier New"/>
                <w:webHidden/>
              </w:rPr>
              <w:fldChar w:fldCharType="separate"/>
            </w:r>
            <w:r w:rsidR="00CC4C06" w:rsidRPr="000A59A2">
              <w:rPr>
                <w:rFonts w:ascii="Courier New" w:hAnsi="Courier New" w:cs="Courier New"/>
                <w:webHidden/>
              </w:rPr>
              <w:t>2</w:t>
            </w:r>
            <w:r w:rsidR="00CC4C06" w:rsidRPr="000A59A2">
              <w:rPr>
                <w:rFonts w:ascii="Courier New" w:hAnsi="Courier New" w:cs="Courier New"/>
                <w:webHidden/>
              </w:rPr>
              <w:fldChar w:fldCharType="end"/>
            </w:r>
          </w:hyperlink>
        </w:p>
        <w:p w14:paraId="05598AF6" w14:textId="41257E5B"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2" w:history="1">
            <w:r w:rsidRPr="000A59A2">
              <w:rPr>
                <w:rStyle w:val="Hyperlink"/>
                <w:rFonts w:ascii="Courier New" w:hAnsi="Courier New" w:cs="Courier New"/>
              </w:rPr>
              <w:t>Question 1</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_Toc212133272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4</w:t>
            </w:r>
            <w:r w:rsidRPr="000A59A2">
              <w:rPr>
                <w:rFonts w:ascii="Courier New" w:hAnsi="Courier New" w:cs="Courier New"/>
                <w:webHidden/>
              </w:rPr>
              <w:fldChar w:fldCharType="end"/>
            </w:r>
          </w:hyperlink>
        </w:p>
        <w:p w14:paraId="5734A32F" w14:textId="36703CF7"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3" w:history="1">
            <w:r w:rsidRPr="000A59A2">
              <w:rPr>
                <w:rStyle w:val="Hyperlink"/>
                <w:rFonts w:ascii="Courier New" w:hAnsi="Courier New" w:cs="Courier New"/>
              </w:rPr>
              <w:t>Question 2</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_Toc212133273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4</w:t>
            </w:r>
            <w:r w:rsidRPr="000A59A2">
              <w:rPr>
                <w:rFonts w:ascii="Courier New" w:hAnsi="Courier New" w:cs="Courier New"/>
                <w:webHidden/>
              </w:rPr>
              <w:fldChar w:fldCharType="end"/>
            </w:r>
          </w:hyperlink>
        </w:p>
        <w:p w14:paraId="1965152C" w14:textId="3DD2E1BE"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4" w:history="1">
            <w:r w:rsidRPr="000A59A2">
              <w:rPr>
                <w:rStyle w:val="Hyperlink"/>
                <w:rFonts w:ascii="Courier New" w:hAnsi="Courier New" w:cs="Courier New"/>
              </w:rPr>
              <w:t>Question 3</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_Toc212133274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4</w:t>
            </w:r>
            <w:r w:rsidRPr="000A59A2">
              <w:rPr>
                <w:rFonts w:ascii="Courier New" w:hAnsi="Courier New" w:cs="Courier New"/>
                <w:webHidden/>
              </w:rPr>
              <w:fldChar w:fldCharType="end"/>
            </w:r>
          </w:hyperlink>
        </w:p>
        <w:p w14:paraId="55E9FD51" w14:textId="3479C98E"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5" w:history="1">
            <w:r w:rsidRPr="000A59A2">
              <w:rPr>
                <w:rStyle w:val="Hyperlink"/>
                <w:rFonts w:ascii="Courier New" w:hAnsi="Courier New" w:cs="Courier New"/>
              </w:rPr>
              <w:t>Question 4</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_Toc212133275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5</w:t>
            </w:r>
            <w:r w:rsidRPr="000A59A2">
              <w:rPr>
                <w:rFonts w:ascii="Courier New" w:hAnsi="Courier New" w:cs="Courier New"/>
                <w:webHidden/>
              </w:rPr>
              <w:fldChar w:fldCharType="end"/>
            </w:r>
          </w:hyperlink>
        </w:p>
        <w:p w14:paraId="0CA7FF72" w14:textId="185C3894"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6" w:history="1">
            <w:r w:rsidRPr="000A59A2">
              <w:rPr>
                <w:rStyle w:val="Hyperlink"/>
                <w:rFonts w:ascii="Courier New" w:hAnsi="Courier New" w:cs="Courier New"/>
              </w:rPr>
              <w:t>Question 5</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_Toc212133276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7</w:t>
            </w:r>
            <w:r w:rsidRPr="000A59A2">
              <w:rPr>
                <w:rFonts w:ascii="Courier New" w:hAnsi="Courier New" w:cs="Courier New"/>
                <w:webHidden/>
              </w:rPr>
              <w:fldChar w:fldCharType="end"/>
            </w:r>
          </w:hyperlink>
        </w:p>
        <w:p w14:paraId="23FF64EC" w14:textId="23B69C60"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7" w:history="1">
            <w:r w:rsidRPr="000A59A2">
              <w:rPr>
                <w:rStyle w:val="Hyperlink"/>
                <w:rFonts w:ascii="Courier New" w:hAnsi="Courier New" w:cs="Courier New"/>
              </w:rPr>
              <w:t>Question 6</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_Toc212133277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7</w:t>
            </w:r>
            <w:r w:rsidRPr="000A59A2">
              <w:rPr>
                <w:rFonts w:ascii="Courier New" w:hAnsi="Courier New" w:cs="Courier New"/>
                <w:webHidden/>
              </w:rPr>
              <w:fldChar w:fldCharType="end"/>
            </w:r>
          </w:hyperlink>
        </w:p>
        <w:p w14:paraId="17CF8788" w14:textId="3CBE3A75"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8" w:history="1">
            <w:r w:rsidRPr="000A59A2">
              <w:rPr>
                <w:rStyle w:val="Hyperlink"/>
                <w:rFonts w:ascii="Courier New" w:hAnsi="Courier New" w:cs="Courier New"/>
              </w:rPr>
              <w:t>Question 7</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_Toc212133278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8</w:t>
            </w:r>
            <w:r w:rsidRPr="000A59A2">
              <w:rPr>
                <w:rFonts w:ascii="Courier New" w:hAnsi="Courier New" w:cs="Courier New"/>
                <w:webHidden/>
              </w:rPr>
              <w:fldChar w:fldCharType="end"/>
            </w:r>
          </w:hyperlink>
        </w:p>
        <w:p w14:paraId="0F8F1F10" w14:textId="5F058F57"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79" w:history="1">
            <w:r w:rsidRPr="000A59A2">
              <w:rPr>
                <w:rStyle w:val="Hyperlink"/>
                <w:rFonts w:ascii="Courier New" w:hAnsi="Courier New" w:cs="Courier New"/>
              </w:rPr>
              <w:t>Question 8</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_Toc212133279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8</w:t>
            </w:r>
            <w:r w:rsidRPr="000A59A2">
              <w:rPr>
                <w:rFonts w:ascii="Courier New" w:hAnsi="Courier New" w:cs="Courier New"/>
                <w:webHidden/>
              </w:rPr>
              <w:fldChar w:fldCharType="end"/>
            </w:r>
          </w:hyperlink>
        </w:p>
        <w:p w14:paraId="00A75433" w14:textId="3269C21D"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80" w:history="1">
            <w:r w:rsidRPr="000A59A2">
              <w:rPr>
                <w:rStyle w:val="Hyperlink"/>
                <w:rFonts w:ascii="Courier New" w:hAnsi="Courier New" w:cs="Courier New"/>
              </w:rPr>
              <w:t>Question 9</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_Toc212133280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9</w:t>
            </w:r>
            <w:r w:rsidRPr="000A59A2">
              <w:rPr>
                <w:rFonts w:ascii="Courier New" w:hAnsi="Courier New" w:cs="Courier New"/>
                <w:webHidden/>
              </w:rPr>
              <w:fldChar w:fldCharType="end"/>
            </w:r>
          </w:hyperlink>
        </w:p>
        <w:p w14:paraId="2E55E286" w14:textId="6246905C" w:rsidR="00CC4C06" w:rsidRPr="000A59A2" w:rsidRDefault="00CC4C06" w:rsidP="000A59A2">
          <w:pPr>
            <w:pStyle w:val="TOC1"/>
            <w:tabs>
              <w:tab w:val="right" w:leader="dot" w:pos="8630"/>
            </w:tabs>
            <w:spacing w:line="240" w:lineRule="auto"/>
            <w:jc w:val="both"/>
            <w:rPr>
              <w:rFonts w:ascii="Courier New" w:eastAsiaTheme="minorEastAsia" w:hAnsi="Courier New" w:cs="Courier New"/>
              <w:kern w:val="2"/>
              <w:sz w:val="24"/>
              <w:szCs w:val="24"/>
              <w14:ligatures w14:val="standardContextual"/>
            </w:rPr>
          </w:pPr>
          <w:hyperlink w:anchor="_Toc212133281" w:history="1">
            <w:r w:rsidRPr="000A59A2">
              <w:rPr>
                <w:rStyle w:val="Hyperlink"/>
                <w:rFonts w:ascii="Courier New" w:hAnsi="Courier New" w:cs="Courier New"/>
              </w:rPr>
              <w:t>Question 10</w:t>
            </w:r>
            <w:r w:rsidRPr="000A59A2">
              <w:rPr>
                <w:rFonts w:ascii="Courier New" w:hAnsi="Courier New" w:cs="Courier New"/>
                <w:webHidden/>
              </w:rPr>
              <w:tab/>
            </w:r>
            <w:r w:rsidRPr="000A59A2">
              <w:rPr>
                <w:rFonts w:ascii="Courier New" w:hAnsi="Courier New" w:cs="Courier New"/>
                <w:webHidden/>
              </w:rPr>
              <w:fldChar w:fldCharType="begin"/>
            </w:r>
            <w:r w:rsidRPr="000A59A2">
              <w:rPr>
                <w:rFonts w:ascii="Courier New" w:hAnsi="Courier New" w:cs="Courier New"/>
                <w:webHidden/>
              </w:rPr>
              <w:instrText xml:space="preserve"> PAGEREF _Toc212133281 \h </w:instrText>
            </w:r>
            <w:r w:rsidRPr="000A59A2">
              <w:rPr>
                <w:rFonts w:ascii="Courier New" w:hAnsi="Courier New" w:cs="Courier New"/>
                <w:webHidden/>
              </w:rPr>
            </w:r>
            <w:r w:rsidRPr="000A59A2">
              <w:rPr>
                <w:rFonts w:ascii="Courier New" w:hAnsi="Courier New" w:cs="Courier New"/>
                <w:webHidden/>
              </w:rPr>
              <w:fldChar w:fldCharType="separate"/>
            </w:r>
            <w:r w:rsidRPr="000A59A2">
              <w:rPr>
                <w:rFonts w:ascii="Courier New" w:hAnsi="Courier New" w:cs="Courier New"/>
                <w:webHidden/>
              </w:rPr>
              <w:t>9</w:t>
            </w:r>
            <w:r w:rsidRPr="000A59A2">
              <w:rPr>
                <w:rFonts w:ascii="Courier New" w:hAnsi="Courier New" w:cs="Courier New"/>
                <w:webHidden/>
              </w:rPr>
              <w:fldChar w:fldCharType="end"/>
            </w:r>
          </w:hyperlink>
        </w:p>
        <w:p w14:paraId="79FEF963" w14:textId="2FDFF8C9" w:rsidR="00762C29" w:rsidRPr="000A59A2" w:rsidRDefault="00762C29" w:rsidP="00CC4C06">
          <w:pPr>
            <w:spacing w:line="360" w:lineRule="auto"/>
            <w:ind w:left="-426"/>
            <w:jc w:val="both"/>
          </w:pPr>
          <w:r w:rsidRPr="000A59A2">
            <w:rPr>
              <w:rFonts w:ascii="Courier New" w:hAnsi="Courier New" w:cs="Courier New"/>
              <w:b/>
              <w:bCs/>
              <w:sz w:val="24"/>
              <w:szCs w:val="24"/>
            </w:rPr>
            <w:fldChar w:fldCharType="end"/>
          </w:r>
        </w:p>
      </w:sdtContent>
    </w:sdt>
    <w:p w14:paraId="32256AA5" w14:textId="77777777" w:rsidR="007D647C" w:rsidRPr="000A59A2" w:rsidRDefault="007D647C">
      <w:pPr>
        <w:spacing w:line="360" w:lineRule="auto"/>
        <w:jc w:val="both"/>
        <w:rPr>
          <w:rFonts w:ascii="Courier New" w:eastAsia="Courier New" w:hAnsi="Courier New" w:cs="Courier New"/>
          <w:sz w:val="24"/>
          <w:szCs w:val="24"/>
        </w:rPr>
      </w:pPr>
    </w:p>
    <w:p w14:paraId="6079012C" w14:textId="77777777" w:rsidR="007D647C" w:rsidRPr="000A59A2" w:rsidRDefault="007D647C">
      <w:pPr>
        <w:spacing w:line="360" w:lineRule="auto"/>
        <w:jc w:val="center"/>
        <w:rPr>
          <w:rFonts w:ascii="Courier New" w:eastAsia="Courier New" w:hAnsi="Courier New" w:cs="Courier New"/>
          <w:b/>
          <w:sz w:val="36"/>
          <w:szCs w:val="36"/>
        </w:rPr>
      </w:pPr>
    </w:p>
    <w:p w14:paraId="1D2EEEE5" w14:textId="77777777" w:rsidR="007D647C" w:rsidRPr="000A59A2" w:rsidRDefault="007D647C">
      <w:pPr>
        <w:spacing w:line="360" w:lineRule="auto"/>
        <w:jc w:val="center"/>
        <w:rPr>
          <w:rFonts w:ascii="Courier New" w:eastAsia="Courier New" w:hAnsi="Courier New" w:cs="Courier New"/>
          <w:b/>
          <w:sz w:val="36"/>
          <w:szCs w:val="36"/>
        </w:rPr>
      </w:pPr>
    </w:p>
    <w:p w14:paraId="2C8F8EF9" w14:textId="77777777" w:rsidR="007D647C" w:rsidRPr="000A59A2" w:rsidRDefault="00000000">
      <w:pPr>
        <w:pStyle w:val="Heading2"/>
      </w:pPr>
      <w:r w:rsidRPr="000A59A2">
        <w:br w:type="page"/>
      </w:r>
    </w:p>
    <w:p w14:paraId="1A6CC0C0" w14:textId="77777777" w:rsidR="007D647C" w:rsidRPr="000A59A2" w:rsidRDefault="00000000" w:rsidP="00762C29">
      <w:pPr>
        <w:pStyle w:val="Heading1"/>
      </w:pPr>
      <w:bookmarkStart w:id="1" w:name="_Toc212133271"/>
      <w:r w:rsidRPr="000A59A2">
        <w:lastRenderedPageBreak/>
        <w:t>Dataset Code and Spreadsheet Used</w:t>
      </w:r>
      <w:bookmarkEnd w:id="1"/>
    </w:p>
    <w:tbl>
      <w:tblPr>
        <w:tblStyle w:val="a"/>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5"/>
        <w:gridCol w:w="4315"/>
      </w:tblGrid>
      <w:tr w:rsidR="007D647C" w:rsidRPr="000A59A2" w14:paraId="72F63E4C" w14:textId="77777777">
        <w:tc>
          <w:tcPr>
            <w:tcW w:w="4315" w:type="dxa"/>
          </w:tcPr>
          <w:p w14:paraId="592B3481" w14:textId="77777777" w:rsidR="007D647C" w:rsidRPr="000A59A2" w:rsidRDefault="00000000">
            <w:pPr>
              <w:rPr>
                <w:rFonts w:ascii="Courier New" w:eastAsia="Courier New" w:hAnsi="Courier New" w:cs="Courier New"/>
                <w:sz w:val="26"/>
                <w:szCs w:val="26"/>
              </w:rPr>
            </w:pPr>
            <w:r w:rsidRPr="000A59A2">
              <w:rPr>
                <w:rFonts w:ascii="Courier New" w:eastAsia="Courier New" w:hAnsi="Courier New" w:cs="Courier New"/>
                <w:sz w:val="26"/>
                <w:szCs w:val="26"/>
              </w:rPr>
              <w:t>Code (beginning with ds..)</w:t>
            </w:r>
          </w:p>
        </w:tc>
        <w:tc>
          <w:tcPr>
            <w:tcW w:w="4315" w:type="dxa"/>
          </w:tcPr>
          <w:p w14:paraId="698A1FE3" w14:textId="77777777" w:rsidR="007D647C" w:rsidRPr="000A59A2" w:rsidRDefault="00000000">
            <w:pPr>
              <w:rPr>
                <w:rFonts w:ascii="Courier New" w:eastAsia="Courier New" w:hAnsi="Courier New" w:cs="Courier New"/>
                <w:sz w:val="26"/>
                <w:szCs w:val="26"/>
              </w:rPr>
            </w:pPr>
            <w:r w:rsidRPr="000A59A2">
              <w:rPr>
                <w:rFonts w:ascii="Courier New" w:eastAsia="Courier New" w:hAnsi="Courier New" w:cs="Courier New"/>
                <w:sz w:val="26"/>
                <w:szCs w:val="26"/>
              </w:rPr>
              <w:t>Spreadsheet (csv/xlsx/xls)</w:t>
            </w:r>
          </w:p>
        </w:tc>
      </w:tr>
      <w:tr w:rsidR="007D647C" w:rsidRPr="000A59A2" w14:paraId="35631269" w14:textId="77777777">
        <w:tc>
          <w:tcPr>
            <w:tcW w:w="4315" w:type="dxa"/>
          </w:tcPr>
          <w:p w14:paraId="6BC0ECF5"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t xml:space="preserve">Ds </w:t>
            </w:r>
          </w:p>
          <w:p w14:paraId="634F5CE0" w14:textId="77777777" w:rsidR="007D647C" w:rsidRPr="000A59A2" w:rsidRDefault="00000000">
            <w:pPr>
              <w:rPr>
                <w:rFonts w:ascii="Courier New" w:eastAsia="Courier New" w:hAnsi="Courier New" w:cs="Courier New"/>
                <w:sz w:val="28"/>
                <w:szCs w:val="28"/>
              </w:rPr>
            </w:pPr>
            <w:r w:rsidRPr="000A59A2">
              <w:rPr>
                <w:rFonts w:ascii="Courier New" w:eastAsia="Courier New" w:hAnsi="Courier New" w:cs="Courier New"/>
                <w:sz w:val="28"/>
                <w:szCs w:val="28"/>
              </w:rPr>
              <w:t>library(readxl)</w:t>
            </w:r>
          </w:p>
          <w:p w14:paraId="76AAF089"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p>
          <w:p w14:paraId="16DABEF1"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Import the dataset</w:t>
            </w:r>
          </w:p>
          <w:p w14:paraId="60DBF11A"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Case_compiled &lt;- read_excel("C:/Users/user/Downloads/18th October/archive 2/Case_compiled.xlsx")</w:t>
            </w:r>
          </w:p>
          <w:p w14:paraId="70BD4C35"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p>
          <w:p w14:paraId="29217E53"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View first 5 rows</w:t>
            </w:r>
          </w:p>
          <w:p w14:paraId="04F7ED61"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head(Case_compiled, 5)</w:t>
            </w:r>
          </w:p>
          <w:p w14:paraId="365A50B2"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p>
          <w:p w14:paraId="41D687D1"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Descriptive statistics</w:t>
            </w:r>
          </w:p>
          <w:p w14:paraId="5E253DE2"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str(Case_compiled)</w:t>
            </w:r>
          </w:p>
          <w:p w14:paraId="55C3E297"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summary(Case_compiled)</w:t>
            </w:r>
          </w:p>
          <w:p w14:paraId="56D88C60"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p>
          <w:p w14:paraId="4C8E30B1"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numeric_data &lt;- Case_compiled[, sapply(Case_compiled, is.numeric)]</w:t>
            </w:r>
          </w:p>
          <w:p w14:paraId="05EECCC6"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summary(numeric_data)</w:t>
            </w:r>
          </w:p>
          <w:p w14:paraId="35326C92"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p>
          <w:p w14:paraId="6A7BF00F"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sapply(numeric_data, function(x) c(Mean = mean(x, na.rm = TRUE),</w:t>
            </w:r>
          </w:p>
          <w:p w14:paraId="2FB5532E"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lastRenderedPageBreak/>
              <w:t xml:space="preserve">                               </w:t>
            </w:r>
            <w:r w:rsidRPr="000A59A2">
              <w:rPr>
                <w:rFonts w:ascii="Courier New" w:eastAsia="Courier New" w:hAnsi="Courier New" w:cs="Courier New"/>
                <w:sz w:val="28"/>
                <w:szCs w:val="28"/>
              </w:rPr>
              <w:tab/>
              <w:t>Median = median(x, na.rm = TRUE),</w:t>
            </w:r>
          </w:p>
          <w:p w14:paraId="5A44DC7B"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SD = sd(x, na.rm = TRUE),</w:t>
            </w:r>
          </w:p>
          <w:p w14:paraId="1ECB538C"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Min = min(x, na.rm = TRUE),</w:t>
            </w:r>
          </w:p>
          <w:p w14:paraId="7950D4CF"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Max = max(x, na.rm = TRUE)))</w:t>
            </w:r>
          </w:p>
          <w:p w14:paraId="2D00F6D2"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p>
          <w:p w14:paraId="1909A63E"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Graph (Base R) - Total confirmed cases by province</w:t>
            </w:r>
          </w:p>
          <w:p w14:paraId="223B44BC"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cases_by_province &lt;- tapply(Case_compiled$confirmed...6, Case_compiled$province...2, sum, na.rm = TRUE)</w:t>
            </w:r>
          </w:p>
          <w:p w14:paraId="56C89A37"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p>
          <w:p w14:paraId="68D1197A"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barplot(cases_by_province,</w:t>
            </w:r>
          </w:p>
          <w:p w14:paraId="38CB53EF"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main = "Total Confirmed COVID-19 Cases by Province",</w:t>
            </w:r>
          </w:p>
          <w:p w14:paraId="6B5FBFE7"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xlab = "Province",</w:t>
            </w:r>
          </w:p>
          <w:p w14:paraId="5351F714"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ylab = "Total Confirmed Cases",</w:t>
            </w:r>
          </w:p>
          <w:p w14:paraId="0A80A557"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lastRenderedPageBreak/>
              <w:t xml:space="preserve">    </w:t>
            </w:r>
            <w:r w:rsidRPr="000A59A2">
              <w:rPr>
                <w:rFonts w:ascii="Courier New" w:eastAsia="Courier New" w:hAnsi="Courier New" w:cs="Courier New"/>
                <w:sz w:val="28"/>
                <w:szCs w:val="28"/>
              </w:rPr>
              <w:tab/>
              <w:t>col = "lightcoral",</w:t>
            </w:r>
          </w:p>
          <w:p w14:paraId="0453C3BD"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border = "darkred",</w:t>
            </w:r>
          </w:p>
          <w:p w14:paraId="1C88E7EE"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w:t>
            </w:r>
            <w:r w:rsidRPr="000A59A2">
              <w:rPr>
                <w:rFonts w:ascii="Courier New" w:eastAsia="Courier New" w:hAnsi="Courier New" w:cs="Courier New"/>
                <w:sz w:val="28"/>
                <w:szCs w:val="28"/>
              </w:rPr>
              <w:tab/>
              <w:t>las = 2,</w:t>
            </w:r>
          </w:p>
          <w:p w14:paraId="4B3646C3" w14:textId="77777777" w:rsidR="007D647C" w:rsidRPr="000A59A2" w:rsidRDefault="00000000">
            <w:pPr>
              <w:spacing w:before="240" w:after="240"/>
              <w:rPr>
                <w:rFonts w:ascii="Courier New" w:eastAsia="Courier New" w:hAnsi="Courier New" w:cs="Courier New"/>
                <w:sz w:val="28"/>
                <w:szCs w:val="28"/>
              </w:rPr>
            </w:pPr>
            <w:r w:rsidRPr="000A59A2">
              <w:rPr>
                <w:rFonts w:ascii="Courier New" w:eastAsia="Courier New" w:hAnsi="Courier New" w:cs="Courier New"/>
                <w:sz w:val="28"/>
                <w:szCs w:val="28"/>
              </w:rPr>
              <w:t xml:space="preserve">        cex.names = 0.8)</w:t>
            </w:r>
          </w:p>
          <w:p w14:paraId="7C45949B" w14:textId="77777777" w:rsidR="007D647C" w:rsidRPr="000A59A2" w:rsidRDefault="007D647C">
            <w:pPr>
              <w:rPr>
                <w:rFonts w:ascii="Courier New" w:eastAsia="Courier New" w:hAnsi="Courier New" w:cs="Courier New"/>
              </w:rPr>
            </w:pPr>
          </w:p>
        </w:tc>
        <w:tc>
          <w:tcPr>
            <w:tcW w:w="4315" w:type="dxa"/>
          </w:tcPr>
          <w:p w14:paraId="1463027C" w14:textId="0EA259E6" w:rsidR="007D647C" w:rsidRPr="000A59A2" w:rsidRDefault="00EF23C6">
            <w:pPr>
              <w:pStyle w:val="Heading2"/>
              <w:rPr>
                <w:rFonts w:ascii="Courier New" w:eastAsia="Courier New" w:hAnsi="Courier New" w:cs="Courier New"/>
              </w:rPr>
            </w:pPr>
            <w:r>
              <w:rPr>
                <w:rFonts w:ascii="Courier New" w:eastAsia="Courier New" w:hAnsi="Courier New" w:cs="Courier New"/>
              </w:rPr>
              <w:object w:dxaOrig="1520" w:dyaOrig="987" w14:anchorId="055F78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9" o:title=""/>
                </v:shape>
                <o:OLEObject Type="Link" ProgID="Excel.Sheet.12" ShapeID="_x0000_i1025" DrawAspect="Icon" r:id="rId10" UpdateMode="Always">
                  <o:LinkType>EnhancedMetaFile</o:LinkType>
                  <o:LockedField>false</o:LockedField>
                  <o:FieldCodes>\f 0</o:FieldCodes>
                </o:OLEObject>
              </w:object>
            </w:r>
          </w:p>
        </w:tc>
      </w:tr>
    </w:tbl>
    <w:p w14:paraId="34C604EF" w14:textId="77777777" w:rsidR="007D647C" w:rsidRPr="000A59A2" w:rsidRDefault="00000000" w:rsidP="00762C29">
      <w:pPr>
        <w:pStyle w:val="Heading1"/>
      </w:pPr>
      <w:bookmarkStart w:id="2" w:name="_Toc212133272"/>
      <w:r w:rsidRPr="000A59A2">
        <w:lastRenderedPageBreak/>
        <w:t>Question 1</w:t>
      </w:r>
      <w:bookmarkEnd w:id="2"/>
    </w:p>
    <w:p w14:paraId="52B96334" w14:textId="726DA565" w:rsidR="007D647C" w:rsidRPr="000A59A2" w:rsidRDefault="00000000">
      <w:r w:rsidRPr="000A59A2">
        <w:t>What is the dataset about?</w:t>
      </w:r>
    </w:p>
    <w:tbl>
      <w:tblPr>
        <w:tblStyle w:val="a0"/>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31A31B3A" w14:textId="77777777">
        <w:tc>
          <w:tcPr>
            <w:tcW w:w="8630" w:type="dxa"/>
          </w:tcPr>
          <w:p w14:paraId="2D1FA253"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t>The dataset is about the COVID-19-infected people in South Korea. The dataset also gives insights about KCDC (Korea Centers for Disease Control &amp; Prevention)and the local government response to COVID-19 (Kaggle, 2020).</w:t>
            </w:r>
          </w:p>
        </w:tc>
      </w:tr>
    </w:tbl>
    <w:p w14:paraId="59584813" w14:textId="77777777" w:rsidR="007D647C" w:rsidRPr="000A59A2" w:rsidRDefault="00000000" w:rsidP="00762C29">
      <w:pPr>
        <w:pStyle w:val="Heading1"/>
      </w:pPr>
      <w:bookmarkStart w:id="3" w:name="_Toc212133273"/>
      <w:r w:rsidRPr="000A59A2">
        <w:t>Question 2</w:t>
      </w:r>
      <w:bookmarkEnd w:id="3"/>
    </w:p>
    <w:p w14:paraId="2AD1F019" w14:textId="77777777" w:rsidR="007D647C" w:rsidRPr="000A59A2" w:rsidRDefault="00000000">
      <w:r w:rsidRPr="000A59A2">
        <w:t xml:space="preserve">Produce the first 5 rows of the dataset. Only include the maximum 5 most interesting columns and rename them if necessary. Do not add any formatting (spaces etc) unless produced by R.  </w:t>
      </w:r>
      <w:r w:rsidRPr="000A59A2">
        <w:br/>
        <w:t>(Only use the courier font for this and make sure the columns align.  If you rename the columns to make them shorter, underneath the 5 rows list the renamings you have done e.g</w:t>
      </w:r>
      <w:r w:rsidRPr="000A59A2">
        <w:br/>
        <w:t>*acc renamed from “Acceration of the cars”)</w:t>
      </w:r>
    </w:p>
    <w:tbl>
      <w:tblPr>
        <w:tblStyle w:val="a1"/>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113D74E5" w14:textId="77777777">
        <w:tc>
          <w:tcPr>
            <w:tcW w:w="8630" w:type="dxa"/>
          </w:tcPr>
          <w:p w14:paraId="52F4B7D6"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drawing>
                <wp:inline distT="0" distB="0" distL="0" distR="0" wp14:anchorId="457DDDF8" wp14:editId="08B94512">
                  <wp:extent cx="5486400" cy="751840"/>
                  <wp:effectExtent l="0" t="0" r="0" b="0"/>
                  <wp:docPr id="19030084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486400" cy="751840"/>
                          </a:xfrm>
                          <a:prstGeom prst="rect">
                            <a:avLst/>
                          </a:prstGeom>
                          <a:ln/>
                        </pic:spPr>
                      </pic:pic>
                    </a:graphicData>
                  </a:graphic>
                </wp:inline>
              </w:drawing>
            </w:r>
          </w:p>
        </w:tc>
      </w:tr>
    </w:tbl>
    <w:p w14:paraId="7DBA3B19" w14:textId="77777777" w:rsidR="007D647C" w:rsidRPr="000A59A2" w:rsidRDefault="00000000" w:rsidP="00762C29">
      <w:pPr>
        <w:pStyle w:val="Heading1"/>
      </w:pPr>
      <w:bookmarkStart w:id="4" w:name="_Toc212133274"/>
      <w:r w:rsidRPr="000A59A2">
        <w:t>Question 3</w:t>
      </w:r>
      <w:bookmarkEnd w:id="4"/>
    </w:p>
    <w:p w14:paraId="23437B3E" w14:textId="07160D0C" w:rsidR="007D647C" w:rsidRPr="000A59A2" w:rsidRDefault="00000000">
      <w:r w:rsidRPr="000A59A2">
        <w:t>What does each line of the dataset represent?</w:t>
      </w:r>
    </w:p>
    <w:tbl>
      <w:tblPr>
        <w:tblStyle w:val="a2"/>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56990233" w14:textId="77777777">
        <w:tc>
          <w:tcPr>
            <w:tcW w:w="8630" w:type="dxa"/>
          </w:tcPr>
          <w:p w14:paraId="6EDBB0E5"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 xml:space="preserve">Case_id: Unique alphanumeric given to the infected person. </w:t>
            </w:r>
          </w:p>
          <w:p w14:paraId="7D1E23F2"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Province: Place where the infected person belongs</w:t>
            </w:r>
          </w:p>
          <w:p w14:paraId="0855E458"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 xml:space="preserve">City: Denotes the respective cities in South Korea </w:t>
            </w:r>
          </w:p>
          <w:p w14:paraId="6225A6F5"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Group: Represents whether the infected person is from a positive or negative group</w:t>
            </w:r>
          </w:p>
          <w:p w14:paraId="5982FE89"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Infection_case: Total number of infected cases</w:t>
            </w:r>
          </w:p>
          <w:p w14:paraId="116BBF70"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Confirmed: Total number of confirmed cases</w:t>
            </w:r>
          </w:p>
          <w:p w14:paraId="6D9BF437"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Latitude: Latitude of the place</w:t>
            </w:r>
          </w:p>
          <w:p w14:paraId="12F4DB98" w14:textId="77777777" w:rsidR="007D647C" w:rsidRPr="000A59A2" w:rsidRDefault="00000000">
            <w:pPr>
              <w:numPr>
                <w:ilvl w:val="0"/>
                <w:numId w:val="1"/>
              </w:numPr>
              <w:rPr>
                <w:rFonts w:ascii="Courier New" w:eastAsia="Courier New" w:hAnsi="Courier New" w:cs="Courier New"/>
              </w:rPr>
            </w:pPr>
            <w:r w:rsidRPr="000A59A2">
              <w:rPr>
                <w:rFonts w:ascii="Courier New" w:eastAsia="Courier New" w:hAnsi="Courier New" w:cs="Courier New"/>
              </w:rPr>
              <w:t>Longitude: Longitude of the place</w:t>
            </w:r>
          </w:p>
        </w:tc>
      </w:tr>
    </w:tbl>
    <w:p w14:paraId="46F65045" w14:textId="77777777" w:rsidR="007D647C" w:rsidRPr="000A59A2" w:rsidRDefault="00000000" w:rsidP="00762C29">
      <w:pPr>
        <w:pStyle w:val="Heading1"/>
      </w:pPr>
      <w:bookmarkStart w:id="5" w:name="_Toc212133275"/>
      <w:r w:rsidRPr="000A59A2">
        <w:lastRenderedPageBreak/>
        <w:t>Question 4</w:t>
      </w:r>
      <w:bookmarkEnd w:id="5"/>
    </w:p>
    <w:p w14:paraId="22A427CD" w14:textId="1FC44BF8" w:rsidR="007D647C" w:rsidRPr="000A59A2" w:rsidRDefault="00000000">
      <w:r w:rsidRPr="000A59A2">
        <w:t>Using basic descriptive statistics, summarize the dataset and highlight some salient features about it on initial viewing.</w:t>
      </w:r>
    </w:p>
    <w:tbl>
      <w:tblPr>
        <w:tblStyle w:val="a3"/>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38914397" w14:textId="77777777">
        <w:tc>
          <w:tcPr>
            <w:tcW w:w="8630" w:type="dxa"/>
          </w:tcPr>
          <w:p w14:paraId="0E97B61F"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drawing>
                <wp:inline distT="0" distB="0" distL="0" distR="0" wp14:anchorId="469B6C13" wp14:editId="538DF901">
                  <wp:extent cx="5486400" cy="2863215"/>
                  <wp:effectExtent l="0" t="0" r="0" b="0"/>
                  <wp:docPr id="19030084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86400" cy="2863215"/>
                          </a:xfrm>
                          <a:prstGeom prst="rect">
                            <a:avLst/>
                          </a:prstGeom>
                          <a:ln/>
                        </pic:spPr>
                      </pic:pic>
                    </a:graphicData>
                  </a:graphic>
                </wp:inline>
              </w:drawing>
            </w:r>
          </w:p>
          <w:p w14:paraId="6D328426"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t xml:space="preserve">The range of the variable case_id is from -11,000,001 to 7,000,004, which denotes irregularity in case_id numbers. The variable group shows 124 TRUE and 50 FALSE, which indicates limited grouping. The variable confirmed range between 0–4511, which shows substantial differences in infection intensities. The variable age shows a wide variation that points to possible anomalies. The numerous NAs indicate a large portion of missing or unrecorded data.  </w:t>
            </w:r>
          </w:p>
          <w:p w14:paraId="46048B2F"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drawing>
                <wp:inline distT="0" distB="0" distL="0" distR="0" wp14:anchorId="08968EFB" wp14:editId="12F7F114">
                  <wp:extent cx="5210175" cy="3195638"/>
                  <wp:effectExtent l="0" t="0" r="0" b="0"/>
                  <wp:docPr id="19030084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210175" cy="3195638"/>
                          </a:xfrm>
                          <a:prstGeom prst="rect">
                            <a:avLst/>
                          </a:prstGeom>
                          <a:ln/>
                        </pic:spPr>
                      </pic:pic>
                    </a:graphicData>
                  </a:graphic>
                </wp:inline>
              </w:drawing>
            </w:r>
          </w:p>
          <w:p w14:paraId="375C5AC6"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lastRenderedPageBreak/>
              <w:drawing>
                <wp:inline distT="0" distB="0" distL="0" distR="0" wp14:anchorId="4CE84117" wp14:editId="0515EB5F">
                  <wp:extent cx="5221724" cy="4268112"/>
                  <wp:effectExtent l="0" t="0" r="0" b="0"/>
                  <wp:docPr id="19030084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221724" cy="4268112"/>
                          </a:xfrm>
                          <a:prstGeom prst="rect">
                            <a:avLst/>
                          </a:prstGeom>
                          <a:ln/>
                        </pic:spPr>
                      </pic:pic>
                    </a:graphicData>
                  </a:graphic>
                </wp:inline>
              </w:drawing>
            </w:r>
          </w:p>
          <w:p w14:paraId="6D132974" w14:textId="77777777" w:rsidR="007D647C" w:rsidRPr="000A59A2" w:rsidRDefault="007D647C">
            <w:pPr>
              <w:rPr>
                <w:rFonts w:ascii="Courier New" w:eastAsia="Courier New" w:hAnsi="Courier New" w:cs="Courier New"/>
              </w:rPr>
            </w:pPr>
          </w:p>
          <w:p w14:paraId="132A4AF1" w14:textId="77777777" w:rsidR="007D647C" w:rsidRPr="000A59A2" w:rsidRDefault="00000000">
            <w:r w:rsidRPr="000A59A2">
              <w:drawing>
                <wp:inline distT="0" distB="0" distL="0" distR="0" wp14:anchorId="34F35116" wp14:editId="757A8DF5">
                  <wp:extent cx="5357813" cy="1219200"/>
                  <wp:effectExtent l="0" t="0" r="0" b="0"/>
                  <wp:docPr id="19030084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357813" cy="1219200"/>
                          </a:xfrm>
                          <a:prstGeom prst="rect">
                            <a:avLst/>
                          </a:prstGeom>
                          <a:ln/>
                        </pic:spPr>
                      </pic:pic>
                    </a:graphicData>
                  </a:graphic>
                </wp:inline>
              </w:drawing>
            </w:r>
          </w:p>
          <w:p w14:paraId="5889C682"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t>The variables confirmed, released, and deceased show a mean of 559.1, 498.3, and 13.6, respectively, which points to an effective recovery rate as compared to fatalities. The mean of the regional variables: province and city marks at 28 and 29, which shows a wide geographic distribution. The ratios elementary_school_count, kindergarten_count, and elderly_population show diversity in demographics. The variables academy_ratio and university_count show numeric dispersion, which indicates variation in education density.</w:t>
            </w:r>
          </w:p>
        </w:tc>
      </w:tr>
    </w:tbl>
    <w:p w14:paraId="5A5FF0B1" w14:textId="77777777" w:rsidR="00762C29" w:rsidRPr="000A59A2" w:rsidRDefault="00762C29">
      <w:pPr>
        <w:rPr>
          <w:b/>
          <w:color w:val="366091"/>
          <w:sz w:val="28"/>
          <w:szCs w:val="28"/>
        </w:rPr>
      </w:pPr>
      <w:r w:rsidRPr="000A59A2">
        <w:lastRenderedPageBreak/>
        <w:br w:type="page"/>
      </w:r>
    </w:p>
    <w:p w14:paraId="37DAD3F1" w14:textId="6FFD101C" w:rsidR="007D647C" w:rsidRPr="000A59A2" w:rsidRDefault="00000000" w:rsidP="00762C29">
      <w:pPr>
        <w:pStyle w:val="Heading1"/>
      </w:pPr>
      <w:bookmarkStart w:id="6" w:name="_Toc212133276"/>
      <w:r w:rsidRPr="000A59A2">
        <w:lastRenderedPageBreak/>
        <w:t>Question 5</w:t>
      </w:r>
      <w:bookmarkEnd w:id="6"/>
    </w:p>
    <w:p w14:paraId="1782045B" w14:textId="38D02D91" w:rsidR="007D647C" w:rsidRPr="000A59A2" w:rsidRDefault="00000000">
      <w:r w:rsidRPr="000A59A2">
        <w:t>What is the most surprising thing you can see when first looking at the data?</w:t>
      </w:r>
    </w:p>
    <w:tbl>
      <w:tblPr>
        <w:tblStyle w:val="a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4A715C16" w14:textId="77777777">
        <w:trPr>
          <w:trHeight w:val="234"/>
        </w:trPr>
        <w:tc>
          <w:tcPr>
            <w:tcW w:w="8630" w:type="dxa"/>
          </w:tcPr>
          <w:p w14:paraId="71EDCA28" w14:textId="739761C0" w:rsidR="007D647C" w:rsidRPr="000A59A2" w:rsidRDefault="00000000">
            <w:pPr>
              <w:rPr>
                <w:rFonts w:ascii="Courier New" w:eastAsia="Courier New" w:hAnsi="Courier New" w:cs="Courier New"/>
              </w:rPr>
            </w:pPr>
            <w:r w:rsidRPr="000A59A2">
              <w:rPr>
                <w:rFonts w:ascii="Courier New" w:eastAsia="Courier New" w:hAnsi="Courier New" w:cs="Courier New"/>
              </w:rPr>
              <w:t xml:space="preserve">I have noticed that a large number of missing values are noted across all the variables, along with unrealistic changes. The anomaly can be noted from the range and value of the variables age and case_id, which show 4511 and negative case_id values </w:t>
            </w:r>
            <w:r w:rsidR="00762C29" w:rsidRPr="000A59A2">
              <w:rPr>
                <w:rFonts w:ascii="Courier New" w:eastAsia="Courier New" w:hAnsi="Courier New" w:cs="Courier New"/>
              </w:rPr>
              <w:t>these exhibiting data inconsistencies</w:t>
            </w:r>
            <w:r w:rsidRPr="000A59A2">
              <w:rPr>
                <w:rFonts w:ascii="Courier New" w:eastAsia="Courier New" w:hAnsi="Courier New" w:cs="Courier New"/>
              </w:rPr>
              <w:t>.</w:t>
            </w:r>
          </w:p>
        </w:tc>
      </w:tr>
    </w:tbl>
    <w:p w14:paraId="207D8723" w14:textId="77777777" w:rsidR="007D647C" w:rsidRPr="000A59A2" w:rsidRDefault="00000000" w:rsidP="00762C29">
      <w:pPr>
        <w:pStyle w:val="Heading1"/>
      </w:pPr>
      <w:bookmarkStart w:id="7" w:name="_Toc212133277"/>
      <w:r w:rsidRPr="000A59A2">
        <w:t>Question 6</w:t>
      </w:r>
      <w:bookmarkEnd w:id="7"/>
    </w:p>
    <w:p w14:paraId="0AB5FC98" w14:textId="77777777" w:rsidR="007D647C" w:rsidRPr="000A59A2" w:rsidRDefault="00000000">
      <w:r w:rsidRPr="000A59A2">
        <w:t xml:space="preserve">Draw a graph using R base graphics showing something interesting about your dataset, and explain it in a single sentence afterwards.  </w:t>
      </w:r>
    </w:p>
    <w:p w14:paraId="02A81383" w14:textId="77777777" w:rsidR="007D647C" w:rsidRPr="000A59A2" w:rsidRDefault="00000000">
      <w:r w:rsidRPr="000A59A2">
        <w:t>(Put image here with explanation below – max text 30 words)</w:t>
      </w:r>
    </w:p>
    <w:tbl>
      <w:tblPr>
        <w:tblStyle w:val="a5"/>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1A89F3F1" w14:textId="77777777">
        <w:tc>
          <w:tcPr>
            <w:tcW w:w="8630" w:type="dxa"/>
          </w:tcPr>
          <w:p w14:paraId="0501363A"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drawing>
                <wp:inline distT="0" distB="0" distL="0" distR="0" wp14:anchorId="79A4EF74" wp14:editId="4783344B">
                  <wp:extent cx="5295900" cy="3509963"/>
                  <wp:effectExtent l="0" t="0" r="0" b="0"/>
                  <wp:docPr id="19030084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295900" cy="3509963"/>
                          </a:xfrm>
                          <a:prstGeom prst="rect">
                            <a:avLst/>
                          </a:prstGeom>
                          <a:ln/>
                        </pic:spPr>
                      </pic:pic>
                    </a:graphicData>
                  </a:graphic>
                </wp:inline>
              </w:drawing>
            </w:r>
          </w:p>
        </w:tc>
      </w:tr>
    </w:tbl>
    <w:p w14:paraId="396016BE" w14:textId="77777777" w:rsidR="007D647C" w:rsidRPr="000A59A2" w:rsidRDefault="00000000">
      <w:r w:rsidRPr="000A59A2">
        <w:br/>
      </w:r>
    </w:p>
    <w:tbl>
      <w:tblPr>
        <w:tblStyle w:val="a6"/>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03C81BF1" w14:textId="77777777">
        <w:tc>
          <w:tcPr>
            <w:tcW w:w="8630" w:type="dxa"/>
          </w:tcPr>
          <w:p w14:paraId="36555C71" w14:textId="2D886F15" w:rsidR="007D647C" w:rsidRPr="000A59A2" w:rsidRDefault="00000000">
            <w:pPr>
              <w:rPr>
                <w:rFonts w:ascii="Courier New" w:eastAsia="Courier New" w:hAnsi="Courier New" w:cs="Courier New"/>
              </w:rPr>
            </w:pPr>
            <w:r w:rsidRPr="000A59A2">
              <w:rPr>
                <w:rFonts w:ascii="Courier New" w:eastAsia="Courier New" w:hAnsi="Courier New" w:cs="Courier New"/>
              </w:rPr>
              <w:t xml:space="preserve">The highest COVID-19 cases are recorded in Daegu, which is approximately 6500 and can be called the </w:t>
            </w:r>
            <w:r w:rsidR="00762C29" w:rsidRPr="000A59A2">
              <w:rPr>
                <w:rFonts w:ascii="Courier New" w:eastAsia="Courier New" w:hAnsi="Courier New" w:cs="Courier New"/>
              </w:rPr>
              <w:t>epicenter</w:t>
            </w:r>
            <w:r w:rsidRPr="000A59A2">
              <w:rPr>
                <w:rFonts w:ascii="Courier New" w:eastAsia="Courier New" w:hAnsi="Courier New" w:cs="Courier New"/>
              </w:rPr>
              <w:t>. Moderate case counts are shown by Seoul and Gyeonggi, and minimal cases are present in Busan, Gwangju, and Incheon.</w:t>
            </w:r>
          </w:p>
        </w:tc>
      </w:tr>
    </w:tbl>
    <w:p w14:paraId="2EE4AB91" w14:textId="77777777" w:rsidR="007D647C" w:rsidRPr="000A59A2" w:rsidRDefault="007D647C"/>
    <w:p w14:paraId="1596AA4D" w14:textId="77777777" w:rsidR="007D647C" w:rsidRPr="000A59A2" w:rsidRDefault="00000000" w:rsidP="00762C29">
      <w:pPr>
        <w:pStyle w:val="Heading1"/>
      </w:pPr>
      <w:bookmarkStart w:id="8" w:name="_Toc212133278"/>
      <w:r w:rsidRPr="000A59A2">
        <w:lastRenderedPageBreak/>
        <w:t>Question 7</w:t>
      </w:r>
      <w:bookmarkEnd w:id="8"/>
    </w:p>
    <w:p w14:paraId="50101088" w14:textId="77777777" w:rsidR="007D647C" w:rsidRPr="000A59A2" w:rsidRDefault="00000000">
      <w:r w:rsidRPr="000A59A2">
        <w:t>Reproduce the R Code you used to create the graph. Only use graphical techniques taught in the course. Do not use any external libraries.  The code you provide should be the same as in the R file you supplied and capable of being copied and pasted to an R prompt to generate a graph</w:t>
      </w:r>
    </w:p>
    <w:tbl>
      <w:tblPr>
        <w:tblStyle w:val="a7"/>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244FD34C" w14:textId="77777777">
        <w:tc>
          <w:tcPr>
            <w:tcW w:w="8630" w:type="dxa"/>
          </w:tcPr>
          <w:p w14:paraId="135712F7" w14:textId="77777777" w:rsidR="007D647C" w:rsidRPr="000A59A2" w:rsidRDefault="007D647C">
            <w:pPr>
              <w:rPr>
                <w:rFonts w:ascii="Courier New" w:eastAsia="Courier New" w:hAnsi="Courier New" w:cs="Courier New"/>
              </w:rPr>
            </w:pPr>
          </w:p>
          <w:p w14:paraId="0E7F543E" w14:textId="77777777" w:rsidR="007D647C" w:rsidRPr="000A59A2" w:rsidRDefault="00000000">
            <w:r w:rsidRPr="000A59A2">
              <w:t># Load required package</w:t>
            </w:r>
          </w:p>
          <w:p w14:paraId="45CF7F14" w14:textId="77777777" w:rsidR="007D647C" w:rsidRPr="000A59A2" w:rsidRDefault="00000000">
            <w:r w:rsidRPr="000A59A2">
              <w:t>library(readxl)</w:t>
            </w:r>
          </w:p>
          <w:p w14:paraId="444AF0B7" w14:textId="77777777" w:rsidR="007D647C" w:rsidRPr="000A59A2" w:rsidRDefault="007D647C"/>
          <w:p w14:paraId="0A017D24" w14:textId="77777777" w:rsidR="007D647C" w:rsidRPr="000A59A2" w:rsidRDefault="00000000">
            <w:r w:rsidRPr="000A59A2">
              <w:t># Read the dataset</w:t>
            </w:r>
          </w:p>
          <w:p w14:paraId="762A8DB0" w14:textId="77777777" w:rsidR="007D647C" w:rsidRPr="000A59A2" w:rsidRDefault="00000000">
            <w:r w:rsidRPr="000A59A2">
              <w:t>Case_compiled &lt;- read_excel("C:/Users/user/Downloads/18th October/archive 2/Case_compiled.xlsx")</w:t>
            </w:r>
          </w:p>
          <w:p w14:paraId="598AA14E" w14:textId="77777777" w:rsidR="007D647C" w:rsidRPr="000A59A2" w:rsidRDefault="007D647C"/>
          <w:p w14:paraId="365B1DA8" w14:textId="77777777" w:rsidR="007D647C" w:rsidRPr="000A59A2" w:rsidRDefault="00000000">
            <w:r w:rsidRPr="000A59A2">
              <w:t># Aggregate total confirmed cases by province</w:t>
            </w:r>
          </w:p>
          <w:p w14:paraId="608D7438" w14:textId="77777777" w:rsidR="007D647C" w:rsidRPr="000A59A2" w:rsidRDefault="00000000">
            <w:r w:rsidRPr="000A59A2">
              <w:t>cases_by_province &lt;- tapply(Case_compiled$confirmed...6, Case_compiled$province...2, sum, na.rm = TRUE)</w:t>
            </w:r>
          </w:p>
          <w:p w14:paraId="2DB07F68" w14:textId="77777777" w:rsidR="007D647C" w:rsidRPr="000A59A2" w:rsidRDefault="007D647C"/>
          <w:p w14:paraId="6714844F" w14:textId="77777777" w:rsidR="007D647C" w:rsidRPr="000A59A2" w:rsidRDefault="00000000">
            <w:r w:rsidRPr="000A59A2">
              <w:t># Create a basic barplot</w:t>
            </w:r>
          </w:p>
          <w:p w14:paraId="1924A823" w14:textId="77777777" w:rsidR="007D647C" w:rsidRPr="000A59A2" w:rsidRDefault="00000000">
            <w:r w:rsidRPr="000A59A2">
              <w:t>barplot(cases_by_province,</w:t>
            </w:r>
          </w:p>
          <w:p w14:paraId="2E530D99" w14:textId="77777777" w:rsidR="007D647C" w:rsidRPr="000A59A2" w:rsidRDefault="00000000">
            <w:r w:rsidRPr="000A59A2">
              <w:t xml:space="preserve">        main = "Total Confirmed COVID-19 Cases by Province",</w:t>
            </w:r>
          </w:p>
          <w:p w14:paraId="433D79FA" w14:textId="77777777" w:rsidR="007D647C" w:rsidRPr="000A59A2" w:rsidRDefault="00000000">
            <w:r w:rsidRPr="000A59A2">
              <w:t xml:space="preserve">        xlab = "Province",</w:t>
            </w:r>
          </w:p>
          <w:p w14:paraId="287D4C08" w14:textId="77777777" w:rsidR="007D647C" w:rsidRPr="000A59A2" w:rsidRDefault="00000000">
            <w:r w:rsidRPr="000A59A2">
              <w:t xml:space="preserve">        ylab = "Total Confirmed Cases",</w:t>
            </w:r>
          </w:p>
          <w:p w14:paraId="69DA8B12" w14:textId="77777777" w:rsidR="007D647C" w:rsidRPr="000A59A2" w:rsidRDefault="00000000">
            <w:r w:rsidRPr="000A59A2">
              <w:t xml:space="preserve">        col = "lightcoral",</w:t>
            </w:r>
          </w:p>
          <w:p w14:paraId="00162C47" w14:textId="77777777" w:rsidR="007D647C" w:rsidRPr="000A59A2" w:rsidRDefault="00000000">
            <w:r w:rsidRPr="000A59A2">
              <w:t xml:space="preserve">        border = "darkred",</w:t>
            </w:r>
          </w:p>
          <w:p w14:paraId="6DAD4122" w14:textId="77777777" w:rsidR="007D647C" w:rsidRPr="000A59A2" w:rsidRDefault="00000000">
            <w:r w:rsidRPr="000A59A2">
              <w:t xml:space="preserve">        las = 2,                # Rotate labels for readability</w:t>
            </w:r>
          </w:p>
          <w:p w14:paraId="2AA8AF0A" w14:textId="77777777" w:rsidR="007D647C" w:rsidRPr="000A59A2" w:rsidRDefault="00000000">
            <w:r w:rsidRPr="000A59A2">
              <w:t xml:space="preserve">        cex.names = 0.8)</w:t>
            </w:r>
          </w:p>
        </w:tc>
      </w:tr>
    </w:tbl>
    <w:p w14:paraId="6906919D" w14:textId="77777777" w:rsidR="007D647C" w:rsidRPr="000A59A2" w:rsidRDefault="00000000" w:rsidP="00762C29">
      <w:pPr>
        <w:pStyle w:val="Heading1"/>
      </w:pPr>
      <w:bookmarkStart w:id="9" w:name="_Toc212133279"/>
      <w:r w:rsidRPr="000A59A2">
        <w:t>Question 8</w:t>
      </w:r>
      <w:bookmarkEnd w:id="9"/>
    </w:p>
    <w:p w14:paraId="5E3E6080" w14:textId="1F91335B" w:rsidR="007D647C" w:rsidRPr="000A59A2" w:rsidRDefault="00000000">
      <w:r w:rsidRPr="000A59A2">
        <w:t xml:space="preserve">What interesting conclusions do you think it might be possible to make from a more </w:t>
      </w:r>
      <w:r w:rsidR="00762C29" w:rsidRPr="000A59A2">
        <w:t>in-depth</w:t>
      </w:r>
      <w:r w:rsidRPr="000A59A2">
        <w:t xml:space="preserve"> view of this data, and what real-world implications might it have?</w:t>
      </w:r>
    </w:p>
    <w:tbl>
      <w:tblPr>
        <w:tblStyle w:val="a8"/>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63643C2A" w14:textId="77777777">
        <w:trPr>
          <w:trHeight w:val="2477"/>
        </w:trPr>
        <w:tc>
          <w:tcPr>
            <w:tcW w:w="8630" w:type="dxa"/>
          </w:tcPr>
          <w:p w14:paraId="1A08EC76" w14:textId="77777777" w:rsidR="007D647C" w:rsidRPr="000A59A2" w:rsidRDefault="00000000">
            <w:pPr>
              <w:rPr>
                <w:rFonts w:ascii="Courier New" w:eastAsia="Courier New" w:hAnsi="Courier New" w:cs="Courier New"/>
              </w:rPr>
            </w:pPr>
            <w:r w:rsidRPr="000A59A2">
              <w:rPr>
                <w:rFonts w:ascii="Courier New" w:eastAsia="Courier New" w:hAnsi="Courier New" w:cs="Courier New"/>
              </w:rPr>
              <w:t>The comprehensive analysis revealed spatial and demographic patterns of infection, which point to high-risk regions or affected age groups. The cross-examination of the variable links infection_case, confirmed, and infected_by has displayed an emerging trend from transmission clusters and superspreaders. The missing data patterns could point to either reporting gaps or limitations faced while collecting data. The detailed data insights hold real-world importance to improve disease surveillance, framing targeted containment strategies, and optimising healthcare resource allocation. This would, in turn, make a significant improvement in the existing public health response system for successfully tackling epidemic situations.</w:t>
            </w:r>
          </w:p>
        </w:tc>
      </w:tr>
    </w:tbl>
    <w:p w14:paraId="1764F42C" w14:textId="77777777" w:rsidR="007D647C" w:rsidRPr="000A59A2" w:rsidRDefault="007D647C"/>
    <w:p w14:paraId="16F7F874" w14:textId="77777777" w:rsidR="007D647C" w:rsidRPr="000A59A2" w:rsidRDefault="00000000" w:rsidP="00762C29">
      <w:pPr>
        <w:pStyle w:val="Heading1"/>
      </w:pPr>
      <w:bookmarkStart w:id="10" w:name="_Toc212133280"/>
      <w:r w:rsidRPr="000A59A2">
        <w:lastRenderedPageBreak/>
        <w:t>Question 9</w:t>
      </w:r>
      <w:bookmarkEnd w:id="10"/>
    </w:p>
    <w:p w14:paraId="42034405" w14:textId="206BFA9C" w:rsidR="007D647C" w:rsidRPr="000A59A2" w:rsidRDefault="00000000">
      <w:r w:rsidRPr="000A59A2">
        <w:t xml:space="preserve">Provide a short anecdote ideally from your own experience or if not that, relating to something in your country of origin, which has commonalities with some of the issues and concepts visible in the dataset </w:t>
      </w:r>
    </w:p>
    <w:tbl>
      <w:tblPr>
        <w:tblStyle w:val="a9"/>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5CE2AA18" w14:textId="77777777">
        <w:tc>
          <w:tcPr>
            <w:tcW w:w="8630" w:type="dxa"/>
          </w:tcPr>
          <w:p w14:paraId="12555168" w14:textId="77777777" w:rsidR="007D647C" w:rsidRPr="000A59A2" w:rsidRDefault="007D647C">
            <w:pPr>
              <w:rPr>
                <w:rFonts w:ascii="Courier New" w:eastAsia="Courier New" w:hAnsi="Courier New" w:cs="Courier New"/>
              </w:rPr>
            </w:pPr>
          </w:p>
          <w:p w14:paraId="6E20B13C" w14:textId="77777777" w:rsidR="007D647C" w:rsidRPr="000A59A2" w:rsidRDefault="00000000">
            <w:r w:rsidRPr="000A59A2">
              <w:t>In the second phase of COVID-19 in India, I have witnessed quite similar data challenges while I was volunteering in a community health initiative. Most of the local records had missing patient ages, duplicate IDs, and inconsistent regional classifications.  The decision-making policy becomes difficult in low and middle-income countries (LMICs) due to the non-availability, and data are often considered unrealistic by policymakers (Naz et al., 2023). The imperfect or unrealistic data often creates a wider variation from real infection patterns. Thus, the presence of such data and data patterns hinders the proper timeliness and effectiveness of public health actions.</w:t>
            </w:r>
          </w:p>
          <w:p w14:paraId="773C3C4F" w14:textId="77777777" w:rsidR="007D647C" w:rsidRPr="000A59A2" w:rsidRDefault="007D647C"/>
        </w:tc>
      </w:tr>
    </w:tbl>
    <w:p w14:paraId="7EA43D3F" w14:textId="77777777" w:rsidR="007D647C" w:rsidRPr="000A59A2" w:rsidRDefault="007D647C"/>
    <w:p w14:paraId="79285F9D" w14:textId="1CC27101" w:rsidR="007D647C" w:rsidRPr="000A59A2" w:rsidRDefault="00000000" w:rsidP="000C6735">
      <w:pPr>
        <w:pStyle w:val="Heading1"/>
      </w:pPr>
      <w:bookmarkStart w:id="11" w:name="_Toc212133281"/>
      <w:r w:rsidRPr="000A59A2">
        <w:t>Question 10</w:t>
      </w:r>
      <w:bookmarkEnd w:id="11"/>
    </w:p>
    <w:tbl>
      <w:tblPr>
        <w:tblStyle w:val="aa"/>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D647C" w:rsidRPr="000A59A2" w14:paraId="05AB1571" w14:textId="77777777">
        <w:tc>
          <w:tcPr>
            <w:tcW w:w="8630" w:type="dxa"/>
          </w:tcPr>
          <w:p w14:paraId="1CE911BC" w14:textId="77777777" w:rsidR="007D647C" w:rsidRPr="000A59A2" w:rsidRDefault="00000000" w:rsidP="000A59A2">
            <w:pPr>
              <w:spacing w:after="240"/>
              <w:rPr>
                <w:rFonts w:ascii="Courier New" w:eastAsia="Courier New" w:hAnsi="Courier New" w:cs="Courier New"/>
                <w:sz w:val="24"/>
                <w:szCs w:val="24"/>
              </w:rPr>
            </w:pPr>
            <w:r w:rsidRPr="000A59A2">
              <w:rPr>
                <w:rFonts w:ascii="Courier New" w:eastAsia="Courier New" w:hAnsi="Courier New" w:cs="Courier New"/>
                <w:sz w:val="24"/>
                <w:szCs w:val="24"/>
              </w:rPr>
              <w:t xml:space="preserve">Kaggle (2020) </w:t>
            </w:r>
            <w:r w:rsidRPr="000A59A2">
              <w:rPr>
                <w:rFonts w:ascii="Courier New" w:eastAsia="Courier New" w:hAnsi="Courier New" w:cs="Courier New"/>
                <w:i/>
                <w:sz w:val="24"/>
                <w:szCs w:val="24"/>
              </w:rPr>
              <w:t>[NeurIPS 2020] Data Science for COVID-19 (DS4C)</w:t>
            </w:r>
            <w:r w:rsidRPr="000A59A2">
              <w:rPr>
                <w:rFonts w:ascii="Courier New" w:eastAsia="Courier New" w:hAnsi="Courier New" w:cs="Courier New"/>
                <w:sz w:val="24"/>
                <w:szCs w:val="24"/>
              </w:rPr>
              <w:t xml:space="preserve">, </w:t>
            </w:r>
            <w:r w:rsidRPr="000A59A2">
              <w:rPr>
                <w:rFonts w:ascii="Courier New" w:eastAsia="Courier New" w:hAnsi="Courier New" w:cs="Courier New"/>
                <w:i/>
                <w:sz w:val="24"/>
                <w:szCs w:val="24"/>
              </w:rPr>
              <w:t>Kaggle</w:t>
            </w:r>
            <w:r w:rsidRPr="000A59A2">
              <w:rPr>
                <w:rFonts w:ascii="Courier New" w:eastAsia="Courier New" w:hAnsi="Courier New" w:cs="Courier New"/>
                <w:sz w:val="24"/>
                <w:szCs w:val="24"/>
              </w:rPr>
              <w:t xml:space="preserve">. www.kaggle.com. Available at: </w:t>
            </w:r>
            <w:hyperlink r:id="rId17">
              <w:r w:rsidR="007D647C" w:rsidRPr="000A59A2">
                <w:rPr>
                  <w:rFonts w:ascii="Courier New" w:eastAsia="Courier New" w:hAnsi="Courier New" w:cs="Courier New"/>
                  <w:color w:val="1155CC"/>
                  <w:sz w:val="24"/>
                  <w:szCs w:val="24"/>
                  <w:u w:val="single"/>
                </w:rPr>
                <w:t>https://www.kaggle.com/datasets/kimjihoo/coronavirusdataset/data</w:t>
              </w:r>
            </w:hyperlink>
            <w:r w:rsidRPr="000A59A2">
              <w:rPr>
                <w:rFonts w:ascii="Courier New" w:eastAsia="Courier New" w:hAnsi="Courier New" w:cs="Courier New"/>
                <w:sz w:val="24"/>
                <w:szCs w:val="24"/>
              </w:rPr>
              <w:t xml:space="preserve"> (Accessed: 20 October 2025).</w:t>
            </w:r>
          </w:p>
          <w:p w14:paraId="7B16D4F5" w14:textId="4C15911B" w:rsidR="007D647C" w:rsidRPr="000A59A2" w:rsidRDefault="00000000" w:rsidP="000A59A2">
            <w:pPr>
              <w:spacing w:after="240"/>
              <w:rPr>
                <w:rFonts w:ascii="Courier New" w:eastAsia="Courier New" w:hAnsi="Courier New" w:cs="Courier New"/>
                <w:sz w:val="24"/>
                <w:szCs w:val="24"/>
              </w:rPr>
            </w:pPr>
            <w:r w:rsidRPr="000A59A2">
              <w:rPr>
                <w:rFonts w:ascii="Courier New" w:eastAsia="Courier New" w:hAnsi="Courier New" w:cs="Courier New"/>
                <w:sz w:val="24"/>
                <w:szCs w:val="24"/>
              </w:rPr>
              <w:t xml:space="preserve">Naz, O. </w:t>
            </w:r>
            <w:r w:rsidRPr="000A59A2">
              <w:rPr>
                <w:rFonts w:ascii="Courier New" w:eastAsia="Courier New" w:hAnsi="Courier New" w:cs="Courier New"/>
                <w:i/>
                <w:sz w:val="24"/>
                <w:szCs w:val="24"/>
              </w:rPr>
              <w:t>et al.</w:t>
            </w:r>
            <w:r w:rsidRPr="000A59A2">
              <w:rPr>
                <w:rFonts w:ascii="Courier New" w:eastAsia="Courier New" w:hAnsi="Courier New" w:cs="Courier New"/>
                <w:sz w:val="24"/>
                <w:szCs w:val="24"/>
              </w:rPr>
              <w:t xml:space="preserve"> (2023) ‘Public health data quality and evidence use in developing countries: a call to action’, </w:t>
            </w:r>
            <w:r w:rsidRPr="000A59A2">
              <w:rPr>
                <w:rFonts w:ascii="Courier New" w:eastAsia="Courier New" w:hAnsi="Courier New" w:cs="Courier New"/>
                <w:i/>
                <w:sz w:val="24"/>
                <w:szCs w:val="24"/>
              </w:rPr>
              <w:t>Frontiers in Public Health</w:t>
            </w:r>
            <w:r w:rsidRPr="000A59A2">
              <w:rPr>
                <w:rFonts w:ascii="Courier New" w:eastAsia="Courier New" w:hAnsi="Courier New" w:cs="Courier New"/>
                <w:sz w:val="24"/>
                <w:szCs w:val="24"/>
              </w:rPr>
              <w:t xml:space="preserve">, 11. doi: </w:t>
            </w:r>
            <w:hyperlink r:id="rId18">
              <w:r w:rsidR="007D647C" w:rsidRPr="000A59A2">
                <w:rPr>
                  <w:rFonts w:ascii="Courier New" w:eastAsia="Courier New" w:hAnsi="Courier New" w:cs="Courier New"/>
                  <w:color w:val="1155CC"/>
                  <w:sz w:val="24"/>
                  <w:szCs w:val="24"/>
                  <w:u w:val="single"/>
                </w:rPr>
                <w:t>https://doi.org/10.3389/fpubh.2023.1194499</w:t>
              </w:r>
            </w:hyperlink>
            <w:r w:rsidRPr="000A59A2">
              <w:rPr>
                <w:rFonts w:ascii="Courier New" w:eastAsia="Courier New" w:hAnsi="Courier New" w:cs="Courier New"/>
                <w:sz w:val="24"/>
                <w:szCs w:val="24"/>
              </w:rPr>
              <w:t xml:space="preserve"> (Accessed: 20 October 2025).</w:t>
            </w:r>
            <w:bookmarkStart w:id="12" w:name="_heading=h.x7cdncshs0c0" w:colFirst="0" w:colLast="0"/>
            <w:bookmarkEnd w:id="12"/>
          </w:p>
          <w:p w14:paraId="35F4A6AD" w14:textId="77777777" w:rsidR="007D647C" w:rsidRPr="000A59A2" w:rsidRDefault="007D647C"/>
        </w:tc>
      </w:tr>
    </w:tbl>
    <w:p w14:paraId="0F623452" w14:textId="77777777" w:rsidR="007D647C" w:rsidRPr="000A59A2" w:rsidRDefault="007D647C"/>
    <w:sectPr w:rsidR="007D647C" w:rsidRPr="000A59A2" w:rsidSect="00762C29">
      <w:headerReference w:type="default" r:id="rId19"/>
      <w:footerReference w:type="default" r:id="rId2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D122E" w14:textId="77777777" w:rsidR="006805D3" w:rsidRDefault="006805D3">
      <w:pPr>
        <w:spacing w:after="0" w:line="240" w:lineRule="auto"/>
      </w:pPr>
      <w:r>
        <w:separator/>
      </w:r>
    </w:p>
  </w:endnote>
  <w:endnote w:type="continuationSeparator" w:id="0">
    <w:p w14:paraId="76294032" w14:textId="77777777" w:rsidR="006805D3" w:rsidRDefault="00680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E582" w14:textId="77777777" w:rsidR="007D647C" w:rsidRDefault="00000000">
    <w:pPr>
      <w:spacing w:line="360" w:lineRule="auto"/>
      <w:jc w:val="right"/>
    </w:pPr>
    <w:r>
      <w:fldChar w:fldCharType="begin"/>
    </w:r>
    <w:r>
      <w:instrText>PAGE</w:instrText>
    </w:r>
    <w:r>
      <w:fldChar w:fldCharType="separate"/>
    </w:r>
    <w:r w:rsidR="00762C29">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4461" w14:textId="77777777" w:rsidR="006805D3" w:rsidRDefault="006805D3">
      <w:pPr>
        <w:spacing w:after="0" w:line="240" w:lineRule="auto"/>
      </w:pPr>
      <w:r>
        <w:separator/>
      </w:r>
    </w:p>
  </w:footnote>
  <w:footnote w:type="continuationSeparator" w:id="0">
    <w:p w14:paraId="3B6BE885" w14:textId="77777777" w:rsidR="006805D3" w:rsidRDefault="00680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F482" w14:textId="2ED0C900" w:rsidR="00C44493" w:rsidRPr="00C44493" w:rsidRDefault="00C44493" w:rsidP="00C44493">
    <w:pPr>
      <w:pStyle w:val="Header"/>
      <w:jc w:val="right"/>
      <w:rPr>
        <w:rFonts w:ascii="Courier New" w:hAnsi="Courier New" w:cs="Courier New"/>
        <w:lang w:val="en-IN"/>
      </w:rPr>
    </w:pPr>
    <w:r>
      <w:rPr>
        <w:rFonts w:ascii="Courier New" w:hAnsi="Courier New" w:cs="Courier New"/>
        <w:lang w:val="en-IN"/>
      </w:rPr>
      <w:t>DESCRIPTIVE STATUS OF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06693"/>
    <w:multiLevelType w:val="multilevel"/>
    <w:tmpl w:val="E154D2D2"/>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7426187"/>
    <w:multiLevelType w:val="multilevel"/>
    <w:tmpl w:val="6F64BF36"/>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8879975">
    <w:abstractNumId w:val="1"/>
  </w:num>
  <w:num w:numId="2" w16cid:durableId="776022006">
    <w:abstractNumId w:val="0"/>
  </w:num>
  <w:num w:numId="3" w16cid:durableId="11378000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7658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9898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7127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47C"/>
    <w:rsid w:val="00001098"/>
    <w:rsid w:val="000A59A2"/>
    <w:rsid w:val="000C6735"/>
    <w:rsid w:val="006805D3"/>
    <w:rsid w:val="006E6A5F"/>
    <w:rsid w:val="00762C29"/>
    <w:rsid w:val="007D647C"/>
    <w:rsid w:val="00815A3E"/>
    <w:rsid w:val="00C44493"/>
    <w:rsid w:val="00CC4C06"/>
    <w:rsid w:val="00EF23C6"/>
    <w:rsid w:val="00F27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9810"/>
  <w15:docId w15:val="{453392D8-6A3B-4493-869B-C6A4573F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pPr>
      <w:keepNext/>
      <w:keepLines/>
      <w:spacing w:before="480" w:after="0"/>
      <w:outlineLvl w:val="0"/>
    </w:pPr>
    <w:rPr>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paragraph" w:styleId="TOC2">
    <w:name w:val="toc 2"/>
    <w:basedOn w:val="Normal"/>
    <w:next w:val="Normal"/>
    <w:autoRedefine/>
    <w:uiPriority w:val="39"/>
    <w:unhideWhenUsed/>
    <w:rsid w:val="00762C29"/>
    <w:pPr>
      <w:spacing w:after="100"/>
      <w:ind w:left="220"/>
    </w:pPr>
  </w:style>
  <w:style w:type="character" w:styleId="Hyperlink">
    <w:name w:val="Hyperlink"/>
    <w:basedOn w:val="DefaultParagraphFont"/>
    <w:uiPriority w:val="99"/>
    <w:unhideWhenUsed/>
    <w:rsid w:val="00762C29"/>
    <w:rPr>
      <w:color w:val="0000FF" w:themeColor="hyperlink"/>
      <w:u w:val="single"/>
    </w:rPr>
  </w:style>
  <w:style w:type="paragraph" w:styleId="TOC1">
    <w:name w:val="toc 1"/>
    <w:basedOn w:val="Normal"/>
    <w:next w:val="Normal"/>
    <w:autoRedefine/>
    <w:uiPriority w:val="39"/>
    <w:unhideWhenUsed/>
    <w:rsid w:val="00762C2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doi.org/10.3389/fpubh.2023.1194499"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kaggle.com/datasets/kimjihoo/coronavirusdataset/data"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oleObject" Target="file:///C:\Users\user\Downloads\18th%20October\archive%202\Case_compiled.xlsx"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HqFi+wJtW25KL+pQGyYZRhorQ==">CgMxLjAyDmgueDdjZG5jc2hzMGMwMg5oLng3Y2RuY3NoczBjMDIOaC54N2NkbmNzaHMwYzA4AHIhMWxDYlgtMENPcDJ0bmtIWElhWmxuVWZEeW9Ta2liU0FE</go:docsCustomData>
</go:gDocsCustomXmlDataStorage>
</file>

<file path=customXml/itemProps1.xml><?xml version="1.0" encoding="utf-8"?>
<ds:datastoreItem xmlns:ds="http://schemas.openxmlformats.org/officeDocument/2006/customXml" ds:itemID="{702C66BF-D371-4D61-B99A-6BFC918CAA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1282</Words>
  <Characters>7309</Characters>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2025-10-24T14:53:00Z</dcterms:created>
  <dcterms:modified xsi:type="dcterms:W3CDTF">2025-10-25T08:07:00Z</dcterms:modified>
</cp:coreProperties>
</file>