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ACB3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497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B724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72497">
        <w:rPr>
          <w:rFonts w:ascii="Times New Roman" w:hAnsi="Times New Roman" w:cs="Times New Roman"/>
          <w:b/>
          <w:bCs/>
          <w:sz w:val="28"/>
          <w:szCs w:val="28"/>
        </w:rPr>
        <w:t xml:space="preserve"> Testing Thinking – College Management System</w:t>
      </w:r>
    </w:p>
    <w:p w14:paraId="026533CF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10 Important Test Cases and Problems They Prevent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699"/>
        <w:gridCol w:w="4038"/>
      </w:tblGrid>
      <w:tr w:rsidR="00B72497" w:rsidRPr="00B72497" w14:paraId="6E494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14B6F" w14:textId="77777777" w:rsidR="00B72497" w:rsidRPr="00B72497" w:rsidRDefault="00B72497" w:rsidP="00B724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E37ED38" w14:textId="77777777" w:rsidR="00B72497" w:rsidRPr="00B72497" w:rsidRDefault="00B72497" w:rsidP="00B724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to Test</w:t>
            </w:r>
          </w:p>
        </w:tc>
        <w:tc>
          <w:tcPr>
            <w:tcW w:w="0" w:type="auto"/>
            <w:vAlign w:val="center"/>
            <w:hideMark/>
          </w:tcPr>
          <w:p w14:paraId="62944C8B" w14:textId="77777777" w:rsidR="00B72497" w:rsidRPr="00B72497" w:rsidRDefault="00B72497" w:rsidP="00B724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Prevented</w:t>
            </w:r>
          </w:p>
        </w:tc>
      </w:tr>
      <w:tr w:rsidR="00B72497" w:rsidRPr="00B72497" w14:paraId="07367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F74E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1. Invalid Email</w:t>
            </w:r>
          </w:p>
        </w:tc>
        <w:tc>
          <w:tcPr>
            <w:tcW w:w="0" w:type="auto"/>
            <w:vAlign w:val="center"/>
            <w:hideMark/>
          </w:tcPr>
          <w:p w14:paraId="62982ACC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Enter an email without @ or domain</w:t>
            </w:r>
          </w:p>
        </w:tc>
        <w:tc>
          <w:tcPr>
            <w:tcW w:w="0" w:type="auto"/>
            <w:vAlign w:val="center"/>
            <w:hideMark/>
          </w:tcPr>
          <w:p w14:paraId="02AECE8C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incorrect contact information and failed communication</w:t>
            </w:r>
          </w:p>
        </w:tc>
      </w:tr>
      <w:tr w:rsidR="00B72497" w:rsidRPr="00B72497" w14:paraId="45663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A761B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2. Duplicate Registration</w:t>
            </w:r>
          </w:p>
        </w:tc>
        <w:tc>
          <w:tcPr>
            <w:tcW w:w="0" w:type="auto"/>
            <w:vAlign w:val="center"/>
            <w:hideMark/>
          </w:tcPr>
          <w:p w14:paraId="3971D88B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Register the same student multiple times</w:t>
            </w:r>
          </w:p>
        </w:tc>
        <w:tc>
          <w:tcPr>
            <w:tcW w:w="0" w:type="auto"/>
            <w:vAlign w:val="center"/>
            <w:hideMark/>
          </w:tcPr>
          <w:p w14:paraId="5F8D28E2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duplicate records and data inconsistency</w:t>
            </w:r>
          </w:p>
        </w:tc>
      </w:tr>
      <w:tr w:rsidR="00B72497" w:rsidRPr="00B72497" w14:paraId="7D3E3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34AD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3. Seats Exceeding Limit</w:t>
            </w:r>
          </w:p>
        </w:tc>
        <w:tc>
          <w:tcPr>
            <w:tcW w:w="0" w:type="auto"/>
            <w:vAlign w:val="center"/>
            <w:hideMark/>
          </w:tcPr>
          <w:p w14:paraId="0AE6D22D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Enroll</w:t>
            </w:r>
            <w:proofErr w:type="spellEnd"/>
            <w:r w:rsidRPr="00B72497">
              <w:rPr>
                <w:rFonts w:ascii="Times New Roman" w:hAnsi="Times New Roman" w:cs="Times New Roman"/>
                <w:sz w:val="24"/>
                <w:szCs w:val="24"/>
              </w:rPr>
              <w:t xml:space="preserve"> students beyond course capacity</w:t>
            </w:r>
          </w:p>
        </w:tc>
        <w:tc>
          <w:tcPr>
            <w:tcW w:w="0" w:type="auto"/>
            <w:vAlign w:val="center"/>
            <w:hideMark/>
          </w:tcPr>
          <w:p w14:paraId="5419CF9B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overbooking and resource conflicts</w:t>
            </w:r>
          </w:p>
        </w:tc>
      </w:tr>
      <w:tr w:rsidR="00B72497" w:rsidRPr="00B72497" w14:paraId="73433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FFAD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4. Missing Mandatory Fields</w:t>
            </w:r>
          </w:p>
        </w:tc>
        <w:tc>
          <w:tcPr>
            <w:tcW w:w="0" w:type="auto"/>
            <w:vAlign w:val="center"/>
            <w:hideMark/>
          </w:tcPr>
          <w:p w14:paraId="2F067454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Leave required fields empty</w:t>
            </w:r>
          </w:p>
        </w:tc>
        <w:tc>
          <w:tcPr>
            <w:tcW w:w="0" w:type="auto"/>
            <w:vAlign w:val="center"/>
            <w:hideMark/>
          </w:tcPr>
          <w:p w14:paraId="25A9843F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incomplete student records</w:t>
            </w:r>
          </w:p>
        </w:tc>
      </w:tr>
      <w:tr w:rsidR="00B72497" w:rsidRPr="00B72497" w14:paraId="43D4A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48D4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5. Invalid Phone Number</w:t>
            </w:r>
          </w:p>
        </w:tc>
        <w:tc>
          <w:tcPr>
            <w:tcW w:w="0" w:type="auto"/>
            <w:vAlign w:val="center"/>
            <w:hideMark/>
          </w:tcPr>
          <w:p w14:paraId="544DDDEF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Enter letters or fewer digits</w:t>
            </w:r>
          </w:p>
        </w:tc>
        <w:tc>
          <w:tcPr>
            <w:tcW w:w="0" w:type="auto"/>
            <w:vAlign w:val="center"/>
            <w:hideMark/>
          </w:tcPr>
          <w:p w14:paraId="4A47E979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communication failures</w:t>
            </w:r>
          </w:p>
        </w:tc>
      </w:tr>
      <w:tr w:rsidR="00B72497" w:rsidRPr="00B72497" w14:paraId="4A21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51E38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6. Attendance Below Threshold</w:t>
            </w:r>
          </w:p>
        </w:tc>
        <w:tc>
          <w:tcPr>
            <w:tcW w:w="0" w:type="auto"/>
            <w:vAlign w:val="center"/>
            <w:hideMark/>
          </w:tcPr>
          <w:p w14:paraId="0C853259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Attendance below required percentage</w:t>
            </w:r>
          </w:p>
        </w:tc>
        <w:tc>
          <w:tcPr>
            <w:tcW w:w="0" w:type="auto"/>
            <w:vAlign w:val="center"/>
            <w:hideMark/>
          </w:tcPr>
          <w:p w14:paraId="6CE9384D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ineligible students from exam registration</w:t>
            </w:r>
          </w:p>
        </w:tc>
      </w:tr>
      <w:tr w:rsidR="00B72497" w:rsidRPr="00B72497" w14:paraId="378F3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DEFE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7. Unauthorized Access</w:t>
            </w:r>
          </w:p>
        </w:tc>
        <w:tc>
          <w:tcPr>
            <w:tcW w:w="0" w:type="auto"/>
            <w:vAlign w:val="center"/>
            <w:hideMark/>
          </w:tcPr>
          <w:p w14:paraId="54BA828D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Student attempts to modify faculty data</w:t>
            </w:r>
          </w:p>
        </w:tc>
        <w:tc>
          <w:tcPr>
            <w:tcW w:w="0" w:type="auto"/>
            <w:vAlign w:val="center"/>
            <w:hideMark/>
          </w:tcPr>
          <w:p w14:paraId="122F319E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security breaches and unauthorized changes</w:t>
            </w:r>
          </w:p>
        </w:tc>
      </w:tr>
      <w:tr w:rsidR="00B72497" w:rsidRPr="00B72497" w14:paraId="7C87C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AFF78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8. Incorrect Payment Amount</w:t>
            </w:r>
          </w:p>
        </w:tc>
        <w:tc>
          <w:tcPr>
            <w:tcW w:w="0" w:type="auto"/>
            <w:vAlign w:val="center"/>
            <w:hideMark/>
          </w:tcPr>
          <w:p w14:paraId="77075B95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Payment amount differs from required fee</w:t>
            </w:r>
          </w:p>
        </w:tc>
        <w:tc>
          <w:tcPr>
            <w:tcW w:w="0" w:type="auto"/>
            <w:vAlign w:val="center"/>
            <w:hideMark/>
          </w:tcPr>
          <w:p w14:paraId="70515DC9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financial discrepancies</w:t>
            </w:r>
          </w:p>
        </w:tc>
      </w:tr>
      <w:tr w:rsidR="00B72497" w:rsidRPr="00B72497" w14:paraId="41119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8FA7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9. Notification Failure</w:t>
            </w:r>
          </w:p>
        </w:tc>
        <w:tc>
          <w:tcPr>
            <w:tcW w:w="0" w:type="auto"/>
            <w:vAlign w:val="center"/>
            <w:hideMark/>
          </w:tcPr>
          <w:p w14:paraId="72A7AF17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Email/SMS service unavailable</w:t>
            </w:r>
          </w:p>
        </w:tc>
        <w:tc>
          <w:tcPr>
            <w:tcW w:w="0" w:type="auto"/>
            <w:vAlign w:val="center"/>
            <w:hideMark/>
          </w:tcPr>
          <w:p w14:paraId="25F4F2C1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students from missing important updates</w:t>
            </w:r>
          </w:p>
        </w:tc>
      </w:tr>
      <w:tr w:rsidR="00B72497" w:rsidRPr="00B72497" w14:paraId="07F71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56AD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10. Bulk Student Import</w:t>
            </w:r>
          </w:p>
        </w:tc>
        <w:tc>
          <w:tcPr>
            <w:tcW w:w="0" w:type="auto"/>
            <w:vAlign w:val="center"/>
            <w:hideMark/>
          </w:tcPr>
          <w:p w14:paraId="63B41FA9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Import a large number of records at once</w:t>
            </w:r>
          </w:p>
        </w:tc>
        <w:tc>
          <w:tcPr>
            <w:tcW w:w="0" w:type="auto"/>
            <w:vAlign w:val="center"/>
            <w:hideMark/>
          </w:tcPr>
          <w:p w14:paraId="102F770E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Prevents performance issues and data processing failures</w:t>
            </w:r>
          </w:p>
        </w:tc>
      </w:tr>
    </w:tbl>
    <w:p w14:paraId="2CBB9C09" w14:textId="77777777" w:rsidR="00B72497" w:rsidRPr="00B72497" w:rsidRDefault="00B72497" w:rsidP="00B72497">
      <w:p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pict w14:anchorId="5B91F451">
          <v:rect id="_x0000_i1055" style="width:0;height:1.5pt" o:hralign="center" o:hrstd="t" o:hr="t" fillcolor="#a0a0a0" stroked="f"/>
        </w:pict>
      </w:r>
    </w:p>
    <w:p w14:paraId="345DCF3A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497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B724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72497">
        <w:rPr>
          <w:rFonts w:ascii="Times New Roman" w:hAnsi="Times New Roman" w:cs="Times New Roman"/>
          <w:b/>
          <w:bCs/>
          <w:sz w:val="28"/>
          <w:szCs w:val="28"/>
        </w:rPr>
        <w:t xml:space="preserve"> Async Thinking</w:t>
      </w:r>
    </w:p>
    <w:p w14:paraId="0DE3A244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5 Examples Where Background Processing is Better Than Immediate 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6828"/>
      </w:tblGrid>
      <w:tr w:rsidR="00B72497" w:rsidRPr="00B72497" w14:paraId="3A095E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4B509" w14:textId="77777777" w:rsidR="00B72497" w:rsidRPr="00B72497" w:rsidRDefault="00B72497" w:rsidP="00B724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B320C2A" w14:textId="77777777" w:rsidR="00B72497" w:rsidRPr="00B72497" w:rsidRDefault="00B72497" w:rsidP="00B7249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Background Processing is Better</w:t>
            </w:r>
          </w:p>
        </w:tc>
      </w:tr>
      <w:tr w:rsidR="00B72497" w:rsidRPr="00B72497" w14:paraId="7E81E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A9C4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Bulk Emails</w:t>
            </w:r>
          </w:p>
        </w:tc>
        <w:tc>
          <w:tcPr>
            <w:tcW w:w="0" w:type="auto"/>
            <w:vAlign w:val="center"/>
            <w:hideMark/>
          </w:tcPr>
          <w:p w14:paraId="5AA1713C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Sending thousands of emails can take time; processing in the background avoids delays for users.</w:t>
            </w:r>
          </w:p>
        </w:tc>
      </w:tr>
      <w:tr w:rsidR="00B72497" w:rsidRPr="00B72497" w14:paraId="78088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167E5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719B90A2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Large reports may require significant processing time; background execution prevents user wait times.</w:t>
            </w:r>
          </w:p>
        </w:tc>
      </w:tr>
      <w:tr w:rsidR="00B72497" w:rsidRPr="00B72497" w14:paraId="7E0A2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792D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Large Data Import</w:t>
            </w:r>
          </w:p>
        </w:tc>
        <w:tc>
          <w:tcPr>
            <w:tcW w:w="0" w:type="auto"/>
            <w:vAlign w:val="center"/>
            <w:hideMark/>
          </w:tcPr>
          <w:p w14:paraId="36949AF9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Importing thousands of records asynchronously improves performance and avoids timeouts.</w:t>
            </w:r>
          </w:p>
        </w:tc>
      </w:tr>
      <w:tr w:rsidR="00B72497" w:rsidRPr="00B72497" w14:paraId="7956B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D350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61118CE3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Registration or updates can complete immediately while notifications are sent later.</w:t>
            </w:r>
          </w:p>
        </w:tc>
      </w:tr>
      <w:tr w:rsidR="00B72497" w:rsidRPr="00B72497" w14:paraId="6F4F2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AC61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External Synchronization</w:t>
            </w:r>
          </w:p>
        </w:tc>
        <w:tc>
          <w:tcPr>
            <w:tcW w:w="0" w:type="auto"/>
            <w:vAlign w:val="center"/>
            <w:hideMark/>
          </w:tcPr>
          <w:p w14:paraId="12E4D1BE" w14:textId="77777777" w:rsidR="00B72497" w:rsidRPr="00B72497" w:rsidRDefault="00B72497" w:rsidP="00B7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2497">
              <w:rPr>
                <w:rFonts w:ascii="Times New Roman" w:hAnsi="Times New Roman" w:cs="Times New Roman"/>
                <w:sz w:val="24"/>
                <w:szCs w:val="24"/>
              </w:rPr>
              <w:t>Data exchange with external systems can occur independently without delaying user actions.</w:t>
            </w:r>
          </w:p>
        </w:tc>
      </w:tr>
    </w:tbl>
    <w:p w14:paraId="4B2FD70A" w14:textId="77777777" w:rsidR="00B72497" w:rsidRPr="00B72497" w:rsidRDefault="00B72497" w:rsidP="00B72497">
      <w:p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pict w14:anchorId="0956A2FE">
          <v:rect id="_x0000_i1056" style="width:0;height:1.5pt" o:hralign="center" o:hrstd="t" o:hr="t" fillcolor="#a0a0a0" stroked="f"/>
        </w:pict>
      </w:r>
    </w:p>
    <w:p w14:paraId="055972FA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497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B724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72497">
        <w:rPr>
          <w:rFonts w:ascii="Times New Roman" w:hAnsi="Times New Roman" w:cs="Times New Roman"/>
          <w:b/>
          <w:bCs/>
          <w:sz w:val="28"/>
          <w:szCs w:val="28"/>
        </w:rPr>
        <w:t xml:space="preserve"> Reliability Thinking</w:t>
      </w:r>
    </w:p>
    <w:p w14:paraId="539C9A37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Scenario 1: System Crash During Student Registration</w:t>
      </w:r>
    </w:p>
    <w:p w14:paraId="39D50F11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Possible Problems</w:t>
      </w:r>
    </w:p>
    <w:p w14:paraId="3DAFC5E9" w14:textId="77777777" w:rsidR="00B72497" w:rsidRPr="00B72497" w:rsidRDefault="00B72497" w:rsidP="00B724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Student record may be partially saved.</w:t>
      </w:r>
    </w:p>
    <w:p w14:paraId="1B48411B" w14:textId="77777777" w:rsidR="00B72497" w:rsidRPr="00B72497" w:rsidRDefault="00B72497" w:rsidP="00B724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Duplicate registrations may occur if the user retries.</w:t>
      </w:r>
    </w:p>
    <w:p w14:paraId="3DF66AE5" w14:textId="77777777" w:rsidR="00B72497" w:rsidRPr="00B72497" w:rsidRDefault="00B72497" w:rsidP="00B724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72497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B72497">
        <w:rPr>
          <w:rFonts w:ascii="Times New Roman" w:hAnsi="Times New Roman" w:cs="Times New Roman"/>
          <w:sz w:val="24"/>
          <w:szCs w:val="24"/>
        </w:rPr>
        <w:t xml:space="preserve"> information may be lost.</w:t>
      </w:r>
    </w:p>
    <w:p w14:paraId="316FB4F9" w14:textId="77777777" w:rsidR="00B72497" w:rsidRPr="00B72497" w:rsidRDefault="00B72497" w:rsidP="00B7249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Database consistency may be affected.</w:t>
      </w:r>
    </w:p>
    <w:p w14:paraId="257E8FDF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How Testing Helps</w:t>
      </w:r>
    </w:p>
    <w:p w14:paraId="03622892" w14:textId="77777777" w:rsidR="00B72497" w:rsidRPr="00B72497" w:rsidRDefault="00B72497" w:rsidP="00B724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Verifies transaction rollback functionality.</w:t>
      </w:r>
    </w:p>
    <w:p w14:paraId="67BB123F" w14:textId="77777777" w:rsidR="00B72497" w:rsidRPr="00B72497" w:rsidRDefault="00B72497" w:rsidP="00B724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Ensures complete record creation.</w:t>
      </w:r>
    </w:p>
    <w:p w14:paraId="0EB7F759" w14:textId="77777777" w:rsidR="00B72497" w:rsidRPr="00B72497" w:rsidRDefault="00B72497" w:rsidP="00B724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Tests duplicate prevention mechanisms.</w:t>
      </w:r>
    </w:p>
    <w:p w14:paraId="4298B97E" w14:textId="77777777" w:rsidR="00B72497" w:rsidRPr="00B72497" w:rsidRDefault="00B72497" w:rsidP="00B724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Confirms proper error handling and recovery.</w:t>
      </w:r>
    </w:p>
    <w:p w14:paraId="7810FE65" w14:textId="77777777" w:rsidR="00B72497" w:rsidRPr="00B72497" w:rsidRDefault="00B72497" w:rsidP="00B72497">
      <w:p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pict w14:anchorId="5BB79C66">
          <v:rect id="_x0000_i1057" style="width:0;height:1.5pt" o:hralign="center" o:hrstd="t" o:hr="t" fillcolor="#a0a0a0" stroked="f"/>
        </w:pict>
      </w:r>
    </w:p>
    <w:p w14:paraId="3EFC70E9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Scenario 2: System Crash During Payment Update</w:t>
      </w:r>
    </w:p>
    <w:p w14:paraId="75847D2C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Possible Problems</w:t>
      </w:r>
    </w:p>
    <w:p w14:paraId="76C2FBB7" w14:textId="77777777" w:rsidR="00B72497" w:rsidRPr="00B72497" w:rsidRDefault="00B72497" w:rsidP="00B724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Payment may be deducted but not recorded.</w:t>
      </w:r>
    </w:p>
    <w:p w14:paraId="313F89B4" w14:textId="77777777" w:rsidR="00B72497" w:rsidRPr="00B72497" w:rsidRDefault="00B72497" w:rsidP="00B724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Duplicate payments may occur after retry attempts.</w:t>
      </w:r>
    </w:p>
    <w:p w14:paraId="6D92795B" w14:textId="77777777" w:rsidR="00B72497" w:rsidRPr="00B72497" w:rsidRDefault="00B72497" w:rsidP="00B724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Fee balances may become inaccurate.</w:t>
      </w:r>
    </w:p>
    <w:p w14:paraId="27469664" w14:textId="77777777" w:rsidR="00B72497" w:rsidRPr="00B72497" w:rsidRDefault="00B72497" w:rsidP="00B7249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Financial reports may contain incorrect information.</w:t>
      </w:r>
    </w:p>
    <w:p w14:paraId="5A043765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How Testing Helps</w:t>
      </w:r>
    </w:p>
    <w:p w14:paraId="6ECDF8F4" w14:textId="77777777" w:rsidR="00B72497" w:rsidRPr="00B72497" w:rsidRDefault="00B72497" w:rsidP="00B724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Validates payment processing workflows.</w:t>
      </w:r>
    </w:p>
    <w:p w14:paraId="6ED48B9E" w14:textId="77777777" w:rsidR="00B72497" w:rsidRPr="00B72497" w:rsidRDefault="00B72497" w:rsidP="00B724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Tests rollback and recovery scenarios.</w:t>
      </w:r>
    </w:p>
    <w:p w14:paraId="6AFD2AA6" w14:textId="77777777" w:rsidR="00B72497" w:rsidRPr="00B72497" w:rsidRDefault="00B72497" w:rsidP="00B724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Ensures accurate balance calculations.</w:t>
      </w:r>
    </w:p>
    <w:p w14:paraId="0D5A250F" w14:textId="77777777" w:rsidR="00B72497" w:rsidRPr="00B72497" w:rsidRDefault="00B72497" w:rsidP="00B7249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lastRenderedPageBreak/>
        <w:t>Verifies audit logging and transaction tracking.</w:t>
      </w:r>
    </w:p>
    <w:p w14:paraId="564C6293" w14:textId="77777777" w:rsidR="00B72497" w:rsidRPr="00B72497" w:rsidRDefault="00B72497" w:rsidP="00B72497">
      <w:p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pict w14:anchorId="2DF7E2C0">
          <v:rect id="_x0000_i1058" style="width:0;height:1.5pt" o:hralign="center" o:hrstd="t" o:hr="t" fillcolor="#a0a0a0" stroked="f"/>
        </w:pict>
      </w:r>
    </w:p>
    <w:p w14:paraId="4B6E8F19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Scenario 3: System Crash During Attendance Update</w:t>
      </w:r>
    </w:p>
    <w:p w14:paraId="6B7488EC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Possible Problems</w:t>
      </w:r>
    </w:p>
    <w:p w14:paraId="70B5B394" w14:textId="77777777" w:rsidR="00B72497" w:rsidRPr="00B72497" w:rsidRDefault="00B72497" w:rsidP="00B724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Attendance data may not be saved.</w:t>
      </w:r>
    </w:p>
    <w:p w14:paraId="05B719B3" w14:textId="77777777" w:rsidR="00B72497" w:rsidRPr="00B72497" w:rsidRDefault="00B72497" w:rsidP="00B724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Attendance percentages may become incorrect.</w:t>
      </w:r>
    </w:p>
    <w:p w14:paraId="5C618EEA" w14:textId="77777777" w:rsidR="00B72497" w:rsidRPr="00B72497" w:rsidRDefault="00B72497" w:rsidP="00B724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Students may be marked absent incorrectly.</w:t>
      </w:r>
    </w:p>
    <w:p w14:paraId="25B48B44" w14:textId="77777777" w:rsidR="00B72497" w:rsidRPr="00B72497" w:rsidRDefault="00B72497" w:rsidP="00B7249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Eligibility calculations may be affected.</w:t>
      </w:r>
    </w:p>
    <w:p w14:paraId="1A4F6488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How Testing Helps</w:t>
      </w:r>
    </w:p>
    <w:p w14:paraId="72D06B0D" w14:textId="77777777" w:rsidR="00B72497" w:rsidRPr="00B72497" w:rsidRDefault="00B72497" w:rsidP="00B724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Verifies successful attendance record updates.</w:t>
      </w:r>
    </w:p>
    <w:p w14:paraId="40A7D406" w14:textId="77777777" w:rsidR="00B72497" w:rsidRPr="00B72497" w:rsidRDefault="00B72497" w:rsidP="00B724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Tests system recovery after interruptions.</w:t>
      </w:r>
    </w:p>
    <w:p w14:paraId="017DBF3A" w14:textId="77777777" w:rsidR="00B72497" w:rsidRPr="00B72497" w:rsidRDefault="00B72497" w:rsidP="00B724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Validates attendance percentage calculations.</w:t>
      </w:r>
    </w:p>
    <w:p w14:paraId="501DCDC4" w14:textId="77777777" w:rsidR="00B72497" w:rsidRPr="00B72497" w:rsidRDefault="00B72497" w:rsidP="00B7249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Ensures data consistency across records.</w:t>
      </w:r>
    </w:p>
    <w:p w14:paraId="226BACCD" w14:textId="77777777" w:rsidR="00B72497" w:rsidRPr="00B72497" w:rsidRDefault="00B72497" w:rsidP="00B72497">
      <w:p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pict w14:anchorId="19C2B698">
          <v:rect id="_x0000_i1059" style="width:0;height:1.5pt" o:hralign="center" o:hrstd="t" o:hr="t" fillcolor="#a0a0a0" stroked="f"/>
        </w:pict>
      </w:r>
    </w:p>
    <w:p w14:paraId="17D0F630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72497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B7249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B72497">
        <w:rPr>
          <w:rFonts w:ascii="Times New Roman" w:hAnsi="Times New Roman" w:cs="Times New Roman"/>
          <w:b/>
          <w:bCs/>
          <w:sz w:val="28"/>
          <w:szCs w:val="28"/>
        </w:rPr>
        <w:t xml:space="preserve"> Reflection Task</w:t>
      </w:r>
    </w:p>
    <w:p w14:paraId="46814E61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Why Do Enterprise Systems Require Testing?</w:t>
      </w:r>
    </w:p>
    <w:p w14:paraId="69A8A8E4" w14:textId="77777777" w:rsidR="00B72497" w:rsidRPr="00B72497" w:rsidRDefault="00B72497" w:rsidP="00B724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identify defects before deployment.</w:t>
      </w:r>
    </w:p>
    <w:p w14:paraId="066421E0" w14:textId="77777777" w:rsidR="00B72497" w:rsidRPr="00B72497" w:rsidRDefault="00B72497" w:rsidP="00B724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ensure data accuracy and consistency.</w:t>
      </w:r>
    </w:p>
    <w:p w14:paraId="4A744932" w14:textId="77777777" w:rsidR="00B72497" w:rsidRPr="00B72497" w:rsidRDefault="00B72497" w:rsidP="00B724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improve system reliability and stability.</w:t>
      </w:r>
    </w:p>
    <w:p w14:paraId="6A28CD31" w14:textId="77777777" w:rsidR="00B72497" w:rsidRPr="00B72497" w:rsidRDefault="00B72497" w:rsidP="00B724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reduce maintenance and support costs.</w:t>
      </w:r>
    </w:p>
    <w:p w14:paraId="3A54BC53" w14:textId="77777777" w:rsidR="00B72497" w:rsidRPr="00B72497" w:rsidRDefault="00B72497" w:rsidP="00B72497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verify that business requirements are met.</w:t>
      </w:r>
    </w:p>
    <w:p w14:paraId="5FC988BA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Why Do Enterprise Systems Require Scalability?</w:t>
      </w:r>
    </w:p>
    <w:p w14:paraId="518F39D6" w14:textId="77777777" w:rsidR="00B72497" w:rsidRPr="00B72497" w:rsidRDefault="00B72497" w:rsidP="00B724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support increasing numbers of users.</w:t>
      </w:r>
    </w:p>
    <w:p w14:paraId="7EAAA0A7" w14:textId="77777777" w:rsidR="00B72497" w:rsidRPr="00B72497" w:rsidRDefault="00B72497" w:rsidP="00B724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manage large volumes of data efficiently.</w:t>
      </w:r>
    </w:p>
    <w:p w14:paraId="72E225AB" w14:textId="77777777" w:rsidR="00B72497" w:rsidRPr="00B72497" w:rsidRDefault="00B72497" w:rsidP="00B724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maintain performance during peak usage.</w:t>
      </w:r>
    </w:p>
    <w:p w14:paraId="68CC0CD3" w14:textId="77777777" w:rsidR="00B72497" w:rsidRPr="00B72497" w:rsidRDefault="00B72497" w:rsidP="00B724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accommodate future organizational growth.</w:t>
      </w:r>
    </w:p>
    <w:p w14:paraId="7714F6A8" w14:textId="77777777" w:rsidR="00B72497" w:rsidRPr="00B72497" w:rsidRDefault="00B72497" w:rsidP="00B72497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ensure continuous availability of services.</w:t>
      </w:r>
    </w:p>
    <w:p w14:paraId="7A477C78" w14:textId="77777777" w:rsidR="00B72497" w:rsidRPr="00B72497" w:rsidRDefault="00B72497" w:rsidP="00B724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2497">
        <w:rPr>
          <w:rFonts w:ascii="Times New Roman" w:hAnsi="Times New Roman" w:cs="Times New Roman"/>
          <w:b/>
          <w:bCs/>
          <w:sz w:val="24"/>
          <w:szCs w:val="24"/>
        </w:rPr>
        <w:t>Why Do Enterprise Systems Require Async Processing?</w:t>
      </w:r>
    </w:p>
    <w:p w14:paraId="237F0819" w14:textId="77777777" w:rsidR="00B72497" w:rsidRPr="00B72497" w:rsidRDefault="00B72497" w:rsidP="00B724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improve user experience by reducing wait times.</w:t>
      </w:r>
    </w:p>
    <w:p w14:paraId="5B666E56" w14:textId="77777777" w:rsidR="00B72497" w:rsidRPr="00B72497" w:rsidRDefault="00B72497" w:rsidP="00B724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process long-running tasks efficiently.</w:t>
      </w:r>
    </w:p>
    <w:p w14:paraId="03A3CF7C" w14:textId="77777777" w:rsidR="00B72497" w:rsidRPr="00B72497" w:rsidRDefault="00B72497" w:rsidP="00B724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lastRenderedPageBreak/>
        <w:t>To handle large workloads without blocking users.</w:t>
      </w:r>
    </w:p>
    <w:p w14:paraId="3E5B6D49" w14:textId="77777777" w:rsidR="00B72497" w:rsidRPr="00B72497" w:rsidRDefault="00B72497" w:rsidP="00B724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reduce system bottlenecks.</w:t>
      </w:r>
    </w:p>
    <w:p w14:paraId="547C6DEC" w14:textId="77777777" w:rsidR="00B72497" w:rsidRPr="00B72497" w:rsidRDefault="00B72497" w:rsidP="00B72497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72497">
        <w:rPr>
          <w:rFonts w:ascii="Times New Roman" w:hAnsi="Times New Roman" w:cs="Times New Roman"/>
          <w:sz w:val="24"/>
          <w:szCs w:val="24"/>
        </w:rPr>
        <w:t>To support integrations and background operations effectively.</w:t>
      </w:r>
    </w:p>
    <w:p w14:paraId="54275821" w14:textId="77777777" w:rsidR="00F71BCE" w:rsidRPr="00B72497" w:rsidRDefault="00F71BCE">
      <w:pPr>
        <w:rPr>
          <w:rFonts w:ascii="Times New Roman" w:hAnsi="Times New Roman" w:cs="Times New Roman"/>
          <w:sz w:val="24"/>
          <w:szCs w:val="24"/>
        </w:rPr>
      </w:pPr>
    </w:p>
    <w:sectPr w:rsidR="00F71BCE" w:rsidRPr="00B72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22A"/>
    <w:multiLevelType w:val="multilevel"/>
    <w:tmpl w:val="30A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36C81"/>
    <w:multiLevelType w:val="multilevel"/>
    <w:tmpl w:val="B10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1212B"/>
    <w:multiLevelType w:val="multilevel"/>
    <w:tmpl w:val="67D0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27504"/>
    <w:multiLevelType w:val="multilevel"/>
    <w:tmpl w:val="FA9E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765DD"/>
    <w:multiLevelType w:val="multilevel"/>
    <w:tmpl w:val="1436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44775"/>
    <w:multiLevelType w:val="multilevel"/>
    <w:tmpl w:val="1892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2671D"/>
    <w:multiLevelType w:val="multilevel"/>
    <w:tmpl w:val="3FB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F298C"/>
    <w:multiLevelType w:val="multilevel"/>
    <w:tmpl w:val="22D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32D0F"/>
    <w:multiLevelType w:val="multilevel"/>
    <w:tmpl w:val="BBC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334652">
    <w:abstractNumId w:val="1"/>
  </w:num>
  <w:num w:numId="2" w16cid:durableId="611789065">
    <w:abstractNumId w:val="7"/>
  </w:num>
  <w:num w:numId="3" w16cid:durableId="1287196820">
    <w:abstractNumId w:val="8"/>
  </w:num>
  <w:num w:numId="4" w16cid:durableId="549852749">
    <w:abstractNumId w:val="3"/>
  </w:num>
  <w:num w:numId="5" w16cid:durableId="142502202">
    <w:abstractNumId w:val="5"/>
  </w:num>
  <w:num w:numId="6" w16cid:durableId="304437847">
    <w:abstractNumId w:val="2"/>
  </w:num>
  <w:num w:numId="7" w16cid:durableId="1798836600">
    <w:abstractNumId w:val="0"/>
  </w:num>
  <w:num w:numId="8" w16cid:durableId="1491291479">
    <w:abstractNumId w:val="6"/>
  </w:num>
  <w:num w:numId="9" w16cid:durableId="2697749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97"/>
    <w:rsid w:val="00204AB4"/>
    <w:rsid w:val="005332A1"/>
    <w:rsid w:val="005444E9"/>
    <w:rsid w:val="009B5FE0"/>
    <w:rsid w:val="00A048F5"/>
    <w:rsid w:val="00B72497"/>
    <w:rsid w:val="00E32AA8"/>
    <w:rsid w:val="00E679B2"/>
    <w:rsid w:val="00F7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99C5"/>
  <w15:chartTrackingRefBased/>
  <w15:docId w15:val="{21C6D64D-CDBA-4FD6-A43B-67C0F8427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SESHA PRAVALLIKA PADALA</dc:creator>
  <cp:keywords/>
  <dc:description/>
  <cp:lastModifiedBy>DURGA SESHA PRAVALLIKA PADALA</cp:lastModifiedBy>
  <cp:revision>2</cp:revision>
  <dcterms:created xsi:type="dcterms:W3CDTF">2026-05-26T10:00:00Z</dcterms:created>
  <dcterms:modified xsi:type="dcterms:W3CDTF">2026-05-26T10:00:00Z</dcterms:modified>
</cp:coreProperties>
</file>