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Y="1"/>
        <w:tblOverlap w:val="never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5812"/>
      </w:tblGrid>
      <w:tr w:rsidR="000B33A9" w:rsidRPr="00296430" w14:paraId="65CAB780" w14:textId="77777777" w:rsidTr="002074FE">
        <w:trPr>
          <w:trHeight w:hRule="exact" w:val="1644"/>
        </w:trPr>
        <w:tc>
          <w:tcPr>
            <w:tcW w:w="4536" w:type="dxa"/>
            <w:vMerge w:val="restart"/>
            <w:tcBorders>
              <w:top w:val="single" w:sz="18" w:space="0" w:color="D54776"/>
              <w:left w:val="single" w:sz="18" w:space="0" w:color="D54776"/>
              <w:bottom w:val="single" w:sz="2" w:space="0" w:color="D54776"/>
              <w:right w:val="single" w:sz="2" w:space="0" w:color="D54776"/>
            </w:tcBorders>
          </w:tcPr>
          <w:p w14:paraId="7ABB3982" w14:textId="77777777" w:rsidR="000B33A9" w:rsidRPr="00296430" w:rsidRDefault="000B33A9" w:rsidP="002074FE">
            <w:pPr>
              <w:tabs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912"/>
                <w:tab w:val="left" w:pos="20151"/>
                <w:tab w:val="left" w:pos="22390"/>
                <w:tab w:val="left" w:pos="24629"/>
                <w:tab w:val="left" w:pos="27216"/>
                <w:tab w:val="left" w:pos="27360"/>
                <w:tab w:val="left" w:pos="28080"/>
                <w:tab w:val="left" w:pos="28800"/>
                <w:tab w:val="left" w:pos="295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2C879956" wp14:editId="69123B27">
                  <wp:extent cx="2590800" cy="15639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704" cy="156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single" w:sz="18" w:space="0" w:color="D54776"/>
              <w:left w:val="single" w:sz="2" w:space="0" w:color="D54776"/>
              <w:bottom w:val="single" w:sz="2" w:space="0" w:color="D54776"/>
              <w:right w:val="single" w:sz="18" w:space="0" w:color="D54776"/>
            </w:tcBorders>
          </w:tcPr>
          <w:p w14:paraId="7B9A3406" w14:textId="77777777" w:rsidR="00FE39A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7428DF" wp14:editId="3250EDD2">
                  <wp:extent cx="2381250" cy="847725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eastAsia="Tahoma" w:hAnsi="Tahoma" w:cs="Tahoma"/>
              </w:rPr>
              <w:t>​</w:t>
            </w:r>
          </w:p>
        </w:tc>
      </w:tr>
      <w:tr w:rsidR="004409E0" w:rsidRPr="00296430" w14:paraId="394C44AE" w14:textId="77777777" w:rsidTr="002074FE">
        <w:trPr>
          <w:trHeight w:val="540"/>
        </w:trPr>
        <w:tc>
          <w:tcPr>
            <w:tcW w:w="4536" w:type="dxa"/>
            <w:vMerge/>
            <w:tcBorders>
              <w:top w:val="single" w:sz="2" w:space="0" w:color="D54776"/>
              <w:left w:val="single" w:sz="18" w:space="0" w:color="D54776"/>
              <w:bottom w:val="single" w:sz="2" w:space="0" w:color="D54776"/>
              <w:right w:val="single" w:sz="2" w:space="0" w:color="D54776"/>
            </w:tcBorders>
          </w:tcPr>
          <w:p w14:paraId="2CEE83F1" w14:textId="77777777" w:rsidR="004409E0" w:rsidRPr="00296430" w:rsidRDefault="004409E0" w:rsidP="002074FE">
            <w:pPr>
              <w:tabs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912"/>
                <w:tab w:val="left" w:pos="20151"/>
                <w:tab w:val="left" w:pos="22390"/>
                <w:tab w:val="left" w:pos="24629"/>
                <w:tab w:val="left" w:pos="27216"/>
                <w:tab w:val="left" w:pos="27360"/>
                <w:tab w:val="left" w:pos="28080"/>
                <w:tab w:val="left" w:pos="28800"/>
                <w:tab w:val="left" w:pos="29520"/>
              </w:tabs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5812" w:type="dxa"/>
            <w:tcBorders>
              <w:top w:val="single" w:sz="2" w:space="0" w:color="D54776"/>
              <w:left w:val="single" w:sz="2" w:space="0" w:color="D54776"/>
              <w:bottom w:val="single" w:sz="2" w:space="0" w:color="D54776"/>
              <w:right w:val="single" w:sz="18" w:space="0" w:color="D54776"/>
            </w:tcBorders>
          </w:tcPr>
          <w:p w14:paraId="5548713E" w14:textId="77777777" w:rsidR="004409E0" w:rsidRPr="004E07E7" w:rsidRDefault="004409E0" w:rsidP="002074FE">
            <w:pPr>
              <w:tabs>
                <w:tab w:val="right" w:pos="1051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912"/>
                <w:tab w:val="left" w:pos="20151"/>
                <w:tab w:val="left" w:pos="22390"/>
                <w:tab w:val="left" w:pos="24629"/>
                <w:tab w:val="left" w:pos="26868"/>
                <w:tab w:val="left" w:pos="27360"/>
                <w:tab w:val="left" w:pos="28080"/>
                <w:tab w:val="left" w:pos="2880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 w:rsidRPr="004E07E7">
              <w:rPr>
                <w:rFonts w:asciiTheme="majorHAnsi" w:hAnsiTheme="majorHAnsi" w:cstheme="majorHAnsi"/>
                <w:b/>
                <w:bCs/>
              </w:rPr>
              <w:t xml:space="preserve">Booking reference:  </w:t>
            </w:r>
            <w:r w:rsidRPr="004E07E7">
              <w:rPr>
                <w:rFonts w:asciiTheme="majorHAnsi" w:hAnsiTheme="majorHAnsi" w:cstheme="majorHAnsi"/>
              </w:rPr>
              <w:t>TAAG121595</w:t>
            </w:r>
          </w:p>
          <w:p w14:paraId="572D364E" w14:textId="77777777" w:rsidR="004409E0" w:rsidRDefault="004409E0" w:rsidP="002074FE">
            <w:pPr>
              <w:tabs>
                <w:tab w:val="right" w:pos="9637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912"/>
                <w:tab w:val="left" w:pos="20151"/>
                <w:tab w:val="left" w:pos="22390"/>
                <w:tab w:val="left" w:pos="24629"/>
                <w:tab w:val="left" w:pos="26868"/>
                <w:tab w:val="left" w:pos="27360"/>
                <w:tab w:val="left" w:pos="28080"/>
                <w:tab w:val="left" w:pos="2880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</w:rPr>
            </w:pPr>
            <w:r w:rsidRPr="004E07E7">
              <w:rPr>
                <w:rFonts w:asciiTheme="majorHAnsi" w:hAnsiTheme="majorHAnsi" w:cstheme="majorHAnsi"/>
                <w:b/>
                <w:bCs/>
              </w:rPr>
              <w:t xml:space="preserve">Arrival date in Africa:  </w:t>
            </w:r>
            <w:r w:rsidRPr="004E07E7">
              <w:rPr>
                <w:rFonts w:asciiTheme="majorHAnsi" w:hAnsiTheme="majorHAnsi" w:cstheme="majorHAnsi"/>
              </w:rPr>
              <w:t>10 April 2025</w:t>
            </w:r>
            <w:r>
              <w:rPr>
                <w:rFonts w:asciiTheme="majorHAnsi" w:hAnsiTheme="majorHAnsi" w:cstheme="majorHAnsi"/>
                <w:b/>
              </w:rPr>
              <w:t xml:space="preserve">                                      </w:t>
            </w:r>
          </w:p>
          <w:p w14:paraId="7C8945EB" w14:textId="77777777" w:rsidR="004409E0" w:rsidRPr="00704084" w:rsidRDefault="004409E0" w:rsidP="002074FE">
            <w:pPr>
              <w:tabs>
                <w:tab w:val="right" w:pos="9637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912"/>
                <w:tab w:val="left" w:pos="20151"/>
                <w:tab w:val="left" w:pos="22390"/>
                <w:tab w:val="left" w:pos="24629"/>
                <w:tab w:val="left" w:pos="26868"/>
                <w:tab w:val="left" w:pos="27360"/>
                <w:tab w:val="left" w:pos="28080"/>
                <w:tab w:val="left" w:pos="28800"/>
              </w:tabs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</w:t>
            </w:r>
            <w:r w:rsidRPr="00704084">
              <w:rPr>
                <w:rFonts w:asciiTheme="majorHAnsi" w:hAnsiTheme="majorHAnsi" w:cstheme="majorHAnsi"/>
                <w:b/>
              </w:rPr>
              <w:t>tinerary Prepared on:</w:t>
            </w:r>
            <w:r w:rsidRPr="00704084">
              <w:rPr>
                <w:rFonts w:asciiTheme="majorHAnsi" w:hAnsiTheme="majorHAnsi" w:cstheme="majorHAnsi"/>
              </w:rPr>
              <w:t xml:space="preserve"> </w:t>
            </w:r>
            <w:r w:rsidRPr="00704084">
              <w:rPr>
                <w:rFonts w:asciiTheme="majorHAnsi" w:hAnsiTheme="majorHAnsi" w:cstheme="majorHAnsi"/>
                <w:color w:val="000000" w:themeColor="text1"/>
              </w:rPr>
              <w:t>10 March 2025</w:t>
            </w:r>
          </w:p>
        </w:tc>
      </w:tr>
      <w:tr w:rsidR="00BD72C0" w:rsidRPr="00296430" w14:paraId="5FCBC979" w14:textId="77777777" w:rsidTr="002074FE">
        <w:trPr>
          <w:trHeight w:val="540"/>
        </w:trPr>
        <w:tc>
          <w:tcPr>
            <w:tcW w:w="10348" w:type="dxa"/>
            <w:gridSpan w:val="2"/>
            <w:tcBorders>
              <w:top w:val="single" w:sz="2" w:space="0" w:color="D54776"/>
              <w:left w:val="single" w:sz="18" w:space="0" w:color="D54776"/>
              <w:bottom w:val="single" w:sz="18" w:space="0" w:color="D54776"/>
              <w:right w:val="single" w:sz="18" w:space="0" w:color="D54776"/>
            </w:tcBorders>
          </w:tcPr>
          <w:p w14:paraId="3DF387E0" w14:textId="77777777" w:rsidR="00B46D75" w:rsidRDefault="00B46D75" w:rsidP="002074FE">
            <w:pPr>
              <w:contextualSpacing/>
              <w:jc w:val="center"/>
              <w:rPr>
                <w:rFonts w:cs="Calibri Light"/>
                <w:sz w:val="28"/>
                <w:szCs w:val="28"/>
              </w:rPr>
            </w:pPr>
          </w:p>
          <w:p w14:paraId="42B06CD9" w14:textId="77777777" w:rsidR="00286B9B" w:rsidRPr="00286B9B" w:rsidRDefault="00286B9B" w:rsidP="002074FE">
            <w:pPr>
              <w:contextualSpacing/>
              <w:jc w:val="center"/>
              <w:rPr>
                <w:rFonts w:cs="Calibri Light"/>
                <w:sz w:val="28"/>
                <w:szCs w:val="28"/>
              </w:rPr>
            </w:pPr>
            <w:r w:rsidRPr="00286B9B">
              <w:rPr>
                <w:rFonts w:cs="Calibri Light"/>
                <w:sz w:val="28"/>
                <w:szCs w:val="28"/>
              </w:rPr>
              <w:t>Tailormade Itinerary</w:t>
            </w:r>
          </w:p>
          <w:p w14:paraId="054C9DD2" w14:textId="77777777" w:rsidR="00286B9B" w:rsidRPr="00286B9B" w:rsidRDefault="00286B9B" w:rsidP="002074FE">
            <w:pPr>
              <w:contextualSpacing/>
              <w:jc w:val="center"/>
              <w:rPr>
                <w:rFonts w:cs="Calibri Light"/>
              </w:rPr>
            </w:pPr>
            <w:r w:rsidRPr="00286B9B">
              <w:rPr>
                <w:rFonts w:cs="Calibri Light"/>
              </w:rPr>
              <w:t>planned for</w:t>
            </w:r>
          </w:p>
          <w:p w14:paraId="674F44B9" w14:textId="77777777" w:rsidR="00BD72C0" w:rsidRDefault="00286B9B" w:rsidP="002074FE">
            <w:pPr>
              <w:tabs>
                <w:tab w:val="right" w:pos="1051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912"/>
                <w:tab w:val="left" w:pos="20151"/>
                <w:tab w:val="left" w:pos="22390"/>
                <w:tab w:val="left" w:pos="24629"/>
                <w:tab w:val="left" w:pos="26868"/>
                <w:tab w:val="left" w:pos="27360"/>
                <w:tab w:val="left" w:pos="28080"/>
                <w:tab w:val="left" w:pos="28800"/>
              </w:tabs>
              <w:autoSpaceDE w:val="0"/>
              <w:autoSpaceDN w:val="0"/>
              <w:adjustRightInd w:val="0"/>
              <w:contextualSpacing/>
              <w:jc w:val="center"/>
              <w:rPr>
                <w:rFonts w:cs="Calibri Light"/>
                <w:b/>
                <w:bCs/>
                <w:sz w:val="32"/>
                <w:szCs w:val="32"/>
              </w:rPr>
            </w:pPr>
            <w:r w:rsidRPr="00286B9B">
              <w:rPr>
                <w:rFonts w:cs="Calibri Light"/>
                <w:b/>
                <w:bCs/>
                <w:sz w:val="32"/>
                <w:szCs w:val="32"/>
              </w:rPr>
              <w:t>JVN ITIN TEST - Aikman (2025)</w:t>
            </w:r>
          </w:p>
          <w:p w14:paraId="670C5954" w14:textId="77777777" w:rsidR="00B46D75" w:rsidRPr="00296430" w:rsidRDefault="00B46D75" w:rsidP="002074FE">
            <w:pPr>
              <w:tabs>
                <w:tab w:val="right" w:pos="1051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912"/>
                <w:tab w:val="left" w:pos="20151"/>
                <w:tab w:val="left" w:pos="22390"/>
                <w:tab w:val="left" w:pos="24629"/>
                <w:tab w:val="left" w:pos="26868"/>
                <w:tab w:val="left" w:pos="27360"/>
                <w:tab w:val="left" w:pos="28080"/>
                <w:tab w:val="left" w:pos="28800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4B40D6" w:rsidRPr="00296430" w14:paraId="348C704F" w14:textId="77777777" w:rsidTr="002074FE">
        <w:trPr>
          <w:trHeight w:val="540"/>
        </w:trPr>
        <w:tc>
          <w:tcPr>
            <w:tcW w:w="10348" w:type="dxa"/>
            <w:gridSpan w:val="2"/>
            <w:tcBorders>
              <w:top w:val="single" w:sz="18" w:space="0" w:color="D54776"/>
            </w:tcBorders>
          </w:tcPr>
          <w:p w14:paraId="27FD1E9F" w14:textId="77777777" w:rsidR="004B40D6" w:rsidRPr="00516F5A" w:rsidRDefault="004B40D6" w:rsidP="002074FE">
            <w:pPr>
              <w:contextualSpacing/>
              <w:jc w:val="center"/>
              <w:rPr>
                <w:rFonts w:cs="Calibri Light"/>
              </w:rPr>
            </w:pPr>
          </w:p>
        </w:tc>
      </w:tr>
      <w:tr w:rsidR="006D51C5" w:rsidRPr="00DC3630" w14:paraId="1F86504A" w14:textId="77777777" w:rsidTr="002074FE">
        <w:trPr>
          <w:trHeight w:val="132"/>
        </w:trPr>
        <w:tc>
          <w:tcPr>
            <w:tcW w:w="10348" w:type="dxa"/>
            <w:gridSpan w:val="2"/>
          </w:tcPr>
          <w:p w14:paraId="0ABD6989" w14:textId="77777777" w:rsidR="006D51C5" w:rsidRPr="00DC3630" w:rsidRDefault="006D51C5" w:rsidP="002074FE">
            <w:pPr>
              <w:rPr>
                <w:rFonts w:cs="Calibri Light"/>
                <w:b/>
                <w:bCs/>
                <w:color w:val="D94776"/>
              </w:rPr>
            </w:pPr>
            <w:r w:rsidRPr="00DC3630">
              <w:rPr>
                <w:rFonts w:cs="Calibri Light"/>
                <w:b/>
                <w:bCs/>
                <w:color w:val="D94776"/>
              </w:rPr>
              <w:t>Thursday, 10 April 2025</w:t>
            </w:r>
          </w:p>
        </w:tc>
      </w:tr>
      <w:tr w:rsidR="006D51C5" w:rsidRPr="00DC3630" w14:paraId="14CF86A1" w14:textId="77777777" w:rsidTr="002074FE">
        <w:trPr>
          <w:trHeight w:val="132"/>
        </w:trPr>
        <w:tc>
          <w:tcPr>
            <w:tcW w:w="10348" w:type="dxa"/>
            <w:gridSpan w:val="2"/>
          </w:tcPr>
          <w:p w14:paraId="7EC2DE1A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07h00-10h30 *OR* 14h00-17h30 Rhino walk in Mosi Oa Tunya National Park, including snacks and cold drinks (rhino sighting - not guaranteed)</w:t>
            </w:r>
            <w:r w:rsidRPr="00DC3630">
              <w:rPr>
                <w:rFonts w:cs="Calibri Light"/>
              </w:rPr>
              <w:br/>
              <w:t>Comfortable walking shoes. Long trousers, no white/bright colors, brown khaki or green recommended. Gators and bottle sling available on request.</w:t>
            </w:r>
          </w:p>
        </w:tc>
      </w:tr>
      <w:tr w:rsidR="00164119" w:rsidRPr="00DC3630" w14:paraId="794F0988" w14:textId="77777777" w:rsidTr="002074FE">
        <w:trPr>
          <w:trHeight w:val="132"/>
        </w:trPr>
        <w:tc>
          <w:tcPr>
            <w:tcW w:w="10348" w:type="dxa"/>
            <w:gridSpan w:val="2"/>
          </w:tcPr>
          <w:p w14:paraId="786C99A3" w14:textId="77777777" w:rsidR="00164119" w:rsidRPr="00DC3630" w:rsidRDefault="00164119" w:rsidP="002074FE">
            <w:pPr>
              <w:rPr>
                <w:rFonts w:cs="Calibri Light"/>
              </w:rPr>
            </w:pPr>
            <w:r w:rsidRPr="00DA2EFC">
              <w:rPr>
                <w:rFonts w:cs="Calibri Light"/>
              </w:rPr>
              <w:t>(Comfortable walking shoes. Long trousers, no white/bright colors, brown khaki or green recommended. Gators and bottle sling available on request.)</w:t>
            </w:r>
          </w:p>
        </w:tc>
      </w:tr>
      <w:tr w:rsidR="00B143B2" w:rsidRPr="00DC3630" w14:paraId="3AA27D51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82DA868" w14:textId="77777777" w:rsidR="00B143B2" w:rsidRPr="00DC3630" w:rsidRDefault="00B143B2" w:rsidP="002074FE">
            <w:pPr>
              <w:rPr>
                <w:rFonts w:cs="Calibri Light"/>
              </w:rPr>
            </w:pPr>
          </w:p>
        </w:tc>
      </w:tr>
      <w:tr w:rsidR="006D51C5" w:rsidRPr="00DC3630" w14:paraId="693D4B67" w14:textId="77777777" w:rsidTr="002074FE">
        <w:trPr>
          <w:trHeight w:val="132"/>
        </w:trPr>
        <w:tc>
          <w:tcPr>
            <w:tcW w:w="10348" w:type="dxa"/>
            <w:gridSpan w:val="2"/>
          </w:tcPr>
          <w:p w14:paraId="06AE569C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Assistance provided from aircraft, through immigration to the Trans Africa Safaris representative (Handling of 1 bag per person included)</w:t>
            </w:r>
            <w:r w:rsidRPr="00DC3630">
              <w:rPr>
                <w:rFonts w:cs="Calibri Light"/>
              </w:rPr>
              <w:br/>
              <w:t>OR</w:t>
            </w:r>
            <w:r w:rsidRPr="00DC3630">
              <w:rPr>
                <w:rFonts w:cs="Calibri Light"/>
              </w:rPr>
              <w:br/>
              <w:t>Assistance provided from arrival at the airport building, through immigration to the Trans Africa Safaris representative (Handling of 1 bag per person included)</w:t>
            </w:r>
          </w:p>
        </w:tc>
      </w:tr>
      <w:tr w:rsidR="006D51C5" w:rsidRPr="00DC3630" w14:paraId="0038E08E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F82991D" w14:textId="77777777" w:rsidR="006D51C5" w:rsidRPr="00DC3630" w:rsidRDefault="000A17E6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Hotel to provide transfer to:</w:t>
            </w:r>
          </w:p>
        </w:tc>
      </w:tr>
      <w:tr w:rsidR="00482F02" w:rsidRPr="00DC3630" w14:paraId="4AA8D26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10B542C" w14:textId="77777777" w:rsidR="00482F02" w:rsidRPr="00DC3630" w:rsidRDefault="00482F02" w:rsidP="002074FE">
            <w:pPr>
              <w:rPr>
                <w:rFonts w:cs="Calibri Light"/>
                <w:b/>
                <w:bCs/>
                <w:color w:val="D94776"/>
              </w:rPr>
            </w:pPr>
          </w:p>
        </w:tc>
      </w:tr>
      <w:tr w:rsidR="00014923" w:rsidRPr="00DC3630" w14:paraId="7B75976D" w14:textId="77777777" w:rsidTr="002074FE">
        <w:trPr>
          <w:trHeight w:val="132"/>
        </w:trPr>
        <w:tc>
          <w:tcPr>
            <w:tcW w:w="10348" w:type="dxa"/>
            <w:gridSpan w:val="2"/>
          </w:tcPr>
          <w:p w14:paraId="499BDCE2" w14:textId="77777777" w:rsidR="00014923" w:rsidRPr="00DC3630" w:rsidRDefault="00014923" w:rsidP="002074FE">
            <w:pPr>
              <w:rPr>
                <w:rFonts w:cs="Calibri Light"/>
                <w:b/>
                <w:bCs/>
              </w:rPr>
            </w:pPr>
            <w:r w:rsidRPr="00DC3630">
              <w:rPr>
                <w:rFonts w:cs="Calibri Light"/>
                <w:b/>
                <w:bCs/>
              </w:rPr>
              <w:t>Victoria &amp; Alfred Hotel</w:t>
            </w:r>
          </w:p>
        </w:tc>
      </w:tr>
      <w:tr w:rsidR="00014923" w:rsidRPr="00DC3630" w14:paraId="351B1E6F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93F1BD1" w14:textId="77777777" w:rsidR="00014923" w:rsidRPr="00DC3630" w:rsidRDefault="00014923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Loft Room</w:t>
            </w:r>
            <w:r w:rsidR="00EF78A4" w:rsidRPr="00DC3630">
              <w:rPr>
                <w:rFonts w:cs="Calibri Light"/>
              </w:rPr>
              <w:t xml:space="preserve"> </w:t>
            </w:r>
            <w:r w:rsidRPr="00DC3630">
              <w:rPr>
                <w:rFonts w:cs="Calibri Light"/>
              </w:rPr>
              <w:t>-</w:t>
            </w:r>
            <w:r w:rsidR="00813C07" w:rsidRPr="00DC3630">
              <w:rPr>
                <w:rFonts w:cs="Calibri Light"/>
              </w:rPr>
              <w:t>1 Single</w:t>
            </w:r>
            <w:r w:rsidR="00D8584E" w:rsidRPr="00DC3630">
              <w:rPr>
                <w:rFonts w:cs="Calibri Light"/>
              </w:rPr>
              <w:t xml:space="preserve"> </w:t>
            </w:r>
          </w:p>
        </w:tc>
      </w:tr>
      <w:tr w:rsidR="00014923" w:rsidRPr="00DC3630" w14:paraId="6A4F08B8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C6B4550" w14:textId="77777777" w:rsidR="00014923" w:rsidRPr="00DC3630" w:rsidRDefault="00014923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In: Thursday 10 April 2025 Out: Friday 11 April 2025 (night -</w:t>
            </w:r>
            <w:r w:rsidR="00212AC3" w:rsidRPr="00DC3630">
              <w:rPr>
                <w:rFonts w:cs="Calibri Light"/>
              </w:rPr>
              <w:t xml:space="preserve"> </w:t>
            </w:r>
            <w:r w:rsidRPr="00DC3630">
              <w:rPr>
                <w:rFonts w:cs="Calibri Light"/>
              </w:rPr>
              <w:t>1)</w:t>
            </w:r>
          </w:p>
        </w:tc>
      </w:tr>
      <w:tr w:rsidR="0076022B" w:rsidRPr="00DC3630" w14:paraId="43D3383A" w14:textId="77777777" w:rsidTr="002074FE">
        <w:trPr>
          <w:trHeight w:val="132"/>
        </w:trPr>
        <w:tc>
          <w:tcPr>
            <w:tcW w:w="10348" w:type="dxa"/>
            <w:gridSpan w:val="2"/>
          </w:tcPr>
          <w:p w14:paraId="750E6204" w14:textId="77777777" w:rsidR="0076022B" w:rsidRPr="00DC3630" w:rsidRDefault="0076022B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Daily Inclusions: Breakfast.</w:t>
            </w:r>
          </w:p>
        </w:tc>
      </w:tr>
      <w:tr w:rsidR="00556A1C" w:rsidRPr="00DC3630" w14:paraId="1CEA5F1D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920DDD1" w14:textId="77777777" w:rsidR="00556A1C" w:rsidRPr="00DC3630" w:rsidRDefault="00556A1C" w:rsidP="002074FE">
            <w:pPr>
              <w:rPr>
                <w:rFonts w:cs="Calibri Light"/>
              </w:rPr>
            </w:pPr>
          </w:p>
        </w:tc>
      </w:tr>
      <w:tr w:rsidR="006D51C5" w:rsidRPr="00DC3630" w14:paraId="16DD645E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64F9A40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Cape Town city tour including cableway (weather permitting)</w:t>
            </w:r>
            <w:r w:rsidRPr="00DC3630">
              <w:rPr>
                <w:rFonts w:cs="Calibri Light"/>
              </w:rPr>
              <w:br/>
            </w:r>
            <w:r w:rsidRPr="00DC3630">
              <w:rPr>
                <w:rFonts w:cs="Calibri Light"/>
              </w:rPr>
              <w:br/>
              <w:t>Note: Table Mountain Cableway annual closure: 28 July to 03 August 2025 (re-opening 04 August)</w:t>
            </w:r>
          </w:p>
        </w:tc>
      </w:tr>
      <w:tr w:rsidR="00B143B2" w:rsidRPr="00DC3630" w14:paraId="6FA55D1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466018D4" w14:textId="77777777" w:rsidR="00B143B2" w:rsidRPr="00DC3630" w:rsidRDefault="00B143B2" w:rsidP="002074FE">
            <w:pPr>
              <w:rPr>
                <w:rFonts w:cs="Calibri Light"/>
              </w:rPr>
            </w:pPr>
          </w:p>
        </w:tc>
      </w:tr>
      <w:tr w:rsidR="00482F02" w:rsidRPr="00DC3630" w14:paraId="64FEC2D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5F0767F" w14:textId="77777777" w:rsidR="00482F02" w:rsidRPr="00DC3630" w:rsidRDefault="00482F02" w:rsidP="002074FE">
            <w:pPr>
              <w:rPr>
                <w:rFonts w:cs="Calibri Light"/>
                <w:b/>
                <w:bCs/>
                <w:color w:val="D94776"/>
              </w:rPr>
            </w:pPr>
          </w:p>
        </w:tc>
      </w:tr>
      <w:tr w:rsidR="00014923" w:rsidRPr="00DC3630" w14:paraId="318E920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C84E695" w14:textId="77777777" w:rsidR="00014923" w:rsidRPr="00DC3630" w:rsidRDefault="00014923" w:rsidP="002074FE">
            <w:pPr>
              <w:rPr>
                <w:rFonts w:cs="Calibri Light"/>
                <w:b/>
                <w:bCs/>
              </w:rPr>
            </w:pPr>
            <w:r w:rsidRPr="00DC3630">
              <w:rPr>
                <w:rFonts w:cs="Calibri Light"/>
                <w:b/>
                <w:bCs/>
              </w:rPr>
              <w:t>Mosaic Lagoon Lodge</w:t>
            </w:r>
          </w:p>
        </w:tc>
      </w:tr>
      <w:tr w:rsidR="00014923" w:rsidRPr="00DC3630" w14:paraId="7BAC97D1" w14:textId="77777777" w:rsidTr="002074FE">
        <w:trPr>
          <w:trHeight w:val="132"/>
        </w:trPr>
        <w:tc>
          <w:tcPr>
            <w:tcW w:w="10348" w:type="dxa"/>
            <w:gridSpan w:val="2"/>
          </w:tcPr>
          <w:p w14:paraId="45843330" w14:textId="77777777" w:rsidR="00014923" w:rsidRPr="00DC3630" w:rsidRDefault="00014923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Suite</w:t>
            </w:r>
            <w:r w:rsidR="00EF78A4" w:rsidRPr="00DC3630">
              <w:rPr>
                <w:rFonts w:cs="Calibri Light"/>
              </w:rPr>
              <w:t xml:space="preserve"> </w:t>
            </w:r>
            <w:r w:rsidRPr="00DC3630">
              <w:rPr>
                <w:rFonts w:cs="Calibri Light"/>
              </w:rPr>
              <w:t>-</w:t>
            </w:r>
            <w:r w:rsidR="00813C07" w:rsidRPr="00DC3630">
              <w:rPr>
                <w:rFonts w:cs="Calibri Light"/>
              </w:rPr>
              <w:t>1 Single</w:t>
            </w:r>
            <w:r w:rsidR="00D8584E" w:rsidRPr="00DC3630">
              <w:rPr>
                <w:rFonts w:cs="Calibri Light"/>
              </w:rPr>
              <w:t xml:space="preserve"> </w:t>
            </w:r>
          </w:p>
        </w:tc>
      </w:tr>
      <w:tr w:rsidR="00014923" w:rsidRPr="00DC3630" w14:paraId="3EA56D88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74935E6" w14:textId="77777777" w:rsidR="00014923" w:rsidRPr="00DC3630" w:rsidRDefault="00014923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In: Thursday 10 April 2025 Out: Friday 11 April 2025 (night -</w:t>
            </w:r>
            <w:r w:rsidR="00212AC3" w:rsidRPr="00DC3630">
              <w:rPr>
                <w:rFonts w:cs="Calibri Light"/>
              </w:rPr>
              <w:t xml:space="preserve"> </w:t>
            </w:r>
            <w:r w:rsidRPr="00DC3630">
              <w:rPr>
                <w:rFonts w:cs="Calibri Light"/>
              </w:rPr>
              <w:t>1)</w:t>
            </w:r>
          </w:p>
        </w:tc>
      </w:tr>
      <w:tr w:rsidR="0076022B" w:rsidRPr="00DC3630" w14:paraId="05F08CF9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B67BDFD" w14:textId="77777777" w:rsidR="0076022B" w:rsidRPr="00DC3630" w:rsidRDefault="0076022B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Daily Inclusions: All meals. House beverages. boating, bird watching, Choice of beach activity, cycling, fynbos safari, kayaking, nature walks., stand up paddling</w:t>
            </w:r>
          </w:p>
        </w:tc>
      </w:tr>
      <w:tr w:rsidR="00556A1C" w:rsidRPr="00DC3630" w14:paraId="1D6C6C7B" w14:textId="77777777" w:rsidTr="002074FE">
        <w:trPr>
          <w:trHeight w:val="132"/>
        </w:trPr>
        <w:tc>
          <w:tcPr>
            <w:tcW w:w="10348" w:type="dxa"/>
            <w:gridSpan w:val="2"/>
          </w:tcPr>
          <w:p w14:paraId="785CDBE2" w14:textId="77777777" w:rsidR="00556A1C" w:rsidRPr="00DC3630" w:rsidRDefault="00556A1C" w:rsidP="002074FE">
            <w:pPr>
              <w:rPr>
                <w:rFonts w:cs="Calibri Light"/>
              </w:rPr>
            </w:pPr>
          </w:p>
        </w:tc>
      </w:tr>
      <w:tr w:rsidR="006D51C5" w:rsidRPr="00DC3630" w14:paraId="52D46851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38A7C6E" w14:textId="77777777" w:rsidR="006D51C5" w:rsidRPr="00DC3630" w:rsidRDefault="006D51C5" w:rsidP="002074FE">
            <w:pPr>
              <w:rPr>
                <w:rFonts w:cs="Calibri Light"/>
                <w:b/>
                <w:bCs/>
                <w:color w:val="D94776"/>
              </w:rPr>
            </w:pPr>
            <w:r w:rsidRPr="00DC3630">
              <w:rPr>
                <w:rFonts w:cs="Calibri Light"/>
                <w:b/>
                <w:bCs/>
                <w:color w:val="D94776"/>
              </w:rPr>
              <w:t>Friday, 11 April 2025</w:t>
            </w:r>
          </w:p>
        </w:tc>
      </w:tr>
      <w:tr w:rsidR="006D51C5" w:rsidRPr="00DC3630" w14:paraId="1DAAAC5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9B2DBE5" w14:textId="77777777" w:rsidR="006D51C5" w:rsidRPr="00DC3630" w:rsidRDefault="000A17E6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Transfer to:</w:t>
            </w:r>
          </w:p>
        </w:tc>
      </w:tr>
      <w:tr w:rsidR="006D51C5" w:rsidRPr="00DC3630" w14:paraId="4BDAD32A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7A18E3F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Air: 4Z651 – Cape Town to Skukuza (10h35/13h05)</w:t>
            </w:r>
            <w:r w:rsidR="00556A1C">
              <w:rPr>
                <w:rFonts w:cs="Calibri Light"/>
              </w:rPr>
              <w:t xml:space="preserve"> </w:t>
            </w:r>
          </w:p>
        </w:tc>
      </w:tr>
      <w:tr w:rsidR="006D51C5" w:rsidRPr="00DC3630" w14:paraId="519572B4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4E3C8A7" w14:textId="77777777" w:rsidR="006D51C5" w:rsidRPr="00DC3630" w:rsidRDefault="000A17E6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lastRenderedPageBreak/>
              <w:t>Lodge transfer to:</w:t>
            </w:r>
          </w:p>
        </w:tc>
      </w:tr>
      <w:tr w:rsidR="00482F02" w:rsidRPr="00DC3630" w14:paraId="52F856C3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D5E3A88" w14:textId="77777777" w:rsidR="00482F02" w:rsidRPr="00DC3630" w:rsidRDefault="00482F02" w:rsidP="002074FE">
            <w:pPr>
              <w:rPr>
                <w:rFonts w:cs="Calibri Light"/>
                <w:b/>
                <w:bCs/>
                <w:color w:val="D94776"/>
              </w:rPr>
            </w:pPr>
          </w:p>
        </w:tc>
      </w:tr>
      <w:tr w:rsidR="006D51C5" w:rsidRPr="00DC3630" w14:paraId="5DC5FE31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C254B49" w14:textId="77777777" w:rsidR="006D51C5" w:rsidRPr="00DC3630" w:rsidRDefault="006D51C5" w:rsidP="002074FE">
            <w:pPr>
              <w:rPr>
                <w:rFonts w:cs="Calibri Light"/>
                <w:b/>
                <w:bCs/>
              </w:rPr>
            </w:pPr>
            <w:r w:rsidRPr="00DC3630">
              <w:rPr>
                <w:rFonts w:cs="Calibri Light"/>
                <w:b/>
                <w:bCs/>
              </w:rPr>
              <w:t>Kirkman's Kamp</w:t>
            </w:r>
          </w:p>
        </w:tc>
      </w:tr>
      <w:tr w:rsidR="006D51C5" w:rsidRPr="00DC3630" w14:paraId="43E33066" w14:textId="77777777" w:rsidTr="002074FE">
        <w:trPr>
          <w:trHeight w:val="132"/>
        </w:trPr>
        <w:tc>
          <w:tcPr>
            <w:tcW w:w="10348" w:type="dxa"/>
            <w:gridSpan w:val="2"/>
          </w:tcPr>
          <w:p w14:paraId="0FB5935E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Cottage - 1 Single</w:t>
            </w:r>
          </w:p>
        </w:tc>
      </w:tr>
      <w:tr w:rsidR="006D51C5" w:rsidRPr="00DC3630" w14:paraId="7AA89CD3" w14:textId="77777777" w:rsidTr="002074FE">
        <w:trPr>
          <w:trHeight w:val="132"/>
        </w:trPr>
        <w:tc>
          <w:tcPr>
            <w:tcW w:w="10348" w:type="dxa"/>
            <w:gridSpan w:val="2"/>
          </w:tcPr>
          <w:p w14:paraId="7DC49C2E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In: Friday 11 April 2025 Out: Wednesday 16 April 2025 (nights - 5)</w:t>
            </w:r>
          </w:p>
        </w:tc>
      </w:tr>
      <w:tr w:rsidR="0076022B" w:rsidRPr="00DC3630" w14:paraId="45829B08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1953E45" w14:textId="77777777" w:rsidR="0076022B" w:rsidRPr="00DC3630" w:rsidRDefault="0076022B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 xml:space="preserve">Daily Inclusions: All meals and local drinks.  Game viewing activities. Laundry. Return </w:t>
            </w:r>
            <w:proofErr w:type="spellStart"/>
            <w:r w:rsidRPr="00DC3630">
              <w:rPr>
                <w:rFonts w:cs="Calibri Light"/>
              </w:rPr>
              <w:t>Skukuza</w:t>
            </w:r>
            <w:proofErr w:type="spellEnd"/>
            <w:r w:rsidRPr="00DC3630">
              <w:rPr>
                <w:rFonts w:cs="Calibri Light"/>
              </w:rPr>
              <w:t xml:space="preserve"> transfers.</w:t>
            </w:r>
          </w:p>
        </w:tc>
      </w:tr>
      <w:tr w:rsidR="00556A1C" w:rsidRPr="00DC3630" w14:paraId="2B4591B4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E826410" w14:textId="77777777" w:rsidR="00556A1C" w:rsidRPr="00DC3630" w:rsidRDefault="00556A1C" w:rsidP="002074FE">
            <w:pPr>
              <w:rPr>
                <w:rFonts w:cs="Calibri Light"/>
              </w:rPr>
            </w:pPr>
          </w:p>
        </w:tc>
      </w:tr>
      <w:tr w:rsidR="006D51C5" w:rsidRPr="00DC3630" w14:paraId="66EA04D6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6F382B4" w14:textId="77777777" w:rsidR="006D51C5" w:rsidRPr="00DC3630" w:rsidRDefault="006D51C5" w:rsidP="002074FE">
            <w:pPr>
              <w:rPr>
                <w:rFonts w:cs="Calibri Light"/>
                <w:b/>
                <w:bCs/>
                <w:color w:val="D94776"/>
              </w:rPr>
            </w:pPr>
            <w:r w:rsidRPr="00DC3630">
              <w:rPr>
                <w:rFonts w:cs="Calibri Light"/>
                <w:b/>
                <w:bCs/>
                <w:color w:val="D94776"/>
              </w:rPr>
              <w:t>Saturday, 12 April 2025</w:t>
            </w:r>
          </w:p>
        </w:tc>
      </w:tr>
      <w:tr w:rsidR="006D51C5" w:rsidRPr="00DC3630" w14:paraId="36942B7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AC87097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Morning and afternoon game viewing activities</w:t>
            </w:r>
          </w:p>
        </w:tc>
      </w:tr>
      <w:tr w:rsidR="008968D1" w:rsidRPr="00DC3630" w14:paraId="373D9F8A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D537F0A" w14:textId="77777777" w:rsidR="008968D1" w:rsidRPr="00DC3630" w:rsidRDefault="008968D1" w:rsidP="002074FE">
            <w:pPr>
              <w:rPr>
                <w:rFonts w:cs="Calibri Light"/>
              </w:rPr>
            </w:pPr>
          </w:p>
        </w:tc>
      </w:tr>
      <w:tr w:rsidR="006D51C5" w:rsidRPr="00DC3630" w14:paraId="6E041194" w14:textId="77777777" w:rsidTr="002074FE">
        <w:trPr>
          <w:trHeight w:val="132"/>
        </w:trPr>
        <w:tc>
          <w:tcPr>
            <w:tcW w:w="10348" w:type="dxa"/>
            <w:gridSpan w:val="2"/>
          </w:tcPr>
          <w:p w14:paraId="521E432E" w14:textId="77777777" w:rsidR="006D51C5" w:rsidRPr="00DC3630" w:rsidRDefault="006D51C5" w:rsidP="002074FE">
            <w:pPr>
              <w:rPr>
                <w:rFonts w:cs="Calibri Light"/>
                <w:b/>
                <w:bCs/>
                <w:color w:val="D94776"/>
              </w:rPr>
            </w:pPr>
            <w:r w:rsidRPr="00DC3630">
              <w:rPr>
                <w:rFonts w:cs="Calibri Light"/>
                <w:b/>
                <w:bCs/>
                <w:color w:val="D94776"/>
              </w:rPr>
              <w:t>Sunday, 13 April 2025</w:t>
            </w:r>
          </w:p>
        </w:tc>
      </w:tr>
      <w:tr w:rsidR="006D51C5" w:rsidRPr="00DC3630" w14:paraId="3B91A574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D233AC0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Afternoon game viewing activity</w:t>
            </w:r>
          </w:p>
        </w:tc>
      </w:tr>
      <w:tr w:rsidR="008968D1" w:rsidRPr="00DC3630" w14:paraId="556F7525" w14:textId="77777777" w:rsidTr="002074FE">
        <w:trPr>
          <w:trHeight w:val="132"/>
        </w:trPr>
        <w:tc>
          <w:tcPr>
            <w:tcW w:w="10348" w:type="dxa"/>
            <w:gridSpan w:val="2"/>
          </w:tcPr>
          <w:p w14:paraId="5D85147A" w14:textId="77777777" w:rsidR="008968D1" w:rsidRPr="00DC3630" w:rsidRDefault="008968D1" w:rsidP="002074FE">
            <w:pPr>
              <w:rPr>
                <w:rFonts w:cs="Calibri Light"/>
              </w:rPr>
            </w:pPr>
          </w:p>
        </w:tc>
      </w:tr>
      <w:tr w:rsidR="006D51C5" w:rsidRPr="00DC3630" w14:paraId="5551C23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FEDEAB4" w14:textId="77777777" w:rsidR="006D51C5" w:rsidRPr="00DC3630" w:rsidRDefault="006D51C5" w:rsidP="002074FE">
            <w:pPr>
              <w:rPr>
                <w:rFonts w:cs="Calibri Light"/>
                <w:b/>
                <w:bCs/>
                <w:color w:val="D94776"/>
              </w:rPr>
            </w:pPr>
            <w:r w:rsidRPr="00DC3630">
              <w:rPr>
                <w:rFonts w:cs="Calibri Light"/>
                <w:b/>
                <w:bCs/>
                <w:color w:val="D94776"/>
              </w:rPr>
              <w:t>Wednesday, 16 April 2025</w:t>
            </w:r>
          </w:p>
        </w:tc>
      </w:tr>
      <w:tr w:rsidR="006D51C5" w:rsidRPr="00DC3630" w14:paraId="11A976F9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C93EAF4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Morning game viewing activity (time permitting)</w:t>
            </w:r>
          </w:p>
        </w:tc>
      </w:tr>
      <w:tr w:rsidR="008968D1" w:rsidRPr="00DC3630" w14:paraId="6E387123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D45EA40" w14:textId="77777777" w:rsidR="008968D1" w:rsidRPr="00DC3630" w:rsidRDefault="008968D1" w:rsidP="002074FE">
            <w:pPr>
              <w:rPr>
                <w:rFonts w:cs="Calibri Light"/>
              </w:rPr>
            </w:pPr>
          </w:p>
        </w:tc>
      </w:tr>
      <w:tr w:rsidR="006D51C5" w:rsidRPr="00DC3630" w14:paraId="2B2123C7" w14:textId="77777777" w:rsidTr="002074FE">
        <w:trPr>
          <w:trHeight w:val="132"/>
        </w:trPr>
        <w:tc>
          <w:tcPr>
            <w:tcW w:w="10348" w:type="dxa"/>
            <w:gridSpan w:val="2"/>
          </w:tcPr>
          <w:p w14:paraId="06594E65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Lodge transfer to:</w:t>
            </w:r>
          </w:p>
        </w:tc>
      </w:tr>
      <w:tr w:rsidR="008968D1" w:rsidRPr="00DC3630" w14:paraId="3CC2A5E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1664DC7" w14:textId="77777777" w:rsidR="008968D1" w:rsidRPr="00DC3630" w:rsidRDefault="008968D1" w:rsidP="002074FE">
            <w:pPr>
              <w:rPr>
                <w:rFonts w:cs="Calibri Light"/>
              </w:rPr>
            </w:pPr>
          </w:p>
        </w:tc>
      </w:tr>
      <w:tr w:rsidR="003A401E" w:rsidRPr="00DC3630" w14:paraId="6BB07179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26299BC" w14:textId="77777777" w:rsidR="003A401E" w:rsidRPr="00DC3630" w:rsidRDefault="003A401E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Scheduled Light Air: Skukuza to lodge</w:t>
            </w:r>
            <w:r w:rsidR="00556A1C">
              <w:rPr>
                <w:rFonts w:cs="Calibri Light"/>
              </w:rPr>
              <w:t xml:space="preserve"> </w:t>
            </w:r>
            <w:r w:rsidRPr="00DC3630">
              <w:rPr>
                <w:rFonts w:cs="Calibri Light"/>
                <w:i/>
                <w:iCs/>
              </w:rPr>
              <w:t>times dependent on airline logistics on the day</w:t>
            </w:r>
          </w:p>
        </w:tc>
      </w:tr>
      <w:tr w:rsidR="006D51C5" w:rsidRPr="00DC3630" w14:paraId="3336374C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AFE274A" w14:textId="77777777" w:rsidR="006D51C5" w:rsidRPr="00DC3630" w:rsidRDefault="000A17E6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Lodge to provide scheduled transfer to:</w:t>
            </w:r>
          </w:p>
        </w:tc>
      </w:tr>
      <w:tr w:rsidR="00482F02" w:rsidRPr="00DC3630" w14:paraId="4F09FDC3" w14:textId="77777777" w:rsidTr="002074FE">
        <w:trPr>
          <w:trHeight w:val="132"/>
        </w:trPr>
        <w:tc>
          <w:tcPr>
            <w:tcW w:w="10348" w:type="dxa"/>
            <w:gridSpan w:val="2"/>
          </w:tcPr>
          <w:p w14:paraId="41F42A5D" w14:textId="77777777" w:rsidR="00482F02" w:rsidRPr="00DC3630" w:rsidRDefault="00482F02" w:rsidP="002074FE">
            <w:pPr>
              <w:rPr>
                <w:rFonts w:cs="Calibri Light"/>
                <w:b/>
                <w:bCs/>
                <w:color w:val="D94776"/>
              </w:rPr>
            </w:pPr>
          </w:p>
        </w:tc>
      </w:tr>
      <w:tr w:rsidR="006D51C5" w:rsidRPr="00DC3630" w14:paraId="6ACA47B9" w14:textId="77777777" w:rsidTr="002074FE">
        <w:trPr>
          <w:trHeight w:val="132"/>
        </w:trPr>
        <w:tc>
          <w:tcPr>
            <w:tcW w:w="10348" w:type="dxa"/>
            <w:gridSpan w:val="2"/>
          </w:tcPr>
          <w:p w14:paraId="4D5902B9" w14:textId="77777777" w:rsidR="006D51C5" w:rsidRPr="00DC3630" w:rsidRDefault="006D51C5" w:rsidP="002074FE">
            <w:pPr>
              <w:rPr>
                <w:rFonts w:cs="Calibri Light"/>
                <w:b/>
                <w:bCs/>
              </w:rPr>
            </w:pPr>
            <w:r w:rsidRPr="00DC3630">
              <w:rPr>
                <w:rFonts w:cs="Calibri Light"/>
                <w:b/>
                <w:bCs/>
              </w:rPr>
              <w:t>Ngala Game Reserve</w:t>
            </w:r>
          </w:p>
        </w:tc>
      </w:tr>
      <w:tr w:rsidR="006D51C5" w:rsidRPr="00DC3630" w14:paraId="2BF98923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D2E8036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Ngala Safari Lodge - Cottage - 1 Single</w:t>
            </w:r>
          </w:p>
        </w:tc>
      </w:tr>
      <w:tr w:rsidR="006D51C5" w:rsidRPr="00DC3630" w14:paraId="13AA980F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F0EBE63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In: Wednesday 16 April 2025 Out: Friday 18 April 2025 (nights - 2)</w:t>
            </w:r>
          </w:p>
        </w:tc>
      </w:tr>
      <w:tr w:rsidR="0076022B" w:rsidRPr="00DC3630" w14:paraId="76962B05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29844DA" w14:textId="77777777" w:rsidR="0076022B" w:rsidRPr="00DC3630" w:rsidRDefault="0076022B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Daily Inclusions: All meals and local drinks.   Laundry. Game viewing activities, return airstrip transfers.</w:t>
            </w:r>
          </w:p>
        </w:tc>
      </w:tr>
      <w:tr w:rsidR="00556A1C" w:rsidRPr="00DC3630" w14:paraId="072AA077" w14:textId="77777777" w:rsidTr="002074FE">
        <w:trPr>
          <w:trHeight w:val="132"/>
        </w:trPr>
        <w:tc>
          <w:tcPr>
            <w:tcW w:w="10348" w:type="dxa"/>
            <w:gridSpan w:val="2"/>
          </w:tcPr>
          <w:p w14:paraId="79FD581F" w14:textId="77777777" w:rsidR="00556A1C" w:rsidRPr="00DC3630" w:rsidRDefault="00556A1C" w:rsidP="002074FE">
            <w:pPr>
              <w:rPr>
                <w:rFonts w:cs="Calibri Light"/>
              </w:rPr>
            </w:pPr>
          </w:p>
        </w:tc>
      </w:tr>
      <w:tr w:rsidR="006D51C5" w:rsidRPr="00DC3630" w14:paraId="765775CD" w14:textId="77777777" w:rsidTr="002074FE">
        <w:trPr>
          <w:trHeight w:val="132"/>
        </w:trPr>
        <w:tc>
          <w:tcPr>
            <w:tcW w:w="10348" w:type="dxa"/>
            <w:gridSpan w:val="2"/>
          </w:tcPr>
          <w:p w14:paraId="095AAACF" w14:textId="77777777" w:rsidR="006D51C5" w:rsidRPr="00DC3630" w:rsidRDefault="006D51C5" w:rsidP="002074FE">
            <w:pPr>
              <w:rPr>
                <w:rFonts w:cs="Calibri Light"/>
                <w:b/>
                <w:bCs/>
                <w:color w:val="D94776"/>
              </w:rPr>
            </w:pPr>
            <w:r w:rsidRPr="00DC3630">
              <w:rPr>
                <w:rFonts w:cs="Calibri Light"/>
                <w:b/>
                <w:bCs/>
                <w:color w:val="D94776"/>
              </w:rPr>
              <w:t>Friday, 18 April 2025</w:t>
            </w:r>
          </w:p>
        </w:tc>
      </w:tr>
      <w:tr w:rsidR="006D51C5" w:rsidRPr="00DC3630" w14:paraId="3E47B4E3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44F38EE" w14:textId="77777777" w:rsidR="006D51C5" w:rsidRPr="00DC3630" w:rsidRDefault="000A17E6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Transfer (approx. 1 hour 15 minutes) to:</w:t>
            </w:r>
          </w:p>
        </w:tc>
      </w:tr>
      <w:tr w:rsidR="00482F02" w:rsidRPr="00DC3630" w14:paraId="13AACBD8" w14:textId="77777777" w:rsidTr="002074FE">
        <w:trPr>
          <w:trHeight w:val="132"/>
        </w:trPr>
        <w:tc>
          <w:tcPr>
            <w:tcW w:w="10348" w:type="dxa"/>
            <w:gridSpan w:val="2"/>
          </w:tcPr>
          <w:p w14:paraId="5FF34BAB" w14:textId="77777777" w:rsidR="00482F02" w:rsidRPr="00DC3630" w:rsidRDefault="00482F02" w:rsidP="002074FE">
            <w:pPr>
              <w:rPr>
                <w:rFonts w:cs="Calibri Light"/>
                <w:b/>
                <w:bCs/>
                <w:color w:val="D94776"/>
              </w:rPr>
            </w:pPr>
          </w:p>
        </w:tc>
      </w:tr>
      <w:tr w:rsidR="006D51C5" w:rsidRPr="00DC3630" w14:paraId="2C47A079" w14:textId="77777777" w:rsidTr="002074FE">
        <w:trPr>
          <w:trHeight w:val="132"/>
        </w:trPr>
        <w:tc>
          <w:tcPr>
            <w:tcW w:w="10348" w:type="dxa"/>
            <w:gridSpan w:val="2"/>
          </w:tcPr>
          <w:p w14:paraId="1A5AE674" w14:textId="77777777" w:rsidR="006D51C5" w:rsidRPr="00DC3630" w:rsidRDefault="006D51C5" w:rsidP="002074FE">
            <w:pPr>
              <w:rPr>
                <w:rFonts w:cs="Calibri Light"/>
                <w:b/>
                <w:bCs/>
              </w:rPr>
            </w:pPr>
            <w:r w:rsidRPr="00DC3630">
              <w:rPr>
                <w:rFonts w:cs="Calibri Light"/>
                <w:b/>
                <w:bCs/>
              </w:rPr>
              <w:t>Royal Malewane Game Reserve</w:t>
            </w:r>
          </w:p>
        </w:tc>
      </w:tr>
      <w:tr w:rsidR="006D51C5" w:rsidRPr="00DC3630" w14:paraId="0F344A86" w14:textId="77777777" w:rsidTr="002074FE">
        <w:trPr>
          <w:trHeight w:val="132"/>
        </w:trPr>
        <w:tc>
          <w:tcPr>
            <w:tcW w:w="10348" w:type="dxa"/>
            <w:gridSpan w:val="2"/>
          </w:tcPr>
          <w:p w14:paraId="52E3FB80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Luxury Suite - 1 Single</w:t>
            </w:r>
          </w:p>
        </w:tc>
      </w:tr>
      <w:tr w:rsidR="006D51C5" w:rsidRPr="00DC3630" w14:paraId="16021F32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41BB52B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In: Friday 18 April 2025 Out: Sunday 20 April 2025 (nights - 2)</w:t>
            </w:r>
          </w:p>
        </w:tc>
      </w:tr>
      <w:tr w:rsidR="0076022B" w:rsidRPr="00DC3630" w14:paraId="6B70DC30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A737C35" w14:textId="77777777" w:rsidR="0076022B" w:rsidRPr="00DC3630" w:rsidRDefault="0076022B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Daily Inclusions: All meals. All drinks except champagne. Game viewing activities. Laundry. Return airstrip transfers.</w:t>
            </w:r>
          </w:p>
        </w:tc>
      </w:tr>
      <w:tr w:rsidR="00556A1C" w:rsidRPr="00DC3630" w14:paraId="3DD6476F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3BBFC98" w14:textId="77777777" w:rsidR="00556A1C" w:rsidRPr="00DC3630" w:rsidRDefault="00556A1C" w:rsidP="002074FE">
            <w:pPr>
              <w:rPr>
                <w:rFonts w:cs="Calibri Light"/>
              </w:rPr>
            </w:pPr>
          </w:p>
        </w:tc>
      </w:tr>
      <w:tr w:rsidR="006D51C5" w:rsidRPr="00DC3630" w14:paraId="0C449A2B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07F3C99" w14:textId="77777777" w:rsidR="006D51C5" w:rsidRPr="00DC3630" w:rsidRDefault="006D51C5" w:rsidP="002074FE">
            <w:pPr>
              <w:rPr>
                <w:rFonts w:cs="Calibri Light"/>
                <w:b/>
                <w:bCs/>
                <w:color w:val="D94776"/>
              </w:rPr>
            </w:pPr>
            <w:r w:rsidRPr="00DC3630">
              <w:rPr>
                <w:rFonts w:cs="Calibri Light"/>
                <w:b/>
                <w:bCs/>
                <w:color w:val="D94776"/>
              </w:rPr>
              <w:t>Sunday, 20 April 2025</w:t>
            </w:r>
          </w:p>
        </w:tc>
      </w:tr>
      <w:tr w:rsidR="006D51C5" w:rsidRPr="00DC3630" w14:paraId="76D842D4" w14:textId="77777777" w:rsidTr="002074FE">
        <w:trPr>
          <w:trHeight w:val="132"/>
        </w:trPr>
        <w:tc>
          <w:tcPr>
            <w:tcW w:w="10348" w:type="dxa"/>
            <w:gridSpan w:val="2"/>
          </w:tcPr>
          <w:p w14:paraId="3EDB1C44" w14:textId="77777777" w:rsidR="006D51C5" w:rsidRPr="00DC3630" w:rsidRDefault="000A17E6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Transfer (approx. 1 hour 15 minutes) to:</w:t>
            </w:r>
          </w:p>
        </w:tc>
      </w:tr>
      <w:tr w:rsidR="006D51C5" w:rsidRPr="00DC3630" w14:paraId="53ACD53A" w14:textId="77777777" w:rsidTr="002074FE">
        <w:trPr>
          <w:trHeight w:val="132"/>
        </w:trPr>
        <w:tc>
          <w:tcPr>
            <w:tcW w:w="10348" w:type="dxa"/>
            <w:gridSpan w:val="2"/>
          </w:tcPr>
          <w:p w14:paraId="6188AEF5" w14:textId="77777777" w:rsidR="006D51C5" w:rsidRPr="00DC3630" w:rsidRDefault="006D51C5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Air: 4Z872 - Hoedspruit to Johannesburg (11h20/12h20)</w:t>
            </w:r>
            <w:r w:rsidRPr="00DC3630">
              <w:rPr>
                <w:rFonts w:cs="Calibri Light"/>
              </w:rPr>
              <w:br/>
              <w:t>Or</w:t>
            </w:r>
            <w:r w:rsidRPr="00DC3630">
              <w:rPr>
                <w:rFonts w:cs="Calibri Light"/>
              </w:rPr>
              <w:br/>
              <w:t>4Z874 - Hoedspruit to Johannesburg (14h30/15h30)</w:t>
            </w:r>
            <w:r w:rsidR="00556A1C">
              <w:rPr>
                <w:rFonts w:cs="Calibri Light"/>
              </w:rPr>
              <w:t xml:space="preserve"> </w:t>
            </w:r>
          </w:p>
        </w:tc>
      </w:tr>
      <w:tr w:rsidR="006D51C5" w:rsidRPr="00DC3630" w14:paraId="5F418F79" w14:textId="77777777" w:rsidTr="002074FE">
        <w:trPr>
          <w:trHeight w:val="132"/>
        </w:trPr>
        <w:tc>
          <w:tcPr>
            <w:tcW w:w="10348" w:type="dxa"/>
            <w:gridSpan w:val="2"/>
          </w:tcPr>
          <w:p w14:paraId="287D0550" w14:textId="77777777" w:rsidR="006D51C5" w:rsidRPr="00DC3630" w:rsidRDefault="00115DFF" w:rsidP="002074FE">
            <w:pPr>
              <w:rPr>
                <w:rFonts w:cs="Calibri Light"/>
              </w:rPr>
            </w:pPr>
            <w:r w:rsidRPr="00DC3630">
              <w:rPr>
                <w:rFonts w:cs="Calibri Light"/>
              </w:rPr>
              <w:t>Assistance from Domestic Arrivals to International Departures (handling of 1 bag per person included)</w:t>
            </w:r>
          </w:p>
        </w:tc>
      </w:tr>
      <w:tr w:rsidR="00DF1217" w:rsidRPr="00DC3630" w14:paraId="740513E3" w14:textId="77777777" w:rsidTr="002074FE">
        <w:trPr>
          <w:trHeight w:val="132"/>
        </w:trPr>
        <w:tc>
          <w:tcPr>
            <w:tcW w:w="10348" w:type="dxa"/>
            <w:gridSpan w:val="2"/>
          </w:tcPr>
          <w:p w14:paraId="712A04BF" w14:textId="77777777" w:rsidR="00DF1217" w:rsidRPr="00DC3630" w:rsidRDefault="00DF1217" w:rsidP="002074FE">
            <w:pPr>
              <w:rPr>
                <w:rFonts w:cs="Calibri Light"/>
              </w:rPr>
            </w:pPr>
          </w:p>
        </w:tc>
      </w:tr>
      <w:tr w:rsidR="000C75EB" w14:paraId="2CFA1C1F" w14:textId="77777777" w:rsidTr="002074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2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8D917" w14:textId="77777777" w:rsidR="000C75EB" w:rsidRPr="004B40D6" w:rsidRDefault="000C75EB" w:rsidP="002074FE">
            <w:pPr>
              <w:rPr>
                <w:rFonts w:cs="Calibri Light"/>
                <w:b/>
                <w:bCs/>
                <w:color w:val="D54776"/>
                <w:lang w:val="en-US"/>
              </w:rPr>
            </w:pPr>
            <w:r w:rsidRPr="004B40D6">
              <w:rPr>
                <w:rFonts w:cs="Calibri Light"/>
                <w:b/>
                <w:bCs/>
                <w:color w:val="D54776"/>
                <w:lang w:val="en-US"/>
              </w:rPr>
              <w:t>Light air transportation notes</w:t>
            </w:r>
          </w:p>
          <w:p w14:paraId="770CF0F0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Only soft sided (duffel) bags are permitted</w:t>
            </w:r>
          </w:p>
          <w:p w14:paraId="46842020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Zimbabwe departure tax payable on the day: </w:t>
            </w:r>
            <w:proofErr w:type="spellStart"/>
            <w:r>
              <w:rPr>
                <w:rFonts w:cs="Calibri Light"/>
                <w:lang w:val="en-US"/>
              </w:rPr>
              <w:t>US$15</w:t>
            </w:r>
            <w:proofErr w:type="spellEnd"/>
            <w:r>
              <w:rPr>
                <w:rFonts w:cs="Calibri Light"/>
                <w:lang w:val="en-US"/>
              </w:rPr>
              <w:t xml:space="preserve"> per person on domestic flights and </w:t>
            </w:r>
            <w:proofErr w:type="spellStart"/>
            <w:r>
              <w:rPr>
                <w:rFonts w:cs="Calibri Light"/>
                <w:lang w:val="en-US"/>
              </w:rPr>
              <w:t>US$50</w:t>
            </w:r>
            <w:proofErr w:type="spellEnd"/>
            <w:r>
              <w:rPr>
                <w:rFonts w:cs="Calibri Light"/>
                <w:lang w:val="en-US"/>
              </w:rPr>
              <w:t xml:space="preserve"> per person on international flights – CASH ONLY</w:t>
            </w:r>
          </w:p>
          <w:p w14:paraId="55D13C9F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Zambian departure tax: </w:t>
            </w:r>
            <w:proofErr w:type="spellStart"/>
            <w:r>
              <w:rPr>
                <w:rFonts w:cs="Calibri Light"/>
                <w:lang w:val="en-US"/>
              </w:rPr>
              <w:t>US$40</w:t>
            </w:r>
            <w:proofErr w:type="spellEnd"/>
            <w:r>
              <w:rPr>
                <w:rFonts w:cs="Calibri Light"/>
                <w:lang w:val="en-US"/>
              </w:rPr>
              <w:t xml:space="preserve"> per person on international flights – CASH ONLY</w:t>
            </w:r>
          </w:p>
          <w:p w14:paraId="570F8729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Kenya, Mozambique, Namibia, Tanzania luggage allowance of </w:t>
            </w:r>
            <w:proofErr w:type="spellStart"/>
            <w:r>
              <w:rPr>
                <w:rFonts w:cs="Calibri Light"/>
                <w:lang w:val="en-US"/>
              </w:rPr>
              <w:t>15kg</w:t>
            </w:r>
            <w:proofErr w:type="spellEnd"/>
            <w:r>
              <w:rPr>
                <w:rFonts w:cs="Calibri Light"/>
                <w:lang w:val="en-US"/>
              </w:rPr>
              <w:t xml:space="preserve"> (</w:t>
            </w:r>
            <w:proofErr w:type="spellStart"/>
            <w:r>
              <w:rPr>
                <w:rFonts w:cs="Calibri Light"/>
                <w:lang w:val="en-US"/>
              </w:rPr>
              <w:t>33lbs</w:t>
            </w:r>
            <w:proofErr w:type="spellEnd"/>
            <w:r>
              <w:rPr>
                <w:rFonts w:cs="Calibri Light"/>
                <w:lang w:val="en-US"/>
              </w:rPr>
              <w:t>) per person – this includes combined weight of checked and hand luggage/camera equipment</w:t>
            </w:r>
          </w:p>
          <w:p w14:paraId="09C12336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Botswana, South Africa, Zambia, Zimbabwe luggage allowance of </w:t>
            </w:r>
            <w:proofErr w:type="spellStart"/>
            <w:r>
              <w:rPr>
                <w:rFonts w:cs="Calibri Light"/>
                <w:lang w:val="en-US"/>
              </w:rPr>
              <w:t>20kg</w:t>
            </w:r>
            <w:proofErr w:type="spellEnd"/>
            <w:r>
              <w:rPr>
                <w:rFonts w:cs="Calibri Light"/>
                <w:lang w:val="en-US"/>
              </w:rPr>
              <w:t xml:space="preserve"> (</w:t>
            </w:r>
            <w:proofErr w:type="spellStart"/>
            <w:r>
              <w:rPr>
                <w:rFonts w:cs="Calibri Light"/>
                <w:lang w:val="en-US"/>
              </w:rPr>
              <w:t>44lbs</w:t>
            </w:r>
            <w:proofErr w:type="spellEnd"/>
            <w:r>
              <w:rPr>
                <w:rFonts w:cs="Calibri Light"/>
                <w:lang w:val="en-US"/>
              </w:rPr>
              <w:t>) per person – this includes combined weight of checked and hand luggage/ camera equipment</w:t>
            </w:r>
          </w:p>
          <w:p w14:paraId="517096FF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lastRenderedPageBreak/>
              <w:t xml:space="preserve">Flights are based on scheduled departures and could be subject to multiple stops </w:t>
            </w:r>
            <w:proofErr w:type="spellStart"/>
            <w:r>
              <w:rPr>
                <w:rFonts w:cs="Calibri Light"/>
                <w:lang w:val="en-US"/>
              </w:rPr>
              <w:t>en</w:t>
            </w:r>
            <w:proofErr w:type="spellEnd"/>
            <w:r>
              <w:rPr>
                <w:rFonts w:cs="Calibri Light"/>
                <w:lang w:val="en-US"/>
              </w:rPr>
              <w:t>-route</w:t>
            </w:r>
          </w:p>
          <w:p w14:paraId="675DA04E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Airlines plot </w:t>
            </w:r>
            <w:proofErr w:type="gramStart"/>
            <w:r>
              <w:rPr>
                <w:rFonts w:cs="Calibri Light"/>
                <w:lang w:val="en-US"/>
              </w:rPr>
              <w:t>routings/times</w:t>
            </w:r>
            <w:proofErr w:type="gramEnd"/>
            <w:r>
              <w:rPr>
                <w:rFonts w:cs="Calibri Light"/>
                <w:lang w:val="en-US"/>
              </w:rPr>
              <w:t xml:space="preserve"> depending on the number of guests moving around each day</w:t>
            </w:r>
          </w:p>
          <w:p w14:paraId="0DDBD137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Airlines will communicate with </w:t>
            </w:r>
            <w:proofErr w:type="gramStart"/>
            <w:r>
              <w:rPr>
                <w:rFonts w:cs="Calibri Light"/>
                <w:lang w:val="en-US"/>
              </w:rPr>
              <w:t>lodge</w:t>
            </w:r>
            <w:proofErr w:type="gramEnd"/>
            <w:r>
              <w:rPr>
                <w:rFonts w:cs="Calibri Light"/>
                <w:lang w:val="en-US"/>
              </w:rPr>
              <w:t xml:space="preserve"> to ensure airstrip transfers are on time</w:t>
            </w:r>
          </w:p>
          <w:p w14:paraId="44F5EEA4" w14:textId="77777777" w:rsidR="000C75EB" w:rsidRDefault="000C75EB" w:rsidP="002074FE">
            <w:pPr>
              <w:rPr>
                <w:rFonts w:cs="Calibri Light"/>
                <w:lang w:val="en-US"/>
              </w:rPr>
            </w:pPr>
          </w:p>
          <w:p w14:paraId="29D0E43E" w14:textId="77777777" w:rsidR="000C75EB" w:rsidRPr="004B40D6" w:rsidRDefault="000C75EB" w:rsidP="002074FE">
            <w:pPr>
              <w:rPr>
                <w:rFonts w:cs="Calibri Light"/>
                <w:b/>
                <w:bCs/>
                <w:color w:val="D54776"/>
                <w:lang w:val="en-US"/>
              </w:rPr>
            </w:pPr>
            <w:r w:rsidRPr="004B40D6">
              <w:rPr>
                <w:rFonts w:cs="Calibri Light"/>
                <w:b/>
                <w:bCs/>
                <w:color w:val="D54776"/>
                <w:lang w:val="en-US"/>
              </w:rPr>
              <w:t>Charter air travel notes</w:t>
            </w:r>
          </w:p>
          <w:p w14:paraId="4DD0F01F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Only soft sided (duffel) bags are permitted</w:t>
            </w:r>
          </w:p>
          <w:p w14:paraId="6398A7AE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Zimbabwe departure tax payable on the day: </w:t>
            </w:r>
            <w:proofErr w:type="spellStart"/>
            <w:r>
              <w:rPr>
                <w:rFonts w:cs="Calibri Light"/>
                <w:lang w:val="en-US"/>
              </w:rPr>
              <w:t>US$15</w:t>
            </w:r>
            <w:proofErr w:type="spellEnd"/>
            <w:r>
              <w:rPr>
                <w:rFonts w:cs="Calibri Light"/>
                <w:lang w:val="en-US"/>
              </w:rPr>
              <w:t xml:space="preserve"> per person on domestic flights and </w:t>
            </w:r>
            <w:proofErr w:type="spellStart"/>
            <w:r>
              <w:rPr>
                <w:rFonts w:cs="Calibri Light"/>
                <w:lang w:val="en-US"/>
              </w:rPr>
              <w:t>US$50</w:t>
            </w:r>
            <w:proofErr w:type="spellEnd"/>
            <w:r>
              <w:rPr>
                <w:rFonts w:cs="Calibri Light"/>
                <w:lang w:val="en-US"/>
              </w:rPr>
              <w:t xml:space="preserve"> per person on international flights – CASH ONLY</w:t>
            </w:r>
          </w:p>
          <w:p w14:paraId="7265B6EB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Zambian departure tax: </w:t>
            </w:r>
            <w:proofErr w:type="spellStart"/>
            <w:r>
              <w:rPr>
                <w:rFonts w:cs="Calibri Light"/>
                <w:lang w:val="en-US"/>
              </w:rPr>
              <w:t>US$40</w:t>
            </w:r>
            <w:proofErr w:type="spellEnd"/>
            <w:r>
              <w:rPr>
                <w:rFonts w:cs="Calibri Light"/>
                <w:lang w:val="en-US"/>
              </w:rPr>
              <w:t xml:space="preserve"> per person on international flights – CASH ONLY</w:t>
            </w:r>
          </w:p>
          <w:p w14:paraId="4327471D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Kenya, Mozambique, Namibia, Tanzania exact allowance will be advised once confirmation of charter flight is in place; as a guideline luggage allowance of </w:t>
            </w:r>
            <w:proofErr w:type="spellStart"/>
            <w:r>
              <w:rPr>
                <w:rFonts w:cs="Calibri Light"/>
                <w:lang w:val="en-US"/>
              </w:rPr>
              <w:t>15kg</w:t>
            </w:r>
            <w:proofErr w:type="spellEnd"/>
            <w:r>
              <w:rPr>
                <w:rFonts w:cs="Calibri Light"/>
                <w:lang w:val="en-US"/>
              </w:rPr>
              <w:t xml:space="preserve"> (</w:t>
            </w:r>
            <w:proofErr w:type="spellStart"/>
            <w:r>
              <w:rPr>
                <w:rFonts w:cs="Calibri Light"/>
                <w:lang w:val="en-US"/>
              </w:rPr>
              <w:t>33lbs</w:t>
            </w:r>
            <w:proofErr w:type="spellEnd"/>
            <w:r>
              <w:rPr>
                <w:rFonts w:cs="Calibri Light"/>
                <w:lang w:val="en-US"/>
              </w:rPr>
              <w:t xml:space="preserve">) per person – this </w:t>
            </w:r>
            <w:r>
              <w:rPr>
                <w:rFonts w:cs="Calibri Light"/>
                <w:u w:val="single"/>
                <w:lang w:val="en-US"/>
              </w:rPr>
              <w:t>includes</w:t>
            </w:r>
            <w:r>
              <w:rPr>
                <w:rFonts w:cs="Calibri Light"/>
                <w:lang w:val="en-US"/>
              </w:rPr>
              <w:t xml:space="preserve"> checked and hand luggage/camera equipment</w:t>
            </w:r>
          </w:p>
          <w:p w14:paraId="54DFF32F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Botswana, South Africa, Zambia, Zimbabwe exact allowance will be advised once confirmation of charter flight is in place; as a guideline luggage allowance of </w:t>
            </w:r>
            <w:proofErr w:type="spellStart"/>
            <w:r>
              <w:rPr>
                <w:rFonts w:cs="Calibri Light"/>
                <w:lang w:val="en-US"/>
              </w:rPr>
              <w:t>20kg</w:t>
            </w:r>
            <w:proofErr w:type="spellEnd"/>
            <w:r>
              <w:rPr>
                <w:rFonts w:cs="Calibri Light"/>
                <w:lang w:val="en-US"/>
              </w:rPr>
              <w:t xml:space="preserve"> (</w:t>
            </w:r>
            <w:proofErr w:type="spellStart"/>
            <w:r>
              <w:rPr>
                <w:rFonts w:cs="Calibri Light"/>
                <w:lang w:val="en-US"/>
              </w:rPr>
              <w:t>44lbs</w:t>
            </w:r>
            <w:proofErr w:type="spellEnd"/>
            <w:r>
              <w:rPr>
                <w:rFonts w:cs="Calibri Light"/>
                <w:lang w:val="en-US"/>
              </w:rPr>
              <w:t xml:space="preserve">) per person – this </w:t>
            </w:r>
            <w:r>
              <w:rPr>
                <w:rFonts w:cs="Calibri Light"/>
                <w:u w:val="single"/>
                <w:lang w:val="en-US"/>
              </w:rPr>
              <w:t>includes</w:t>
            </w:r>
            <w:r>
              <w:rPr>
                <w:rFonts w:cs="Calibri Light"/>
                <w:lang w:val="en-US"/>
              </w:rPr>
              <w:t xml:space="preserve"> checked and hand luggage /camera equipment</w:t>
            </w:r>
          </w:p>
          <w:p w14:paraId="2E812F23" w14:textId="77777777" w:rsidR="00DF1217" w:rsidRDefault="00DF1217" w:rsidP="002074FE">
            <w:pPr>
              <w:rPr>
                <w:rFonts w:cs="Calibri Light"/>
                <w:lang w:val="en-US"/>
              </w:rPr>
            </w:pPr>
          </w:p>
        </w:tc>
      </w:tr>
      <w:tr w:rsidR="000C75EB" w14:paraId="0A9A19D1" w14:textId="77777777" w:rsidTr="002074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2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592E7" w14:textId="77777777" w:rsidR="000C75EB" w:rsidRPr="004B40D6" w:rsidRDefault="000C75EB" w:rsidP="002074FE">
            <w:pPr>
              <w:rPr>
                <w:rFonts w:cs="Calibri Light"/>
                <w:b/>
                <w:bCs/>
                <w:color w:val="D54776"/>
                <w:lang w:val="en-US"/>
              </w:rPr>
            </w:pPr>
            <w:r w:rsidRPr="004B40D6">
              <w:rPr>
                <w:rFonts w:cs="Calibri Light"/>
                <w:b/>
                <w:bCs/>
                <w:color w:val="D54776"/>
                <w:lang w:val="en-US"/>
              </w:rPr>
              <w:lastRenderedPageBreak/>
              <w:t>Inclusions</w:t>
            </w:r>
          </w:p>
          <w:p w14:paraId="60B15FE3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Accommodation/meals/game viewing activities</w:t>
            </w:r>
          </w:p>
          <w:p w14:paraId="0FB87B9B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Day use of room at ..................... Hotel on ......date........ TAS - remove if not required</w:t>
            </w:r>
          </w:p>
          <w:p w14:paraId="336AB19E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Light air transportation as specified - charter flights available at an additional cost</w:t>
            </w:r>
          </w:p>
          <w:p w14:paraId="1F2CB8BE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Light aircraft charter flights as specified</w:t>
            </w:r>
          </w:p>
          <w:p w14:paraId="11B8094C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IATA (Inter-Africa) flights - economy class OR business class</w:t>
            </w:r>
          </w:p>
          <w:p w14:paraId="5C496BE5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Private transfers in cities</w:t>
            </w:r>
          </w:p>
          <w:p w14:paraId="07BD0E61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Private sightseeing in cities</w:t>
            </w:r>
          </w:p>
          <w:p w14:paraId="7ADD5F13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Private transfers and sightseeing in cities (including applicable entrance fees on day tours)</w:t>
            </w:r>
          </w:p>
          <w:p w14:paraId="199552D1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Hotel transfers may be with other guests</w:t>
            </w:r>
          </w:p>
          <w:p w14:paraId="1096D998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Game viewing and lodge transfers with other guests - private vehicle at an additional cost (subject to availability) OR Game viewing and lodge transfers in private vehicle</w:t>
            </w:r>
          </w:p>
          <w:p w14:paraId="06266281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Self-drive car rental as per itinerary – see inclusions and exclusions attached</w:t>
            </w:r>
          </w:p>
          <w:p w14:paraId="099DB0E1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1% Government Tourism Levy on all South Africa services</w:t>
            </w:r>
          </w:p>
          <w:p w14:paraId="01975C31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Donation to </w:t>
            </w:r>
            <w:proofErr w:type="spellStart"/>
            <w:r>
              <w:rPr>
                <w:rFonts w:cs="Calibri Light"/>
                <w:lang w:val="en-US"/>
              </w:rPr>
              <w:t>Uthando</w:t>
            </w:r>
            <w:proofErr w:type="spellEnd"/>
            <w:r>
              <w:rPr>
                <w:rFonts w:cs="Calibri Light"/>
                <w:lang w:val="en-US"/>
              </w:rPr>
              <w:t xml:space="preserve"> - </w:t>
            </w:r>
            <w:hyperlink r:id="rId9" w:history="1">
              <w:r>
                <w:rPr>
                  <w:rStyle w:val="Hyperlink"/>
                  <w:rFonts w:cs="Calibri Light"/>
                  <w:lang w:val="en-US"/>
                </w:rPr>
                <w:t>https://www.uthandosa.org/</w:t>
              </w:r>
            </w:hyperlink>
          </w:p>
          <w:p w14:paraId="26B87CF9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Soft sided travel bag per </w:t>
            </w:r>
            <w:proofErr w:type="spellStart"/>
            <w:r>
              <w:rPr>
                <w:rFonts w:cs="Calibri Light"/>
                <w:lang w:val="en-US"/>
              </w:rPr>
              <w:t>traveller</w:t>
            </w:r>
            <w:proofErr w:type="spellEnd"/>
            <w:r>
              <w:rPr>
                <w:rFonts w:cs="Calibri Light"/>
                <w:lang w:val="en-US"/>
              </w:rPr>
              <w:t xml:space="preserve"> – no wheels (appropriately designed for safari air travel - made from re-cycled materials) OR Soft sided travel bag per </w:t>
            </w:r>
            <w:proofErr w:type="spellStart"/>
            <w:r>
              <w:rPr>
                <w:rFonts w:cs="Calibri Light"/>
                <w:lang w:val="en-US"/>
              </w:rPr>
              <w:t>traveller</w:t>
            </w:r>
            <w:proofErr w:type="spellEnd"/>
            <w:r>
              <w:rPr>
                <w:rFonts w:cs="Calibri Light"/>
                <w:lang w:val="en-US"/>
              </w:rPr>
              <w:t xml:space="preserve"> – with wheels (appropriately designed for safari air travel - made from re-cycled materials)</w:t>
            </w:r>
          </w:p>
          <w:p w14:paraId="0E9F26A4" w14:textId="77777777" w:rsidR="000C75EB" w:rsidRDefault="000C75EB" w:rsidP="002074FE">
            <w:pPr>
              <w:rPr>
                <w:rFonts w:cs="Calibri Light"/>
                <w:lang w:val="en-US"/>
              </w:rPr>
            </w:pPr>
          </w:p>
        </w:tc>
      </w:tr>
      <w:tr w:rsidR="000C75EB" w14:paraId="25613B09" w14:textId="77777777" w:rsidTr="002074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2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DD138B" w14:textId="77777777" w:rsidR="000C75EB" w:rsidRPr="004B40D6" w:rsidRDefault="000C75EB" w:rsidP="002074FE">
            <w:pPr>
              <w:rPr>
                <w:rFonts w:cs="Calibri Light"/>
                <w:b/>
                <w:bCs/>
                <w:color w:val="D54776"/>
                <w:lang w:val="en-US"/>
              </w:rPr>
            </w:pPr>
            <w:r w:rsidRPr="004B40D6">
              <w:rPr>
                <w:rFonts w:cs="Calibri Light"/>
                <w:b/>
                <w:bCs/>
                <w:color w:val="D54776"/>
                <w:lang w:val="en-US"/>
              </w:rPr>
              <w:t>Exclusions</w:t>
            </w:r>
          </w:p>
          <w:p w14:paraId="4043AEEC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International air (to and from Africa)</w:t>
            </w:r>
          </w:p>
          <w:p w14:paraId="7F9A79C8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Air</w:t>
            </w:r>
            <w:proofErr w:type="gramStart"/>
            <w:r>
              <w:rPr>
                <w:rFonts w:cs="Calibri Light"/>
                <w:lang w:val="en-US"/>
              </w:rPr>
              <w:t>:  TAS</w:t>
            </w:r>
            <w:proofErr w:type="gramEnd"/>
            <w:r>
              <w:rPr>
                <w:rFonts w:cs="Calibri Light"/>
                <w:lang w:val="en-US"/>
              </w:rPr>
              <w:t xml:space="preserve"> slot in the routes that the client has booked direct </w:t>
            </w:r>
            <w:proofErr w:type="spellStart"/>
            <w:r>
              <w:rPr>
                <w:rFonts w:cs="Calibri Light"/>
                <w:lang w:val="en-US"/>
              </w:rPr>
              <w:t>eg</w:t>
            </w:r>
            <w:proofErr w:type="spellEnd"/>
            <w:r>
              <w:rPr>
                <w:rFonts w:cs="Calibri Light"/>
                <w:lang w:val="en-US"/>
              </w:rPr>
              <w:t xml:space="preserve"> JNB/CPT, CPT/</w:t>
            </w:r>
            <w:proofErr w:type="spellStart"/>
            <w:r>
              <w:rPr>
                <w:rFonts w:cs="Calibri Light"/>
                <w:lang w:val="en-US"/>
              </w:rPr>
              <w:t>MQP</w:t>
            </w:r>
            <w:proofErr w:type="spellEnd"/>
          </w:p>
          <w:p w14:paraId="643EFCFE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Zimbabwe departure tax specified in flight notes</w:t>
            </w:r>
          </w:p>
          <w:p w14:paraId="5F7C888B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Zambian departure tax specified in flight notes</w:t>
            </w:r>
          </w:p>
          <w:p w14:paraId="478F2865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Zanzibar mandatory infrastructure tax of USD $5 per person per day (to be settled directly at the resort)</w:t>
            </w:r>
          </w:p>
          <w:p w14:paraId="5A0D73BF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Accommodation and meals not specified</w:t>
            </w:r>
          </w:p>
          <w:p w14:paraId="511E440C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Tips/gratuities at all meals, to chambermaids/lodge staff, drivers, guides, rangers and trackers</w:t>
            </w:r>
          </w:p>
          <w:p w14:paraId="11255C26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Personal items such as beverages, laundry, telephone calls, room service - unless specified as included</w:t>
            </w:r>
          </w:p>
          <w:p w14:paraId="614CE4D6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Day use of room on arrival and departure from all properties - unless specified as included above.  Generally, check-in is from </w:t>
            </w:r>
            <w:proofErr w:type="spellStart"/>
            <w:r>
              <w:rPr>
                <w:rFonts w:cs="Calibri Light"/>
                <w:lang w:val="en-US"/>
              </w:rPr>
              <w:t>14h00</w:t>
            </w:r>
            <w:proofErr w:type="spellEnd"/>
            <w:r>
              <w:rPr>
                <w:rFonts w:cs="Calibri Light"/>
                <w:lang w:val="en-US"/>
              </w:rPr>
              <w:t>/</w:t>
            </w:r>
            <w:proofErr w:type="spellStart"/>
            <w:r>
              <w:rPr>
                <w:rFonts w:cs="Calibri Light"/>
                <w:lang w:val="en-US"/>
              </w:rPr>
              <w:t>15h00</w:t>
            </w:r>
            <w:proofErr w:type="spellEnd"/>
            <w:r>
              <w:rPr>
                <w:rFonts w:cs="Calibri Light"/>
                <w:lang w:val="en-US"/>
              </w:rPr>
              <w:t xml:space="preserve"> and check-out is by </w:t>
            </w:r>
            <w:proofErr w:type="spellStart"/>
            <w:r>
              <w:rPr>
                <w:rFonts w:cs="Calibri Light"/>
                <w:lang w:val="en-US"/>
              </w:rPr>
              <w:t>10h00</w:t>
            </w:r>
            <w:proofErr w:type="spellEnd"/>
            <w:r>
              <w:rPr>
                <w:rFonts w:cs="Calibri Light"/>
                <w:lang w:val="en-US"/>
              </w:rPr>
              <w:t>/</w:t>
            </w:r>
            <w:proofErr w:type="spellStart"/>
            <w:r>
              <w:rPr>
                <w:rFonts w:cs="Calibri Light"/>
                <w:lang w:val="en-US"/>
              </w:rPr>
              <w:t>11h00</w:t>
            </w:r>
            <w:proofErr w:type="spellEnd"/>
          </w:p>
          <w:p w14:paraId="5DF3C713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Entrance fees on day tours -   ....................................</w:t>
            </w:r>
          </w:p>
          <w:p w14:paraId="6C28FBDE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 xml:space="preserve">Zambian park fees when staying at Royal Livingstone Hotel/Avani Victoria Falls Hotel and visiting the Falls – currently </w:t>
            </w:r>
            <w:proofErr w:type="spellStart"/>
            <w:r>
              <w:rPr>
                <w:rFonts w:cs="Calibri Light"/>
                <w:lang w:val="en-US"/>
              </w:rPr>
              <w:t>US$20</w:t>
            </w:r>
            <w:proofErr w:type="spellEnd"/>
            <w:r>
              <w:rPr>
                <w:rFonts w:cs="Calibri Light"/>
                <w:lang w:val="en-US"/>
              </w:rPr>
              <w:t xml:space="preserve"> per adult and </w:t>
            </w:r>
            <w:proofErr w:type="spellStart"/>
            <w:r>
              <w:rPr>
                <w:rFonts w:cs="Calibri Light"/>
                <w:lang w:val="en-US"/>
              </w:rPr>
              <w:t>US$10</w:t>
            </w:r>
            <w:proofErr w:type="spellEnd"/>
            <w:r>
              <w:rPr>
                <w:rFonts w:cs="Calibri Light"/>
                <w:lang w:val="en-US"/>
              </w:rPr>
              <w:t xml:space="preserve"> per children under 16 years old</w:t>
            </w:r>
          </w:p>
          <w:p w14:paraId="7B5356ED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Visas</w:t>
            </w:r>
          </w:p>
          <w:p w14:paraId="473AB5DD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lastRenderedPageBreak/>
              <w:t xml:space="preserve">Travel insurance - medical, emergency evacuation, cancellation, delays, loss of goods </w:t>
            </w:r>
            <w:proofErr w:type="spellStart"/>
            <w:r>
              <w:rPr>
                <w:rFonts w:cs="Calibri Light"/>
                <w:lang w:val="en-US"/>
              </w:rPr>
              <w:t>etc</w:t>
            </w:r>
            <w:proofErr w:type="spellEnd"/>
          </w:p>
          <w:p w14:paraId="325FAB30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Fuel, cell phone and GPS service - on self-drive car rentals</w:t>
            </w:r>
          </w:p>
          <w:p w14:paraId="1B372A5B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Safari bags</w:t>
            </w:r>
          </w:p>
          <w:p w14:paraId="2E609756" w14:textId="77777777" w:rsidR="000C75EB" w:rsidRDefault="000C75EB" w:rsidP="002074FE">
            <w:pPr>
              <w:numPr>
                <w:ilvl w:val="0"/>
                <w:numId w:val="2"/>
              </w:numPr>
              <w:rPr>
                <w:rFonts w:cs="Calibri Light"/>
                <w:lang w:val="en-US"/>
              </w:rPr>
            </w:pPr>
            <w:r>
              <w:rPr>
                <w:rFonts w:cs="Calibri Light"/>
                <w:lang w:val="en-US"/>
              </w:rPr>
              <w:t>All costs related to medical requirements</w:t>
            </w:r>
          </w:p>
          <w:p w14:paraId="4A9A9383" w14:textId="77777777" w:rsidR="00034683" w:rsidRDefault="00034683" w:rsidP="002074FE">
            <w:pPr>
              <w:ind w:left="405"/>
              <w:rPr>
                <w:rFonts w:cs="Calibri Light"/>
                <w:lang w:val="en-US"/>
              </w:rPr>
            </w:pPr>
          </w:p>
          <w:p w14:paraId="2719D731" w14:textId="77777777" w:rsidR="00DF1217" w:rsidRDefault="00DF1217" w:rsidP="002074FE">
            <w:pPr>
              <w:rPr>
                <w:rFonts w:cs="Calibri Light"/>
                <w:lang w:val="en-US"/>
              </w:rPr>
            </w:pPr>
          </w:p>
        </w:tc>
      </w:tr>
    </w:tbl>
    <w:p w14:paraId="1E227FA5" w14:textId="77777777" w:rsidR="00C92A02" w:rsidRPr="00BC0805" w:rsidRDefault="002074FE" w:rsidP="004B40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textWrapping" w:clear="all"/>
      </w:r>
    </w:p>
    <w:sectPr w:rsidR="00C92A02" w:rsidRPr="00BC0805" w:rsidSect="009D61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93928" w14:textId="77777777" w:rsidR="00611D53" w:rsidRDefault="00611D53">
      <w:r>
        <w:separator/>
      </w:r>
    </w:p>
  </w:endnote>
  <w:endnote w:type="continuationSeparator" w:id="0">
    <w:p w14:paraId="03F04D48" w14:textId="77777777" w:rsidR="00611D53" w:rsidRDefault="00611D53">
      <w:r>
        <w:continuationSeparator/>
      </w:r>
    </w:p>
  </w:endnote>
  <w:endnote w:type="continuationNotice" w:id="1">
    <w:p w14:paraId="63F7688E" w14:textId="77777777" w:rsidR="00611D53" w:rsidRDefault="00611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26A6" w14:textId="77777777" w:rsidR="00663A42" w:rsidRDefault="00663A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64279" w14:textId="77777777" w:rsidR="00663A42" w:rsidRDefault="00663A4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CD77E" w14:textId="77777777" w:rsidR="00663A42" w:rsidRDefault="00663A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FC0B9" w14:textId="77777777" w:rsidR="00611D53" w:rsidRDefault="00611D53">
      <w:r>
        <w:separator/>
      </w:r>
    </w:p>
  </w:footnote>
  <w:footnote w:type="continuationSeparator" w:id="0">
    <w:p w14:paraId="7FC687D1" w14:textId="77777777" w:rsidR="00611D53" w:rsidRDefault="00611D53">
      <w:r>
        <w:continuationSeparator/>
      </w:r>
    </w:p>
  </w:footnote>
  <w:footnote w:type="continuationNotice" w:id="1">
    <w:p w14:paraId="2B38F44B" w14:textId="77777777" w:rsidR="00611D53" w:rsidRDefault="00611D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601EA" w14:textId="77777777" w:rsidR="00663A42" w:rsidRDefault="00663A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E6D54" w14:textId="77777777" w:rsidR="00663A42" w:rsidRDefault="00663A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7AE4C" w14:textId="77777777" w:rsidR="00663A42" w:rsidRDefault="00663A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22E69"/>
    <w:multiLevelType w:val="hybridMultilevel"/>
    <w:tmpl w:val="DD0A7E6C"/>
    <w:lvl w:ilvl="0" w:tplc="3594DBB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2A4C60"/>
    <w:multiLevelType w:val="hybridMultilevel"/>
    <w:tmpl w:val="635677FA"/>
    <w:lvl w:ilvl="0" w:tplc="1C09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9292344">
    <w:abstractNumId w:val="0"/>
  </w:num>
  <w:num w:numId="2" w16cid:durableId="192390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88"/>
    <w:rsid w:val="00010BF5"/>
    <w:rsid w:val="00014923"/>
    <w:rsid w:val="0001539D"/>
    <w:rsid w:val="0002079F"/>
    <w:rsid w:val="00027790"/>
    <w:rsid w:val="00027F88"/>
    <w:rsid w:val="000335AE"/>
    <w:rsid w:val="000338A2"/>
    <w:rsid w:val="00034683"/>
    <w:rsid w:val="00035644"/>
    <w:rsid w:val="000411CE"/>
    <w:rsid w:val="00041BDD"/>
    <w:rsid w:val="0005222E"/>
    <w:rsid w:val="00053ADC"/>
    <w:rsid w:val="00057E19"/>
    <w:rsid w:val="000613AF"/>
    <w:rsid w:val="0006162D"/>
    <w:rsid w:val="00062CE5"/>
    <w:rsid w:val="00062F95"/>
    <w:rsid w:val="00064346"/>
    <w:rsid w:val="000703BC"/>
    <w:rsid w:val="00070C34"/>
    <w:rsid w:val="00071E59"/>
    <w:rsid w:val="00080104"/>
    <w:rsid w:val="000839F7"/>
    <w:rsid w:val="00084913"/>
    <w:rsid w:val="00092260"/>
    <w:rsid w:val="0009504C"/>
    <w:rsid w:val="000A0620"/>
    <w:rsid w:val="000A17E6"/>
    <w:rsid w:val="000A4AF5"/>
    <w:rsid w:val="000B1718"/>
    <w:rsid w:val="000B30E7"/>
    <w:rsid w:val="000B33A9"/>
    <w:rsid w:val="000B7045"/>
    <w:rsid w:val="000C3619"/>
    <w:rsid w:val="000C75EB"/>
    <w:rsid w:val="000C7E43"/>
    <w:rsid w:val="000D09B9"/>
    <w:rsid w:val="000D16F6"/>
    <w:rsid w:val="000D21B9"/>
    <w:rsid w:val="000D305C"/>
    <w:rsid w:val="000D48C6"/>
    <w:rsid w:val="000E0024"/>
    <w:rsid w:val="000E1073"/>
    <w:rsid w:val="000E2B63"/>
    <w:rsid w:val="000F568A"/>
    <w:rsid w:val="000F7682"/>
    <w:rsid w:val="0010226F"/>
    <w:rsid w:val="0010369F"/>
    <w:rsid w:val="00104CF9"/>
    <w:rsid w:val="00107FE9"/>
    <w:rsid w:val="00115020"/>
    <w:rsid w:val="00115DFF"/>
    <w:rsid w:val="00127760"/>
    <w:rsid w:val="00127B65"/>
    <w:rsid w:val="001340C6"/>
    <w:rsid w:val="001358B6"/>
    <w:rsid w:val="00141A02"/>
    <w:rsid w:val="0014331A"/>
    <w:rsid w:val="00146985"/>
    <w:rsid w:val="0014798C"/>
    <w:rsid w:val="00153622"/>
    <w:rsid w:val="00154E12"/>
    <w:rsid w:val="00163888"/>
    <w:rsid w:val="00164119"/>
    <w:rsid w:val="00175720"/>
    <w:rsid w:val="00177C3D"/>
    <w:rsid w:val="001974B1"/>
    <w:rsid w:val="001A1922"/>
    <w:rsid w:val="001A3A19"/>
    <w:rsid w:val="001A45D7"/>
    <w:rsid w:val="001A504C"/>
    <w:rsid w:val="001A6462"/>
    <w:rsid w:val="001A6839"/>
    <w:rsid w:val="001A7A60"/>
    <w:rsid w:val="001A7D25"/>
    <w:rsid w:val="001B3C89"/>
    <w:rsid w:val="001B6621"/>
    <w:rsid w:val="001C3696"/>
    <w:rsid w:val="001C7648"/>
    <w:rsid w:val="001D1F31"/>
    <w:rsid w:val="001D311C"/>
    <w:rsid w:val="001D3983"/>
    <w:rsid w:val="001D4438"/>
    <w:rsid w:val="001D6782"/>
    <w:rsid w:val="001D7C54"/>
    <w:rsid w:val="001E0AAF"/>
    <w:rsid w:val="001E1228"/>
    <w:rsid w:val="001E5134"/>
    <w:rsid w:val="001E6FA4"/>
    <w:rsid w:val="001F063B"/>
    <w:rsid w:val="001F30A2"/>
    <w:rsid w:val="001F4CC7"/>
    <w:rsid w:val="002061AE"/>
    <w:rsid w:val="002074FE"/>
    <w:rsid w:val="002109D8"/>
    <w:rsid w:val="002122CC"/>
    <w:rsid w:val="00212AC3"/>
    <w:rsid w:val="00214036"/>
    <w:rsid w:val="00217F83"/>
    <w:rsid w:val="00220F30"/>
    <w:rsid w:val="002216C9"/>
    <w:rsid w:val="00222E41"/>
    <w:rsid w:val="00223AB6"/>
    <w:rsid w:val="0022564C"/>
    <w:rsid w:val="0022767D"/>
    <w:rsid w:val="00234EA0"/>
    <w:rsid w:val="00235E53"/>
    <w:rsid w:val="00241F76"/>
    <w:rsid w:val="00243E1F"/>
    <w:rsid w:val="00245B1D"/>
    <w:rsid w:val="00247392"/>
    <w:rsid w:val="00253C5E"/>
    <w:rsid w:val="00254707"/>
    <w:rsid w:val="002609B4"/>
    <w:rsid w:val="002633A8"/>
    <w:rsid w:val="00264A49"/>
    <w:rsid w:val="002657E1"/>
    <w:rsid w:val="002663C3"/>
    <w:rsid w:val="002664C8"/>
    <w:rsid w:val="0026726D"/>
    <w:rsid w:val="00281AD3"/>
    <w:rsid w:val="002821A5"/>
    <w:rsid w:val="00286B9B"/>
    <w:rsid w:val="002874B4"/>
    <w:rsid w:val="00292045"/>
    <w:rsid w:val="00296430"/>
    <w:rsid w:val="002A03CC"/>
    <w:rsid w:val="002A12F1"/>
    <w:rsid w:val="002A24FE"/>
    <w:rsid w:val="002A28A5"/>
    <w:rsid w:val="002A6546"/>
    <w:rsid w:val="002A662B"/>
    <w:rsid w:val="002A7D68"/>
    <w:rsid w:val="002B02FB"/>
    <w:rsid w:val="002B0654"/>
    <w:rsid w:val="002B17C7"/>
    <w:rsid w:val="002B7175"/>
    <w:rsid w:val="002C03E5"/>
    <w:rsid w:val="002C18BE"/>
    <w:rsid w:val="002C1BF1"/>
    <w:rsid w:val="002C5094"/>
    <w:rsid w:val="002C597A"/>
    <w:rsid w:val="002D1ADD"/>
    <w:rsid w:val="002D1B7D"/>
    <w:rsid w:val="002D240B"/>
    <w:rsid w:val="002E098A"/>
    <w:rsid w:val="002E2A26"/>
    <w:rsid w:val="002E5373"/>
    <w:rsid w:val="002F696D"/>
    <w:rsid w:val="002F7CDD"/>
    <w:rsid w:val="0030184D"/>
    <w:rsid w:val="00301D69"/>
    <w:rsid w:val="00302631"/>
    <w:rsid w:val="00304CD2"/>
    <w:rsid w:val="00304EA5"/>
    <w:rsid w:val="00312094"/>
    <w:rsid w:val="0031266F"/>
    <w:rsid w:val="00312F99"/>
    <w:rsid w:val="003165E3"/>
    <w:rsid w:val="00317531"/>
    <w:rsid w:val="00317FB4"/>
    <w:rsid w:val="00322562"/>
    <w:rsid w:val="00324178"/>
    <w:rsid w:val="00327892"/>
    <w:rsid w:val="00332ED4"/>
    <w:rsid w:val="00334D43"/>
    <w:rsid w:val="003414EB"/>
    <w:rsid w:val="00346664"/>
    <w:rsid w:val="003469FD"/>
    <w:rsid w:val="003476DF"/>
    <w:rsid w:val="00350647"/>
    <w:rsid w:val="0035144F"/>
    <w:rsid w:val="003537CC"/>
    <w:rsid w:val="003541AA"/>
    <w:rsid w:val="00356773"/>
    <w:rsid w:val="003657BB"/>
    <w:rsid w:val="0036671A"/>
    <w:rsid w:val="003814C0"/>
    <w:rsid w:val="003839F3"/>
    <w:rsid w:val="00383A85"/>
    <w:rsid w:val="003854E7"/>
    <w:rsid w:val="00385A30"/>
    <w:rsid w:val="00390D87"/>
    <w:rsid w:val="003935F7"/>
    <w:rsid w:val="0039382E"/>
    <w:rsid w:val="00393CFD"/>
    <w:rsid w:val="00395BE8"/>
    <w:rsid w:val="00396274"/>
    <w:rsid w:val="003A31CA"/>
    <w:rsid w:val="003A36BF"/>
    <w:rsid w:val="003A401E"/>
    <w:rsid w:val="003A586A"/>
    <w:rsid w:val="003A7B8E"/>
    <w:rsid w:val="003B4F25"/>
    <w:rsid w:val="003B7905"/>
    <w:rsid w:val="003C3437"/>
    <w:rsid w:val="003C525B"/>
    <w:rsid w:val="003C7117"/>
    <w:rsid w:val="003D69AE"/>
    <w:rsid w:val="003D7455"/>
    <w:rsid w:val="003D7FA5"/>
    <w:rsid w:val="003E670E"/>
    <w:rsid w:val="003F1948"/>
    <w:rsid w:val="003F30BA"/>
    <w:rsid w:val="003F6CFD"/>
    <w:rsid w:val="004014A7"/>
    <w:rsid w:val="004021AA"/>
    <w:rsid w:val="0040252E"/>
    <w:rsid w:val="00407BCE"/>
    <w:rsid w:val="0041058F"/>
    <w:rsid w:val="00410D6E"/>
    <w:rsid w:val="00412594"/>
    <w:rsid w:val="004132B3"/>
    <w:rsid w:val="004144FF"/>
    <w:rsid w:val="0041748E"/>
    <w:rsid w:val="00421F5E"/>
    <w:rsid w:val="004224D8"/>
    <w:rsid w:val="004240B9"/>
    <w:rsid w:val="00433B88"/>
    <w:rsid w:val="004409E0"/>
    <w:rsid w:val="0044404F"/>
    <w:rsid w:val="00444EA2"/>
    <w:rsid w:val="00445CDA"/>
    <w:rsid w:val="00446BE0"/>
    <w:rsid w:val="004473B5"/>
    <w:rsid w:val="00447FF8"/>
    <w:rsid w:val="00450FAA"/>
    <w:rsid w:val="004513F6"/>
    <w:rsid w:val="00456A1B"/>
    <w:rsid w:val="00460AE7"/>
    <w:rsid w:val="004635D4"/>
    <w:rsid w:val="004648DB"/>
    <w:rsid w:val="00471B0E"/>
    <w:rsid w:val="00482F02"/>
    <w:rsid w:val="00491DCD"/>
    <w:rsid w:val="004944F7"/>
    <w:rsid w:val="00495B8E"/>
    <w:rsid w:val="00495CCA"/>
    <w:rsid w:val="004A48C0"/>
    <w:rsid w:val="004B40D6"/>
    <w:rsid w:val="004C0A8B"/>
    <w:rsid w:val="004C1A2C"/>
    <w:rsid w:val="004C37CE"/>
    <w:rsid w:val="004C51CC"/>
    <w:rsid w:val="004D0DF0"/>
    <w:rsid w:val="004E07E7"/>
    <w:rsid w:val="004E4135"/>
    <w:rsid w:val="004E545C"/>
    <w:rsid w:val="004E6568"/>
    <w:rsid w:val="004E6690"/>
    <w:rsid w:val="004F0E01"/>
    <w:rsid w:val="004F430A"/>
    <w:rsid w:val="004F5385"/>
    <w:rsid w:val="005078E9"/>
    <w:rsid w:val="005128BD"/>
    <w:rsid w:val="00515D2A"/>
    <w:rsid w:val="00516F5A"/>
    <w:rsid w:val="00517424"/>
    <w:rsid w:val="005226FE"/>
    <w:rsid w:val="00522A88"/>
    <w:rsid w:val="005267BA"/>
    <w:rsid w:val="00526C62"/>
    <w:rsid w:val="00530A62"/>
    <w:rsid w:val="00530DB8"/>
    <w:rsid w:val="00532BF0"/>
    <w:rsid w:val="00535072"/>
    <w:rsid w:val="00535F4C"/>
    <w:rsid w:val="00537628"/>
    <w:rsid w:val="005377BB"/>
    <w:rsid w:val="005562A7"/>
    <w:rsid w:val="00556A1C"/>
    <w:rsid w:val="0056101D"/>
    <w:rsid w:val="00561769"/>
    <w:rsid w:val="00561971"/>
    <w:rsid w:val="00562071"/>
    <w:rsid w:val="0056354B"/>
    <w:rsid w:val="0056711E"/>
    <w:rsid w:val="005679F4"/>
    <w:rsid w:val="0057204E"/>
    <w:rsid w:val="0057476E"/>
    <w:rsid w:val="005806D2"/>
    <w:rsid w:val="00583E1A"/>
    <w:rsid w:val="005879FA"/>
    <w:rsid w:val="00592A2A"/>
    <w:rsid w:val="0059365F"/>
    <w:rsid w:val="0059629C"/>
    <w:rsid w:val="00596859"/>
    <w:rsid w:val="005B0368"/>
    <w:rsid w:val="005B53FF"/>
    <w:rsid w:val="005B5755"/>
    <w:rsid w:val="005C0C69"/>
    <w:rsid w:val="005C5A96"/>
    <w:rsid w:val="005D16D9"/>
    <w:rsid w:val="005D2C2F"/>
    <w:rsid w:val="005D32C2"/>
    <w:rsid w:val="005D458A"/>
    <w:rsid w:val="005D6B80"/>
    <w:rsid w:val="005D7CA9"/>
    <w:rsid w:val="005E7AD4"/>
    <w:rsid w:val="005F0BF8"/>
    <w:rsid w:val="005F1AD8"/>
    <w:rsid w:val="005F283B"/>
    <w:rsid w:val="005F57FA"/>
    <w:rsid w:val="00600452"/>
    <w:rsid w:val="006019CF"/>
    <w:rsid w:val="00611D53"/>
    <w:rsid w:val="0061547D"/>
    <w:rsid w:val="00615D93"/>
    <w:rsid w:val="00625A5C"/>
    <w:rsid w:val="006260D6"/>
    <w:rsid w:val="00627467"/>
    <w:rsid w:val="0063038A"/>
    <w:rsid w:val="00631BF4"/>
    <w:rsid w:val="00632BD9"/>
    <w:rsid w:val="00634522"/>
    <w:rsid w:val="00634D9C"/>
    <w:rsid w:val="00634F67"/>
    <w:rsid w:val="00636A5E"/>
    <w:rsid w:val="00640CED"/>
    <w:rsid w:val="006420E8"/>
    <w:rsid w:val="006466C8"/>
    <w:rsid w:val="00652059"/>
    <w:rsid w:val="0065448E"/>
    <w:rsid w:val="006567A9"/>
    <w:rsid w:val="006576B7"/>
    <w:rsid w:val="00662A29"/>
    <w:rsid w:val="00663074"/>
    <w:rsid w:val="00663A42"/>
    <w:rsid w:val="006765AF"/>
    <w:rsid w:val="00677CB1"/>
    <w:rsid w:val="00683D52"/>
    <w:rsid w:val="00684635"/>
    <w:rsid w:val="00684710"/>
    <w:rsid w:val="00687F54"/>
    <w:rsid w:val="00694B42"/>
    <w:rsid w:val="00695497"/>
    <w:rsid w:val="006973E9"/>
    <w:rsid w:val="006A6080"/>
    <w:rsid w:val="006B2813"/>
    <w:rsid w:val="006B2F10"/>
    <w:rsid w:val="006D309B"/>
    <w:rsid w:val="006D42E6"/>
    <w:rsid w:val="006D51C5"/>
    <w:rsid w:val="006D5CB6"/>
    <w:rsid w:val="006E0829"/>
    <w:rsid w:val="006F0A0C"/>
    <w:rsid w:val="006F2210"/>
    <w:rsid w:val="006F292B"/>
    <w:rsid w:val="006F4503"/>
    <w:rsid w:val="006F4AC6"/>
    <w:rsid w:val="006F56BE"/>
    <w:rsid w:val="00704084"/>
    <w:rsid w:val="007108B2"/>
    <w:rsid w:val="00713E96"/>
    <w:rsid w:val="007142EE"/>
    <w:rsid w:val="00722372"/>
    <w:rsid w:val="00723320"/>
    <w:rsid w:val="00726961"/>
    <w:rsid w:val="007408DC"/>
    <w:rsid w:val="007462AC"/>
    <w:rsid w:val="0074739B"/>
    <w:rsid w:val="00752939"/>
    <w:rsid w:val="00754961"/>
    <w:rsid w:val="0075549F"/>
    <w:rsid w:val="007558FA"/>
    <w:rsid w:val="0076022B"/>
    <w:rsid w:val="00760C5A"/>
    <w:rsid w:val="0077387E"/>
    <w:rsid w:val="0077474B"/>
    <w:rsid w:val="00776757"/>
    <w:rsid w:val="00777018"/>
    <w:rsid w:val="00780143"/>
    <w:rsid w:val="0078241C"/>
    <w:rsid w:val="00786D4C"/>
    <w:rsid w:val="0078721A"/>
    <w:rsid w:val="00787F3D"/>
    <w:rsid w:val="00792B13"/>
    <w:rsid w:val="00795A03"/>
    <w:rsid w:val="007A73B3"/>
    <w:rsid w:val="007B0F9F"/>
    <w:rsid w:val="007B4CB4"/>
    <w:rsid w:val="007B64CF"/>
    <w:rsid w:val="007C1763"/>
    <w:rsid w:val="007C3932"/>
    <w:rsid w:val="007C46FE"/>
    <w:rsid w:val="007C4A9A"/>
    <w:rsid w:val="007C615C"/>
    <w:rsid w:val="007C7723"/>
    <w:rsid w:val="007C7D2D"/>
    <w:rsid w:val="007D740E"/>
    <w:rsid w:val="007F48AA"/>
    <w:rsid w:val="007F5FAF"/>
    <w:rsid w:val="007F68CD"/>
    <w:rsid w:val="00800109"/>
    <w:rsid w:val="00800C26"/>
    <w:rsid w:val="00806BF9"/>
    <w:rsid w:val="00811433"/>
    <w:rsid w:val="00813C07"/>
    <w:rsid w:val="00815E23"/>
    <w:rsid w:val="00817F78"/>
    <w:rsid w:val="008245EF"/>
    <w:rsid w:val="0082495D"/>
    <w:rsid w:val="008253D5"/>
    <w:rsid w:val="00834BC2"/>
    <w:rsid w:val="00842727"/>
    <w:rsid w:val="0084498B"/>
    <w:rsid w:val="0085256E"/>
    <w:rsid w:val="00853416"/>
    <w:rsid w:val="008537A4"/>
    <w:rsid w:val="00854B06"/>
    <w:rsid w:val="00855FB8"/>
    <w:rsid w:val="00856FAE"/>
    <w:rsid w:val="00861C95"/>
    <w:rsid w:val="00866750"/>
    <w:rsid w:val="0086697D"/>
    <w:rsid w:val="00867508"/>
    <w:rsid w:val="00867AFF"/>
    <w:rsid w:val="00871131"/>
    <w:rsid w:val="00876B16"/>
    <w:rsid w:val="0088689F"/>
    <w:rsid w:val="0088725B"/>
    <w:rsid w:val="0089003E"/>
    <w:rsid w:val="008929B5"/>
    <w:rsid w:val="00894E01"/>
    <w:rsid w:val="008968D1"/>
    <w:rsid w:val="008A1643"/>
    <w:rsid w:val="008A3B19"/>
    <w:rsid w:val="008A4A61"/>
    <w:rsid w:val="008A6B9B"/>
    <w:rsid w:val="008C1123"/>
    <w:rsid w:val="008C1681"/>
    <w:rsid w:val="008C2621"/>
    <w:rsid w:val="008C3653"/>
    <w:rsid w:val="008C607C"/>
    <w:rsid w:val="008D1239"/>
    <w:rsid w:val="008D2D11"/>
    <w:rsid w:val="008D5F35"/>
    <w:rsid w:val="008D634F"/>
    <w:rsid w:val="008D7033"/>
    <w:rsid w:val="008E6CED"/>
    <w:rsid w:val="008E7BD1"/>
    <w:rsid w:val="008F29C0"/>
    <w:rsid w:val="0090020F"/>
    <w:rsid w:val="009070F6"/>
    <w:rsid w:val="00907311"/>
    <w:rsid w:val="009176BC"/>
    <w:rsid w:val="00917F94"/>
    <w:rsid w:val="00926171"/>
    <w:rsid w:val="00932E47"/>
    <w:rsid w:val="00932EA2"/>
    <w:rsid w:val="00934DBF"/>
    <w:rsid w:val="0093528A"/>
    <w:rsid w:val="0094099B"/>
    <w:rsid w:val="00944D52"/>
    <w:rsid w:val="009458D7"/>
    <w:rsid w:val="0095082A"/>
    <w:rsid w:val="009508F2"/>
    <w:rsid w:val="00956C34"/>
    <w:rsid w:val="00956F03"/>
    <w:rsid w:val="00960EAA"/>
    <w:rsid w:val="00966A44"/>
    <w:rsid w:val="00971D52"/>
    <w:rsid w:val="009820D0"/>
    <w:rsid w:val="009834A6"/>
    <w:rsid w:val="0099143E"/>
    <w:rsid w:val="009A2B81"/>
    <w:rsid w:val="009B1DBB"/>
    <w:rsid w:val="009B2F71"/>
    <w:rsid w:val="009B415A"/>
    <w:rsid w:val="009B5208"/>
    <w:rsid w:val="009B5D3E"/>
    <w:rsid w:val="009B71C1"/>
    <w:rsid w:val="009C1B86"/>
    <w:rsid w:val="009C5A6F"/>
    <w:rsid w:val="009D29F1"/>
    <w:rsid w:val="009D54DC"/>
    <w:rsid w:val="009D6123"/>
    <w:rsid w:val="009D7798"/>
    <w:rsid w:val="009E227C"/>
    <w:rsid w:val="009E395E"/>
    <w:rsid w:val="009F0B73"/>
    <w:rsid w:val="009F1AA0"/>
    <w:rsid w:val="009F59AE"/>
    <w:rsid w:val="00A01046"/>
    <w:rsid w:val="00A04297"/>
    <w:rsid w:val="00A12365"/>
    <w:rsid w:val="00A14AE1"/>
    <w:rsid w:val="00A20EC4"/>
    <w:rsid w:val="00A22F8F"/>
    <w:rsid w:val="00A237A5"/>
    <w:rsid w:val="00A24686"/>
    <w:rsid w:val="00A32048"/>
    <w:rsid w:val="00A336C8"/>
    <w:rsid w:val="00A349E0"/>
    <w:rsid w:val="00A36035"/>
    <w:rsid w:val="00A4525B"/>
    <w:rsid w:val="00A462FF"/>
    <w:rsid w:val="00A533C8"/>
    <w:rsid w:val="00A54286"/>
    <w:rsid w:val="00A55061"/>
    <w:rsid w:val="00A55562"/>
    <w:rsid w:val="00A573EC"/>
    <w:rsid w:val="00A64C94"/>
    <w:rsid w:val="00A737FF"/>
    <w:rsid w:val="00A73C21"/>
    <w:rsid w:val="00A76EA3"/>
    <w:rsid w:val="00A76EBA"/>
    <w:rsid w:val="00A82400"/>
    <w:rsid w:val="00A83742"/>
    <w:rsid w:val="00A83901"/>
    <w:rsid w:val="00A841ED"/>
    <w:rsid w:val="00A874C5"/>
    <w:rsid w:val="00A87CF3"/>
    <w:rsid w:val="00A95775"/>
    <w:rsid w:val="00AA5553"/>
    <w:rsid w:val="00AB0D95"/>
    <w:rsid w:val="00AB1C97"/>
    <w:rsid w:val="00AB2114"/>
    <w:rsid w:val="00AB7D92"/>
    <w:rsid w:val="00AC0D47"/>
    <w:rsid w:val="00AC1D18"/>
    <w:rsid w:val="00AC3131"/>
    <w:rsid w:val="00AC7208"/>
    <w:rsid w:val="00AD5FED"/>
    <w:rsid w:val="00AE62B7"/>
    <w:rsid w:val="00AE69F5"/>
    <w:rsid w:val="00AF7638"/>
    <w:rsid w:val="00B00854"/>
    <w:rsid w:val="00B0132B"/>
    <w:rsid w:val="00B01F26"/>
    <w:rsid w:val="00B02A2F"/>
    <w:rsid w:val="00B03FAF"/>
    <w:rsid w:val="00B11E97"/>
    <w:rsid w:val="00B143B2"/>
    <w:rsid w:val="00B1609C"/>
    <w:rsid w:val="00B1630F"/>
    <w:rsid w:val="00B1712F"/>
    <w:rsid w:val="00B171A2"/>
    <w:rsid w:val="00B2266C"/>
    <w:rsid w:val="00B2276B"/>
    <w:rsid w:val="00B41182"/>
    <w:rsid w:val="00B418B3"/>
    <w:rsid w:val="00B46D75"/>
    <w:rsid w:val="00B5260B"/>
    <w:rsid w:val="00B52F2F"/>
    <w:rsid w:val="00B637A5"/>
    <w:rsid w:val="00B737DD"/>
    <w:rsid w:val="00B73BE3"/>
    <w:rsid w:val="00B84812"/>
    <w:rsid w:val="00B85B66"/>
    <w:rsid w:val="00B96D9B"/>
    <w:rsid w:val="00BA0C72"/>
    <w:rsid w:val="00BA391C"/>
    <w:rsid w:val="00BA4873"/>
    <w:rsid w:val="00BB3AD8"/>
    <w:rsid w:val="00BB5CF6"/>
    <w:rsid w:val="00BB6724"/>
    <w:rsid w:val="00BC0805"/>
    <w:rsid w:val="00BC2492"/>
    <w:rsid w:val="00BC6C07"/>
    <w:rsid w:val="00BD019F"/>
    <w:rsid w:val="00BD052B"/>
    <w:rsid w:val="00BD1DDD"/>
    <w:rsid w:val="00BD4CCB"/>
    <w:rsid w:val="00BD72C0"/>
    <w:rsid w:val="00BF216C"/>
    <w:rsid w:val="00C00A5A"/>
    <w:rsid w:val="00C00AA4"/>
    <w:rsid w:val="00C07767"/>
    <w:rsid w:val="00C10928"/>
    <w:rsid w:val="00C1111E"/>
    <w:rsid w:val="00C1491D"/>
    <w:rsid w:val="00C165B8"/>
    <w:rsid w:val="00C173C9"/>
    <w:rsid w:val="00C20508"/>
    <w:rsid w:val="00C24E83"/>
    <w:rsid w:val="00C30235"/>
    <w:rsid w:val="00C33DDE"/>
    <w:rsid w:val="00C35FA7"/>
    <w:rsid w:val="00C409B0"/>
    <w:rsid w:val="00C45119"/>
    <w:rsid w:val="00C5498F"/>
    <w:rsid w:val="00C54EF8"/>
    <w:rsid w:val="00C600F0"/>
    <w:rsid w:val="00C607CC"/>
    <w:rsid w:val="00C60924"/>
    <w:rsid w:val="00C615DE"/>
    <w:rsid w:val="00C8012A"/>
    <w:rsid w:val="00C83DCC"/>
    <w:rsid w:val="00C845FA"/>
    <w:rsid w:val="00C85167"/>
    <w:rsid w:val="00C86E0E"/>
    <w:rsid w:val="00C8767E"/>
    <w:rsid w:val="00C912BE"/>
    <w:rsid w:val="00C922BC"/>
    <w:rsid w:val="00C92A02"/>
    <w:rsid w:val="00C96CCE"/>
    <w:rsid w:val="00CA3C95"/>
    <w:rsid w:val="00CA48C6"/>
    <w:rsid w:val="00CA5E55"/>
    <w:rsid w:val="00CA62B4"/>
    <w:rsid w:val="00CB03B8"/>
    <w:rsid w:val="00CB5F8C"/>
    <w:rsid w:val="00CC104B"/>
    <w:rsid w:val="00CC411B"/>
    <w:rsid w:val="00CD1A4D"/>
    <w:rsid w:val="00CD7932"/>
    <w:rsid w:val="00CE34AA"/>
    <w:rsid w:val="00CE4565"/>
    <w:rsid w:val="00CF0565"/>
    <w:rsid w:val="00CF1DE1"/>
    <w:rsid w:val="00CF6329"/>
    <w:rsid w:val="00CF7A5C"/>
    <w:rsid w:val="00D04A84"/>
    <w:rsid w:val="00D06A2C"/>
    <w:rsid w:val="00D11491"/>
    <w:rsid w:val="00D12994"/>
    <w:rsid w:val="00D12C2F"/>
    <w:rsid w:val="00D1425F"/>
    <w:rsid w:val="00D146B8"/>
    <w:rsid w:val="00D156A6"/>
    <w:rsid w:val="00D1777E"/>
    <w:rsid w:val="00D21A08"/>
    <w:rsid w:val="00D258FA"/>
    <w:rsid w:val="00D306FF"/>
    <w:rsid w:val="00D41EEE"/>
    <w:rsid w:val="00D43F28"/>
    <w:rsid w:val="00D45179"/>
    <w:rsid w:val="00D4517A"/>
    <w:rsid w:val="00D5536D"/>
    <w:rsid w:val="00D5758C"/>
    <w:rsid w:val="00D60BC2"/>
    <w:rsid w:val="00D63601"/>
    <w:rsid w:val="00D63CB7"/>
    <w:rsid w:val="00D66D0D"/>
    <w:rsid w:val="00D8474F"/>
    <w:rsid w:val="00D8570E"/>
    <w:rsid w:val="00D8584E"/>
    <w:rsid w:val="00D868FB"/>
    <w:rsid w:val="00D874CE"/>
    <w:rsid w:val="00D9429E"/>
    <w:rsid w:val="00DA00BB"/>
    <w:rsid w:val="00DA150B"/>
    <w:rsid w:val="00DA2EFC"/>
    <w:rsid w:val="00DA7F3B"/>
    <w:rsid w:val="00DB0F18"/>
    <w:rsid w:val="00DB1377"/>
    <w:rsid w:val="00DB1F39"/>
    <w:rsid w:val="00DB44AA"/>
    <w:rsid w:val="00DB6F10"/>
    <w:rsid w:val="00DC3630"/>
    <w:rsid w:val="00DC4599"/>
    <w:rsid w:val="00DD153D"/>
    <w:rsid w:val="00DD37E0"/>
    <w:rsid w:val="00DE0733"/>
    <w:rsid w:val="00DE4FE9"/>
    <w:rsid w:val="00DE7DED"/>
    <w:rsid w:val="00DF1217"/>
    <w:rsid w:val="00DF1BF4"/>
    <w:rsid w:val="00E030A2"/>
    <w:rsid w:val="00E05C10"/>
    <w:rsid w:val="00E05DA7"/>
    <w:rsid w:val="00E07BD2"/>
    <w:rsid w:val="00E1177A"/>
    <w:rsid w:val="00E122F2"/>
    <w:rsid w:val="00E140B6"/>
    <w:rsid w:val="00E1529E"/>
    <w:rsid w:val="00E15312"/>
    <w:rsid w:val="00E174E4"/>
    <w:rsid w:val="00E229E7"/>
    <w:rsid w:val="00E261D6"/>
    <w:rsid w:val="00E2758D"/>
    <w:rsid w:val="00E342C6"/>
    <w:rsid w:val="00E34CB1"/>
    <w:rsid w:val="00E35E37"/>
    <w:rsid w:val="00E4047E"/>
    <w:rsid w:val="00E417FC"/>
    <w:rsid w:val="00E51D0F"/>
    <w:rsid w:val="00E540E4"/>
    <w:rsid w:val="00E60324"/>
    <w:rsid w:val="00E6047A"/>
    <w:rsid w:val="00E64E2D"/>
    <w:rsid w:val="00E67D88"/>
    <w:rsid w:val="00E70138"/>
    <w:rsid w:val="00E76AEA"/>
    <w:rsid w:val="00E81279"/>
    <w:rsid w:val="00E81951"/>
    <w:rsid w:val="00E8352B"/>
    <w:rsid w:val="00E83995"/>
    <w:rsid w:val="00E84BA9"/>
    <w:rsid w:val="00E86736"/>
    <w:rsid w:val="00E94E75"/>
    <w:rsid w:val="00EA0196"/>
    <w:rsid w:val="00EA03B6"/>
    <w:rsid w:val="00EA6ED5"/>
    <w:rsid w:val="00EB4138"/>
    <w:rsid w:val="00EB74F8"/>
    <w:rsid w:val="00EC0C54"/>
    <w:rsid w:val="00EC6099"/>
    <w:rsid w:val="00ED393A"/>
    <w:rsid w:val="00ED5A21"/>
    <w:rsid w:val="00EE10BD"/>
    <w:rsid w:val="00EE27CD"/>
    <w:rsid w:val="00EE3030"/>
    <w:rsid w:val="00EE46BC"/>
    <w:rsid w:val="00EE6513"/>
    <w:rsid w:val="00EF0107"/>
    <w:rsid w:val="00EF2C27"/>
    <w:rsid w:val="00EF3D68"/>
    <w:rsid w:val="00EF49B3"/>
    <w:rsid w:val="00EF78A4"/>
    <w:rsid w:val="00F01091"/>
    <w:rsid w:val="00F01928"/>
    <w:rsid w:val="00F02208"/>
    <w:rsid w:val="00F03549"/>
    <w:rsid w:val="00F05B7A"/>
    <w:rsid w:val="00F112B5"/>
    <w:rsid w:val="00F2359F"/>
    <w:rsid w:val="00F24D63"/>
    <w:rsid w:val="00F2518F"/>
    <w:rsid w:val="00F3638D"/>
    <w:rsid w:val="00F3693F"/>
    <w:rsid w:val="00F37469"/>
    <w:rsid w:val="00F42D5D"/>
    <w:rsid w:val="00F45DAD"/>
    <w:rsid w:val="00F510C5"/>
    <w:rsid w:val="00F52D4D"/>
    <w:rsid w:val="00F5320D"/>
    <w:rsid w:val="00F532BF"/>
    <w:rsid w:val="00F573D8"/>
    <w:rsid w:val="00F57574"/>
    <w:rsid w:val="00F633CF"/>
    <w:rsid w:val="00F6485E"/>
    <w:rsid w:val="00F648C8"/>
    <w:rsid w:val="00F7225A"/>
    <w:rsid w:val="00F770A6"/>
    <w:rsid w:val="00F877DA"/>
    <w:rsid w:val="00F936D4"/>
    <w:rsid w:val="00F94C5D"/>
    <w:rsid w:val="00FA3234"/>
    <w:rsid w:val="00FA3603"/>
    <w:rsid w:val="00FA4201"/>
    <w:rsid w:val="00FA70E1"/>
    <w:rsid w:val="00FB37E9"/>
    <w:rsid w:val="00FB6E57"/>
    <w:rsid w:val="00FD4AE4"/>
    <w:rsid w:val="00FE0F0C"/>
    <w:rsid w:val="00FE1101"/>
    <w:rsid w:val="00FE39A7"/>
    <w:rsid w:val="00FE3D8B"/>
    <w:rsid w:val="00FE3DB8"/>
    <w:rsid w:val="00FE761A"/>
    <w:rsid w:val="00FF1DE1"/>
    <w:rsid w:val="00FF5FDE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619B"/>
  <w15:chartTrackingRefBased/>
  <w15:docId w15:val="{9BC421D6-374A-42F0-967F-E846CB6F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BE"/>
    <w:rPr>
      <w:rFonts w:ascii="Calibri Light" w:hAnsi="Calibri Light"/>
      <w:kern w:val="0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[Normal]"/>
    <w:uiPriority w:val="99"/>
    <w:rsid w:val="0088725B"/>
    <w:pPr>
      <w:autoSpaceDE w:val="0"/>
      <w:autoSpaceDN w:val="0"/>
      <w:adjustRightInd w:val="0"/>
    </w:pPr>
    <w:rPr>
      <w:rFonts w:ascii="Arial" w:hAnsi="Arial" w:cs="Arial"/>
      <w:kern w:val="0"/>
      <w:sz w:val="24"/>
      <w:szCs w:val="24"/>
      <w:lang w:val="en-ZA"/>
    </w:rPr>
  </w:style>
  <w:style w:type="paragraph" w:styleId="NoSpacing">
    <w:name w:val="No Spacing"/>
    <w:basedOn w:val="Normal"/>
    <w:uiPriority w:val="99"/>
    <w:qFormat/>
    <w:rsid w:val="00894E01"/>
    <w:pPr>
      <w:autoSpaceDE w:val="0"/>
      <w:autoSpaceDN w:val="0"/>
      <w:adjustRightInd w:val="0"/>
    </w:pPr>
    <w:rPr>
      <w:rFonts w:ascii="Calibri" w:hAnsi="Calibri" w:cs="Calibri"/>
      <w:lang w:val="en-US"/>
    </w:rPr>
  </w:style>
  <w:style w:type="character" w:customStyle="1" w:styleId="ui-provider">
    <w:name w:val="ui-provider"/>
    <w:basedOn w:val="DefaultParagraphFont"/>
    <w:rsid w:val="00E64E2D"/>
  </w:style>
  <w:style w:type="paragraph" w:styleId="ListParagraph">
    <w:name w:val="List Paragraph"/>
    <w:basedOn w:val="Normal"/>
    <w:uiPriority w:val="34"/>
    <w:qFormat/>
    <w:rsid w:val="00B01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3C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C89"/>
    <w:rPr>
      <w:rFonts w:ascii="Calibri Light" w:hAnsi="Calibri Light"/>
      <w:color w:val="595959" w:themeColor="text1" w:themeTint="A6"/>
      <w:kern w:val="0"/>
      <w:lang w:val="en-ZA"/>
    </w:rPr>
  </w:style>
  <w:style w:type="paragraph" w:styleId="Footer">
    <w:name w:val="footer"/>
    <w:basedOn w:val="Normal"/>
    <w:link w:val="FooterChar"/>
    <w:uiPriority w:val="99"/>
    <w:semiHidden/>
    <w:unhideWhenUsed/>
    <w:rsid w:val="001B3C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C89"/>
    <w:rPr>
      <w:rFonts w:ascii="Calibri Light" w:hAnsi="Calibri Light"/>
      <w:color w:val="595959" w:themeColor="text1" w:themeTint="A6"/>
      <w:kern w:val="0"/>
      <w:lang w:val="en-ZA"/>
    </w:rPr>
  </w:style>
  <w:style w:type="paragraph" w:styleId="NormalWeb">
    <w:name w:val="Normal (Web)"/>
    <w:basedOn w:val="Normal"/>
    <w:uiPriority w:val="99"/>
    <w:semiHidden/>
    <w:unhideWhenUsed/>
    <w:rsid w:val="00F573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A6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uthandosa.or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Martini</dc:creator>
  <cp:keywords/>
  <dc:description/>
  <cp:lastModifiedBy>Jade van Niekerk - Trans Africa Safaris</cp:lastModifiedBy>
  <cp:revision>2</cp:revision>
  <dcterms:created xsi:type="dcterms:W3CDTF">2025-03-10T08:40:00Z</dcterms:created>
  <dcterms:modified xsi:type="dcterms:W3CDTF">2025-03-10T08:40:00Z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c7780ea8-e464-4050-a8ee-4ad80ddec62b</vt:lpwstr>
  </property>
  <property fmtid="{D5CDD505-2E9C-101B-9397-08002B2CF9AE}" pid="3" name="ContentTypeId">
    <vt:lpwstr>0x010100E18DDC24A3103F43BAB7A1A54011AE14</vt:lpwstr>
  </property>
  <property fmtid="{D5CDD505-2E9C-101B-9397-08002B2CF9AE}" pid="4" name="MediaServiceImageTags">
    <vt:lpwstr/>
  </property>
</Properties>
</file>